
<file path=[Content_Types].xml><?xml version="1.0" encoding="utf-8"?>
<Types xmlns="http://schemas.openxmlformats.org/package/2006/content-types">
  <Default Extension="jp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p w14:paraId="5023E8AE" w14:textId="1295E195" w:rsidR="00A66B82" w:rsidRPr="007D6AE9" w:rsidRDefault="00A66B82" w:rsidP="007D6AE9">
      <w:pPr>
        <w:spacing w:line="276" w:lineRule="auto"/>
        <w:rPr>
          <w:rFonts w:ascii="Calibri" w:hAnsi="Calibri" w:cs="Calibri"/>
          <w:b/>
          <w:bCs/>
        </w:rPr>
      </w:pPr>
      <w:r w:rsidRPr="007D6AE9">
        <w:rPr>
          <w:rFonts w:ascii="Calibri" w:hAnsi="Calibri" w:cs="Calibri"/>
          <w:b/>
          <w:bCs/>
          <w:iCs/>
          <w:spacing w:val="160"/>
        </w:rPr>
        <w:t>News Release</w:t>
      </w:r>
    </w:p>
    <w:p w14:paraId="0CA229AA" w14:textId="77777777" w:rsidR="00A66B82" w:rsidRPr="007D6AE9" w:rsidRDefault="00A66B82" w:rsidP="007D6AE9">
      <w:pPr>
        <w:spacing w:line="276" w:lineRule="auto"/>
        <w:rPr>
          <w:rFonts w:ascii="Calibri" w:hAnsi="Calibri" w:cs="Calibri"/>
          <w:b/>
          <w:bCs/>
        </w:rPr>
      </w:pPr>
      <w:r w:rsidRPr="007D6AE9">
        <w:rPr>
          <w:rFonts w:ascii="Calibri" w:hAnsi="Calibri" w:cs="Calibri"/>
          <w:b/>
          <w:bCs/>
          <w:iCs/>
        </w:rPr>
        <w:t>For immediate release</w:t>
      </w:r>
    </w:p>
    <w:p w14:paraId="5282B2A9" w14:textId="3410F28D" w:rsidR="007D6AE9" w:rsidRDefault="00580BC6" w:rsidP="007D6AE9">
      <w:pPr>
        <w:spacing w:line="276" w:lineRule="auto"/>
        <w:rPr>
          <w:rFonts w:ascii="Calibri" w:hAnsi="Calibri" w:cs="Calibri"/>
          <w:b/>
          <w:bCs/>
          <w:iCs/>
        </w:rPr>
      </w:pPr>
      <w:r>
        <w:rPr>
          <w:rFonts w:ascii="Calibri" w:hAnsi="Calibri" w:cs="Calibri"/>
          <w:b/>
          <w:bCs/>
          <w:iCs/>
        </w:rPr>
        <w:t>5 November</w:t>
      </w:r>
      <w:r w:rsidR="00A66B82" w:rsidRPr="007D6AE9">
        <w:rPr>
          <w:rFonts w:ascii="Calibri" w:hAnsi="Calibri" w:cs="Calibri"/>
          <w:b/>
          <w:bCs/>
          <w:iCs/>
        </w:rPr>
        <w:t xml:space="preserve"> 2026</w:t>
      </w:r>
    </w:p>
    <w:p w14:paraId="2EAEA324" w14:textId="77777777" w:rsidR="007D6AE9" w:rsidRDefault="007D6AE9" w:rsidP="007D6AE9">
      <w:pPr>
        <w:spacing w:line="276" w:lineRule="auto"/>
        <w:rPr>
          <w:rFonts w:ascii="Calibri" w:hAnsi="Calibri" w:cs="Calibri"/>
          <w:b/>
          <w:bCs/>
          <w:iCs/>
        </w:rPr>
      </w:pPr>
    </w:p>
    <w:p w14:paraId="76E178EE" w14:textId="77777777" w:rsidR="00ED79EC" w:rsidRDefault="00ED79EC" w:rsidP="00ED79EC">
      <w:pPr>
        <w:pStyle w:val="xqmbox"/>
        <w:spacing w:before="240" w:beforeAutospacing="0" w:after="240" w:afterAutospacing="0" w:line="276" w:lineRule="auto"/>
        <w:jc w:val="center"/>
        <w:rPr>
          <w:rFonts w:ascii="Calibri" w:eastAsiaTheme="minorHAnsi" w:hAnsi="Calibri" w:cs="Calibri"/>
          <w:b/>
          <w:bCs/>
          <w:color w:val="000000"/>
          <w:lang w:eastAsia="en-US"/>
        </w:rPr>
      </w:pPr>
      <w:proofErr w:type="spellStart"/>
      <w:r w:rsidRPr="00ED79EC">
        <w:rPr>
          <w:rFonts w:ascii="Calibri" w:eastAsiaTheme="minorHAnsi" w:hAnsi="Calibri" w:cs="Calibri"/>
          <w:b/>
          <w:bCs/>
          <w:color w:val="000000"/>
          <w:lang w:eastAsia="en-US"/>
        </w:rPr>
        <w:t>ExploMar</w:t>
      </w:r>
      <w:proofErr w:type="spellEnd"/>
      <w:r w:rsidRPr="00ED79EC">
        <w:rPr>
          <w:rFonts w:ascii="Calibri" w:eastAsiaTheme="minorHAnsi" w:hAnsi="Calibri" w:cs="Calibri"/>
          <w:b/>
          <w:bCs/>
          <w:color w:val="000000"/>
          <w:lang w:eastAsia="en-US"/>
        </w:rPr>
        <w:t xml:space="preserve"> to Unveil Plans for New 400HP Electric Outboard at METSTRADE 2026</w:t>
      </w:r>
    </w:p>
    <w:p w14:paraId="65CA6FD3" w14:textId="7833441E" w:rsidR="0080597F" w:rsidRDefault="00865ADB" w:rsidP="00865ADB">
      <w:pPr>
        <w:pStyle w:val="NormalWeb"/>
        <w:rPr>
          <w:rFonts w:asciiTheme="minorHAnsi" w:eastAsia="Microsoft YaHei" w:hAnsiTheme="minorHAnsi" w:cstheme="minorHAnsi"/>
          <w:lang w:val="en-US" w:eastAsia="zh-CN"/>
        </w:rPr>
      </w:pPr>
      <w:proofErr w:type="spellStart"/>
      <w:r w:rsidRPr="00865ADB">
        <w:rPr>
          <w:rFonts w:asciiTheme="minorHAnsi" w:eastAsia="Microsoft YaHei" w:hAnsiTheme="minorHAnsi" w:cstheme="minorHAnsi"/>
        </w:rPr>
        <w:t>ExploMar</w:t>
      </w:r>
      <w:proofErr w:type="spellEnd"/>
      <w:r w:rsidRPr="00865ADB">
        <w:rPr>
          <w:rFonts w:asciiTheme="minorHAnsi" w:eastAsia="Microsoft YaHei" w:hAnsiTheme="minorHAnsi" w:cstheme="minorHAnsi"/>
        </w:rPr>
        <w:t>, a technology company speciali</w:t>
      </w:r>
      <w:r>
        <w:rPr>
          <w:rFonts w:asciiTheme="minorHAnsi" w:eastAsia="Microsoft YaHei" w:hAnsiTheme="minorHAnsi" w:cstheme="minorHAnsi"/>
        </w:rPr>
        <w:t>s</w:t>
      </w:r>
      <w:r w:rsidRPr="00865ADB">
        <w:rPr>
          <w:rFonts w:asciiTheme="minorHAnsi" w:eastAsia="Microsoft YaHei" w:hAnsiTheme="minorHAnsi" w:cstheme="minorHAnsi"/>
        </w:rPr>
        <w:t xml:space="preserve">ing in high-performance electric marine propulsion systems, will offer a first look at its upcoming 400HP electric outboard at METSTRADE 2026 (November 17–19, </w:t>
      </w:r>
      <w:r w:rsidR="00E4428A">
        <w:rPr>
          <w:rFonts w:asciiTheme="minorHAnsi" w:eastAsia="Microsoft YaHei" w:hAnsiTheme="minorHAnsi" w:cstheme="minorHAnsi"/>
        </w:rPr>
        <w:t>b</w:t>
      </w:r>
      <w:r w:rsidRPr="00865ADB">
        <w:rPr>
          <w:rFonts w:asciiTheme="minorHAnsi" w:eastAsia="Microsoft YaHei" w:hAnsiTheme="minorHAnsi" w:cstheme="minorHAnsi"/>
        </w:rPr>
        <w:t>ooth 05.501), marking another milestone in the company's expansion into higher-power electric propulsion.</w:t>
      </w:r>
      <w:r w:rsidRPr="00865ADB">
        <w:rPr>
          <w:rFonts w:asciiTheme="minorHAnsi" w:eastAsia="Microsoft YaHei" w:hAnsiTheme="minorHAnsi" w:cstheme="minorHAnsi"/>
          <w:lang w:val="en-US" w:eastAsia="zh-CN"/>
        </w:rPr>
        <w:t xml:space="preserve"> </w:t>
      </w:r>
    </w:p>
    <w:p w14:paraId="67FF5091" w14:textId="2158C6AC" w:rsidR="00865ADB" w:rsidRDefault="00865ADB" w:rsidP="00865ADB">
      <w:pPr>
        <w:pStyle w:val="NormalWeb"/>
        <w:rPr>
          <w:rFonts w:asciiTheme="minorHAnsi" w:eastAsia="Microsoft YaHei" w:hAnsiTheme="minorHAnsi" w:cstheme="minorHAnsi"/>
        </w:rPr>
      </w:pPr>
      <w:r w:rsidRPr="00865ADB">
        <w:rPr>
          <w:rFonts w:asciiTheme="minorHAnsi" w:eastAsia="Microsoft YaHei" w:hAnsiTheme="minorHAnsi" w:cstheme="minorHAnsi"/>
          <w:lang w:val="en-US" w:eastAsia="zh-CN"/>
        </w:rPr>
        <w:t>The new</w:t>
      </w:r>
      <w:r w:rsidRPr="00865ADB">
        <w:rPr>
          <w:rFonts w:asciiTheme="minorHAnsi" w:eastAsia="Microsoft YaHei" w:hAnsiTheme="minorHAnsi" w:cstheme="minorHAnsi"/>
        </w:rPr>
        <w:t xml:space="preserve"> model represents </w:t>
      </w:r>
      <w:proofErr w:type="spellStart"/>
      <w:r w:rsidRPr="00865ADB">
        <w:rPr>
          <w:rFonts w:asciiTheme="minorHAnsi" w:eastAsia="Microsoft YaHei" w:hAnsiTheme="minorHAnsi" w:cstheme="minorHAnsi"/>
        </w:rPr>
        <w:t>ExploMar's</w:t>
      </w:r>
      <w:proofErr w:type="spellEnd"/>
      <w:r w:rsidRPr="00865ADB">
        <w:rPr>
          <w:rFonts w:asciiTheme="minorHAnsi" w:eastAsia="Microsoft YaHei" w:hAnsiTheme="minorHAnsi" w:cstheme="minorHAnsi"/>
        </w:rPr>
        <w:t xml:space="preserve"> next step in pushing the boundaries of electric propulsion, aiming to bring greater power and performance to larger vessels and more demanding marine applications.</w:t>
      </w:r>
    </w:p>
    <w:p w14:paraId="184B1188" w14:textId="77777777" w:rsidR="00985F42" w:rsidRPr="00985F42" w:rsidRDefault="00985F42" w:rsidP="00985F42">
      <w:pPr>
        <w:pStyle w:val="NormalWeb"/>
        <w:rPr>
          <w:rFonts w:asciiTheme="minorHAnsi" w:eastAsia="Microsoft YaHei" w:hAnsiTheme="minorHAnsi" w:cstheme="minorHAnsi"/>
        </w:rPr>
      </w:pPr>
      <w:r w:rsidRPr="00985F42">
        <w:rPr>
          <w:rFonts w:asciiTheme="minorHAnsi" w:eastAsia="Microsoft YaHei" w:hAnsiTheme="minorHAnsi" w:cstheme="minorHAnsi"/>
        </w:rPr>
        <w:t xml:space="preserve">“From day one, we’ve believed that electric propulsion can be faster, stronger, and more exciting,” said Alex Dong, Founder and CEO of </w:t>
      </w:r>
      <w:proofErr w:type="spellStart"/>
      <w:r w:rsidRPr="00985F42">
        <w:rPr>
          <w:rFonts w:asciiTheme="minorHAnsi" w:eastAsia="Microsoft YaHei" w:hAnsiTheme="minorHAnsi" w:cstheme="minorHAnsi"/>
        </w:rPr>
        <w:t>ExploMar</w:t>
      </w:r>
      <w:proofErr w:type="spellEnd"/>
      <w:r w:rsidRPr="00985F42">
        <w:rPr>
          <w:rFonts w:asciiTheme="minorHAnsi" w:eastAsia="Microsoft YaHei" w:hAnsiTheme="minorHAnsi" w:cstheme="minorHAnsi"/>
        </w:rPr>
        <w:t>. “And we’ve never stopped pushing to prove it. We want to show the world what electric boating is truly capable of and inspire more people to experience it. Moving from 300HP to 400HP is another big step forward for us. But it’s not just about more horsepower. It’s about breaking new boundaries and showing that there’s still so much more to come.”</w:t>
      </w:r>
    </w:p>
    <w:p w14:paraId="49EC398B" w14:textId="12EC49E7" w:rsidR="0080597F" w:rsidRDefault="00985F42" w:rsidP="00985F42">
      <w:pPr>
        <w:pStyle w:val="NormalWeb"/>
        <w:rPr>
          <w:rFonts w:asciiTheme="minorHAnsi" w:eastAsia="Microsoft YaHei" w:hAnsiTheme="minorHAnsi" w:cstheme="minorHAnsi"/>
        </w:rPr>
      </w:pPr>
      <w:proofErr w:type="spellStart"/>
      <w:r w:rsidRPr="00985F42">
        <w:rPr>
          <w:rFonts w:asciiTheme="minorHAnsi" w:eastAsia="Microsoft YaHei" w:hAnsiTheme="minorHAnsi" w:cstheme="minorHAnsi"/>
        </w:rPr>
        <w:t>ExploMar’s</w:t>
      </w:r>
      <w:proofErr w:type="spellEnd"/>
      <w:r w:rsidRPr="00985F42">
        <w:rPr>
          <w:rFonts w:asciiTheme="minorHAnsi" w:eastAsia="Microsoft YaHei" w:hAnsiTheme="minorHAnsi" w:cstheme="minorHAnsi"/>
        </w:rPr>
        <w:t xml:space="preserve"> existing lineup of high-performance electric outboards ranges from 100HP to 300HP, powering a wide variety of recreational and commercial vessels. These include fishing boats, day cruisers, houseboats and sightseeing boats, as well as passenger ferries, tour boats, patrol boats and vessels used in aquaculture. By continuously expanding vessel compatibility and real-world applications, </w:t>
      </w:r>
      <w:proofErr w:type="spellStart"/>
      <w:r w:rsidRPr="00985F42">
        <w:rPr>
          <w:rFonts w:asciiTheme="minorHAnsi" w:eastAsia="Microsoft YaHei" w:hAnsiTheme="minorHAnsi" w:cstheme="minorHAnsi"/>
        </w:rPr>
        <w:t>ExploMar</w:t>
      </w:r>
      <w:proofErr w:type="spellEnd"/>
      <w:r w:rsidRPr="00985F42">
        <w:rPr>
          <w:rFonts w:asciiTheme="minorHAnsi" w:eastAsia="Microsoft YaHei" w:hAnsiTheme="minorHAnsi" w:cstheme="minorHAnsi"/>
        </w:rPr>
        <w:t xml:space="preserve"> has gained valuable experience in deploying high-performance electric propulsion systems across diverse marine environments, laying a solid foundation for the development and application of higher-power products.</w:t>
      </w:r>
    </w:p>
    <w:p w14:paraId="68DC5D4A" w14:textId="18611160" w:rsidR="006D3C2F" w:rsidRDefault="006D3C2F" w:rsidP="00985F42">
      <w:pPr>
        <w:pStyle w:val="NormalWeb"/>
        <w:rPr>
          <w:rFonts w:asciiTheme="minorHAnsi" w:eastAsia="Microsoft YaHei" w:hAnsiTheme="minorHAnsi" w:cstheme="minorHAnsi"/>
        </w:rPr>
      </w:pPr>
      <w:r w:rsidRPr="006D3C2F">
        <w:rPr>
          <w:rFonts w:asciiTheme="minorHAnsi" w:eastAsia="Microsoft YaHei" w:hAnsiTheme="minorHAnsi" w:cstheme="minorHAnsi"/>
        </w:rPr>
        <w:t>At the 2026 Monaco Energy Boat Challenge, the XNRG 8.3-</w:t>
      </w:r>
      <w:r w:rsidR="00F525B1">
        <w:rPr>
          <w:rFonts w:asciiTheme="minorHAnsi" w:eastAsia="Microsoft YaHei" w:hAnsiTheme="minorHAnsi" w:cstheme="minorHAnsi"/>
        </w:rPr>
        <w:t>metre</w:t>
      </w:r>
      <w:r w:rsidRPr="006D3C2F">
        <w:rPr>
          <w:rFonts w:asciiTheme="minorHAnsi" w:eastAsia="Microsoft YaHei" w:hAnsiTheme="minorHAnsi" w:cstheme="minorHAnsi"/>
        </w:rPr>
        <w:t xml:space="preserve"> carbon-</w:t>
      </w:r>
      <w:r w:rsidR="00F525B1">
        <w:rPr>
          <w:rFonts w:asciiTheme="minorHAnsi" w:eastAsia="Microsoft YaHei" w:hAnsiTheme="minorHAnsi" w:cstheme="minorHAnsi"/>
        </w:rPr>
        <w:t>fibre</w:t>
      </w:r>
      <w:r w:rsidRPr="006D3C2F">
        <w:rPr>
          <w:rFonts w:asciiTheme="minorHAnsi" w:eastAsia="Microsoft YaHei" w:hAnsiTheme="minorHAnsi" w:cstheme="minorHAnsi"/>
        </w:rPr>
        <w:t xml:space="preserve"> RIB, powered by an </w:t>
      </w:r>
      <w:proofErr w:type="spellStart"/>
      <w:r w:rsidRPr="006D3C2F">
        <w:rPr>
          <w:rFonts w:asciiTheme="minorHAnsi" w:eastAsia="Microsoft YaHei" w:hAnsiTheme="minorHAnsi" w:cstheme="minorHAnsi"/>
        </w:rPr>
        <w:t>ExploMar</w:t>
      </w:r>
      <w:proofErr w:type="spellEnd"/>
      <w:r w:rsidRPr="006D3C2F">
        <w:rPr>
          <w:rFonts w:asciiTheme="minorHAnsi" w:eastAsia="Microsoft YaHei" w:hAnsiTheme="minorHAnsi" w:cstheme="minorHAnsi"/>
        </w:rPr>
        <w:t xml:space="preserve"> 300HP electric outboard, secured victory in the Open Sea Xperience 16-nautical-mile race. The boat also achieved an average speed of 45.33 knots in the Speed Record competition, demonstrating </w:t>
      </w:r>
      <w:proofErr w:type="spellStart"/>
      <w:r w:rsidRPr="006D3C2F">
        <w:rPr>
          <w:rFonts w:asciiTheme="minorHAnsi" w:eastAsia="Microsoft YaHei" w:hAnsiTheme="minorHAnsi" w:cstheme="minorHAnsi"/>
        </w:rPr>
        <w:t>ExploMar’s</w:t>
      </w:r>
      <w:proofErr w:type="spellEnd"/>
      <w:r w:rsidRPr="006D3C2F">
        <w:rPr>
          <w:rFonts w:asciiTheme="minorHAnsi" w:eastAsia="Microsoft YaHei" w:hAnsiTheme="minorHAnsi" w:cstheme="minorHAnsi"/>
        </w:rPr>
        <w:t xml:space="preserve"> electric propulsion capabilities at high speeds and under demanding operating conditions.</w:t>
      </w:r>
    </w:p>
    <w:p w14:paraId="4BC1F13D" w14:textId="77777777" w:rsidR="00912C8E" w:rsidRDefault="00876BEF" w:rsidP="00985F42">
      <w:pPr>
        <w:pStyle w:val="NormalWeb"/>
        <w:rPr>
          <w:rFonts w:asciiTheme="minorHAnsi" w:eastAsia="Microsoft YaHei" w:hAnsiTheme="minorHAnsi" w:cstheme="minorHAnsi"/>
        </w:rPr>
      </w:pPr>
      <w:r w:rsidRPr="00876BEF">
        <w:rPr>
          <w:rFonts w:asciiTheme="minorHAnsi" w:eastAsia="Microsoft YaHei" w:hAnsiTheme="minorHAnsi" w:cstheme="minorHAnsi"/>
        </w:rPr>
        <w:t xml:space="preserve">The upcoming 400HP electric outboard represents the next step in </w:t>
      </w:r>
      <w:proofErr w:type="spellStart"/>
      <w:r w:rsidRPr="00876BEF">
        <w:rPr>
          <w:rFonts w:asciiTheme="minorHAnsi" w:eastAsia="Microsoft YaHei" w:hAnsiTheme="minorHAnsi" w:cstheme="minorHAnsi"/>
        </w:rPr>
        <w:t>ExploMar’s</w:t>
      </w:r>
      <w:proofErr w:type="spellEnd"/>
      <w:r w:rsidRPr="00876BEF">
        <w:rPr>
          <w:rFonts w:asciiTheme="minorHAnsi" w:eastAsia="Microsoft YaHei" w:hAnsiTheme="minorHAnsi" w:cstheme="minorHAnsi"/>
        </w:rPr>
        <w:t xml:space="preserve"> pursuit of high-performance electric propulsion and is set to make its official debut at the China (Shanghai) International Boat Show (CIBS) in March 2027. </w:t>
      </w:r>
    </w:p>
    <w:p w14:paraId="300B0400" w14:textId="77777777" w:rsidR="00912C8E" w:rsidRDefault="00912C8E" w:rsidP="00985F42">
      <w:pPr>
        <w:pStyle w:val="NormalWeb"/>
        <w:rPr>
          <w:rFonts w:asciiTheme="minorHAnsi" w:eastAsia="Microsoft YaHei" w:hAnsiTheme="minorHAnsi" w:cstheme="minorHAnsi"/>
        </w:rPr>
      </w:pPr>
    </w:p>
    <w:p w14:paraId="2A8EA679" w14:textId="77777777" w:rsidR="00912C8E" w:rsidRDefault="00912C8E" w:rsidP="00985F42">
      <w:pPr>
        <w:pStyle w:val="NormalWeb"/>
        <w:rPr>
          <w:rFonts w:asciiTheme="minorHAnsi" w:eastAsia="Microsoft YaHei" w:hAnsiTheme="minorHAnsi" w:cstheme="minorHAnsi"/>
        </w:rPr>
      </w:pPr>
    </w:p>
    <w:p w14:paraId="6C1F7E47" w14:textId="53922A62" w:rsidR="0080597F" w:rsidRPr="00865ADB" w:rsidRDefault="00876BEF" w:rsidP="00865ADB">
      <w:pPr>
        <w:pStyle w:val="NormalWeb"/>
        <w:rPr>
          <w:rFonts w:asciiTheme="minorHAnsi" w:eastAsia="Microsoft YaHei" w:hAnsiTheme="minorHAnsi" w:cstheme="minorHAnsi"/>
        </w:rPr>
      </w:pPr>
      <w:r w:rsidRPr="00876BEF">
        <w:rPr>
          <w:rFonts w:asciiTheme="minorHAnsi" w:eastAsia="Microsoft YaHei" w:hAnsiTheme="minorHAnsi" w:cstheme="minorHAnsi"/>
        </w:rPr>
        <w:t xml:space="preserve">At METSTRADE 2026, </w:t>
      </w:r>
      <w:proofErr w:type="spellStart"/>
      <w:r w:rsidRPr="00876BEF">
        <w:rPr>
          <w:rFonts w:asciiTheme="minorHAnsi" w:eastAsia="Microsoft YaHei" w:hAnsiTheme="minorHAnsi" w:cstheme="minorHAnsi"/>
        </w:rPr>
        <w:t>ExploMar</w:t>
      </w:r>
      <w:proofErr w:type="spellEnd"/>
      <w:r w:rsidRPr="00876BEF">
        <w:rPr>
          <w:rFonts w:asciiTheme="minorHAnsi" w:eastAsia="Microsoft YaHei" w:hAnsiTheme="minorHAnsi" w:cstheme="minorHAnsi"/>
        </w:rPr>
        <w:t xml:space="preserve"> will introduce the new 400HP concept and share its development plans with boatbuilders, distributors, and industry partners from around the world, </w:t>
      </w:r>
      <w:proofErr w:type="gramStart"/>
      <w:r w:rsidRPr="00876BEF">
        <w:rPr>
          <w:rFonts w:asciiTheme="minorHAnsi" w:eastAsia="Microsoft YaHei" w:hAnsiTheme="minorHAnsi" w:cstheme="minorHAnsi"/>
        </w:rPr>
        <w:t>opening up</w:t>
      </w:r>
      <w:proofErr w:type="gramEnd"/>
      <w:r w:rsidRPr="00876BEF">
        <w:rPr>
          <w:rFonts w:asciiTheme="minorHAnsi" w:eastAsia="Microsoft YaHei" w:hAnsiTheme="minorHAnsi" w:cstheme="minorHAnsi"/>
        </w:rPr>
        <w:t xml:space="preserve"> new possibilities for high-performance electric propulsion.</w:t>
      </w:r>
    </w:p>
    <w:p w14:paraId="59F2787C" w14:textId="5EE615CA" w:rsidR="007D6AE9" w:rsidRPr="007D6AE9" w:rsidRDefault="007D6AE9" w:rsidP="007D6AE9">
      <w:pPr>
        <w:pStyle w:val="xqmbox"/>
        <w:spacing w:before="0" w:beforeAutospacing="0" w:after="0" w:afterAutospacing="0" w:line="276" w:lineRule="auto"/>
        <w:rPr>
          <w:rFonts w:ascii="Calibri" w:hAnsi="Calibri" w:cs="Calibri"/>
          <w:color w:val="212121"/>
        </w:rPr>
      </w:pPr>
      <w:r w:rsidRPr="007D6AE9">
        <w:rPr>
          <w:rFonts w:ascii="Calibri" w:hAnsi="Calibri" w:cs="Calibri"/>
          <w:color w:val="000000"/>
        </w:rPr>
        <w:t xml:space="preserve">To learn more about </w:t>
      </w:r>
      <w:proofErr w:type="spellStart"/>
      <w:r w:rsidRPr="007D6AE9">
        <w:rPr>
          <w:rFonts w:ascii="Calibri" w:hAnsi="Calibri" w:cs="Calibri"/>
          <w:color w:val="000000"/>
        </w:rPr>
        <w:t>ExploMar</w:t>
      </w:r>
      <w:proofErr w:type="spellEnd"/>
      <w:r w:rsidRPr="007D6AE9">
        <w:rPr>
          <w:rFonts w:ascii="Calibri" w:hAnsi="Calibri" w:cs="Calibri"/>
          <w:color w:val="000000"/>
        </w:rPr>
        <w:t xml:space="preserve"> and its industry-leading electric outboard systems, visit</w:t>
      </w:r>
      <w:r w:rsidRPr="007D6AE9">
        <w:rPr>
          <w:rStyle w:val="apple-converted-space"/>
          <w:rFonts w:ascii="Calibri" w:hAnsi="Calibri" w:cs="Calibri"/>
          <w:color w:val="000000"/>
        </w:rPr>
        <w:t> </w:t>
      </w:r>
      <w:hyperlink r:id="rId8" w:history="1">
        <w:r w:rsidR="00485E43" w:rsidRPr="00993AB0">
          <w:rPr>
            <w:rStyle w:val="Hyperlink"/>
            <w:rFonts w:ascii="Calibri" w:hAnsi="Calibri" w:cs="Calibri"/>
          </w:rPr>
          <w:t>www.explomar.tech</w:t>
        </w:r>
      </w:hyperlink>
      <w:r w:rsidRPr="007D6AE9">
        <w:rPr>
          <w:rFonts w:ascii="Calibri" w:hAnsi="Calibri" w:cs="Calibri"/>
          <w:color w:val="000000"/>
        </w:rPr>
        <w:t> or email</w:t>
      </w:r>
      <w:r w:rsidRPr="007D6AE9">
        <w:rPr>
          <w:rStyle w:val="apple-converted-space"/>
          <w:rFonts w:ascii="Calibri" w:hAnsi="Calibri" w:cs="Calibri"/>
          <w:color w:val="000000"/>
        </w:rPr>
        <w:t> </w:t>
      </w:r>
      <w:hyperlink r:id="rId9" w:history="1">
        <w:r w:rsidRPr="007D6AE9">
          <w:rPr>
            <w:rStyle w:val="Hyperlink"/>
            <w:rFonts w:ascii="Calibri" w:hAnsi="Calibri" w:cs="Calibri"/>
            <w:color w:val="0078D4"/>
          </w:rPr>
          <w:t>business@explomar.com.cn</w:t>
        </w:r>
      </w:hyperlink>
      <w:r w:rsidRPr="007D6AE9">
        <w:rPr>
          <w:rFonts w:ascii="Calibri" w:hAnsi="Calibri" w:cs="Calibri"/>
          <w:color w:val="000000"/>
        </w:rPr>
        <w:t>.</w:t>
      </w:r>
    </w:p>
    <w:p w14:paraId="4605145F" w14:textId="77777777" w:rsidR="007D6AE9" w:rsidRPr="007D6AE9" w:rsidRDefault="007D6AE9" w:rsidP="007D6AE9">
      <w:pPr>
        <w:pStyle w:val="xqmbox"/>
        <w:spacing w:before="0" w:beforeAutospacing="0" w:after="0" w:afterAutospacing="0" w:line="276" w:lineRule="auto"/>
        <w:rPr>
          <w:rFonts w:ascii="Calibri" w:hAnsi="Calibri" w:cs="Calibri"/>
          <w:color w:val="212121"/>
        </w:rPr>
      </w:pPr>
      <w:r w:rsidRPr="007D6AE9">
        <w:rPr>
          <w:rFonts w:ascii="Calibri" w:hAnsi="Calibri" w:cs="Calibri"/>
          <w:color w:val="000000"/>
        </w:rPr>
        <w:t> </w:t>
      </w:r>
    </w:p>
    <w:p w14:paraId="4BEB6CDC" w14:textId="77777777" w:rsidR="007D6AE9" w:rsidRPr="007D6AE9" w:rsidRDefault="007D6AE9" w:rsidP="007D6AE9">
      <w:pPr>
        <w:pStyle w:val="xqmbox"/>
        <w:spacing w:before="0" w:beforeAutospacing="0" w:after="0" w:afterAutospacing="0" w:line="276" w:lineRule="auto"/>
        <w:rPr>
          <w:rFonts w:ascii="Calibri" w:hAnsi="Calibri" w:cs="Calibri"/>
          <w:color w:val="212121"/>
        </w:rPr>
      </w:pPr>
      <w:r w:rsidRPr="007D6AE9">
        <w:rPr>
          <w:rFonts w:ascii="Calibri" w:hAnsi="Calibri" w:cs="Calibri"/>
          <w:b/>
          <w:bCs/>
          <w:color w:val="000000"/>
        </w:rPr>
        <w:t>ENDS</w:t>
      </w:r>
    </w:p>
    <w:p w14:paraId="681A6FB5" w14:textId="77777777" w:rsidR="00A66B82" w:rsidRDefault="00A66B82" w:rsidP="00391269">
      <w:pPr>
        <w:pStyle w:val="NormalWeb"/>
        <w:spacing w:before="0" w:beforeAutospacing="0" w:after="0" w:afterAutospacing="0" w:line="276" w:lineRule="auto"/>
        <w:rPr>
          <w:rFonts w:ascii="Calibri" w:hAnsi="Calibri" w:cs="Calibri"/>
          <w:b/>
          <w:bCs/>
          <w:sz w:val="22"/>
          <w:szCs w:val="22"/>
          <w:shd w:val="clear" w:color="auto" w:fill="FFFFFF"/>
        </w:rPr>
      </w:pPr>
    </w:p>
    <w:p w14:paraId="5A0823BE" w14:textId="5754B7C2" w:rsidR="00E66D51" w:rsidRPr="00391269" w:rsidRDefault="00E66D51" w:rsidP="00391269">
      <w:pPr>
        <w:pStyle w:val="NormalWeb"/>
        <w:spacing w:before="0" w:beforeAutospacing="0" w:after="0" w:afterAutospacing="0" w:line="276" w:lineRule="auto"/>
        <w:rPr>
          <w:rFonts w:ascii="Calibri" w:hAnsi="Calibri" w:cs="Calibri"/>
        </w:rPr>
      </w:pPr>
      <w:r w:rsidRPr="00440F99">
        <w:rPr>
          <w:rFonts w:ascii="Calibri" w:hAnsi="Calibri" w:cs="Calibri"/>
          <w:b/>
          <w:bCs/>
          <w:sz w:val="22"/>
          <w:szCs w:val="22"/>
          <w:shd w:val="clear" w:color="auto" w:fill="FFFFFF"/>
        </w:rPr>
        <w:t>Notes for editors:</w:t>
      </w:r>
    </w:p>
    <w:p w14:paraId="05501FBF" w14:textId="77777777" w:rsidR="00E66D51" w:rsidRPr="00440F99" w:rsidRDefault="00E66D51" w:rsidP="00440F99">
      <w:pPr>
        <w:pStyle w:val="NormalWeb"/>
        <w:spacing w:before="240" w:beforeAutospacing="0" w:after="240" w:afterAutospacing="0"/>
        <w:jc w:val="both"/>
        <w:rPr>
          <w:rFonts w:ascii="Calibri" w:hAnsi="Calibri" w:cs="Calibri"/>
          <w:sz w:val="22"/>
          <w:szCs w:val="22"/>
        </w:rPr>
      </w:pPr>
      <w:proofErr w:type="spellStart"/>
      <w:r w:rsidRPr="00440F99">
        <w:rPr>
          <w:rFonts w:ascii="Calibri" w:hAnsi="Calibri" w:cs="Calibri"/>
          <w:b/>
          <w:bCs/>
          <w:sz w:val="22"/>
          <w:szCs w:val="22"/>
          <w:shd w:val="clear" w:color="auto" w:fill="FFFFFF"/>
        </w:rPr>
        <w:t>ExploMar</w:t>
      </w:r>
      <w:proofErr w:type="spellEnd"/>
    </w:p>
    <w:p w14:paraId="6DDE8F31" w14:textId="77777777" w:rsidR="00E66D51" w:rsidRPr="00440F99" w:rsidRDefault="00E66D51" w:rsidP="00440F99">
      <w:pPr>
        <w:pStyle w:val="NormalWeb"/>
        <w:numPr>
          <w:ilvl w:val="0"/>
          <w:numId w:val="15"/>
        </w:numPr>
        <w:spacing w:before="0" w:beforeAutospacing="0" w:after="0" w:afterAutospacing="0"/>
        <w:textAlignment w:val="baseline"/>
        <w:rPr>
          <w:rFonts w:ascii="Calibri" w:hAnsi="Calibri" w:cs="Calibri"/>
          <w:sz w:val="22"/>
          <w:szCs w:val="22"/>
        </w:rPr>
      </w:pPr>
      <w:r w:rsidRPr="00440F99">
        <w:rPr>
          <w:rFonts w:ascii="Calibri" w:hAnsi="Calibri" w:cs="Calibri"/>
          <w:sz w:val="22"/>
          <w:szCs w:val="22"/>
        </w:rPr>
        <w:t xml:space="preserve">Founded in 2021, </w:t>
      </w:r>
      <w:proofErr w:type="spellStart"/>
      <w:r w:rsidRPr="00440F99">
        <w:rPr>
          <w:rFonts w:ascii="Calibri" w:hAnsi="Calibri" w:cs="Calibri"/>
          <w:sz w:val="22"/>
          <w:szCs w:val="22"/>
        </w:rPr>
        <w:t>ExploMar</w:t>
      </w:r>
      <w:proofErr w:type="spellEnd"/>
      <w:r w:rsidRPr="00440F99">
        <w:rPr>
          <w:rFonts w:ascii="Calibri" w:hAnsi="Calibri" w:cs="Calibri"/>
          <w:sz w:val="22"/>
          <w:szCs w:val="22"/>
        </w:rPr>
        <w:t xml:space="preserve"> is a pioneering force in high-performance electric water mobility.</w:t>
      </w:r>
    </w:p>
    <w:p w14:paraId="0E283C78" w14:textId="77777777" w:rsidR="00E66D51" w:rsidRPr="00440F99" w:rsidRDefault="00E66D51" w:rsidP="00440F99">
      <w:pPr>
        <w:pStyle w:val="NormalWeb"/>
        <w:numPr>
          <w:ilvl w:val="0"/>
          <w:numId w:val="15"/>
        </w:numPr>
        <w:spacing w:before="0" w:beforeAutospacing="0" w:after="0" w:afterAutospacing="0"/>
        <w:textAlignment w:val="baseline"/>
        <w:rPr>
          <w:rFonts w:ascii="Calibri" w:hAnsi="Calibri" w:cs="Calibri"/>
          <w:sz w:val="22"/>
          <w:szCs w:val="22"/>
        </w:rPr>
      </w:pPr>
      <w:r w:rsidRPr="00440F99">
        <w:rPr>
          <w:rFonts w:ascii="Calibri" w:hAnsi="Calibri" w:cs="Calibri"/>
          <w:sz w:val="22"/>
          <w:szCs w:val="22"/>
        </w:rPr>
        <w:t>Established by experts from the new energy vehicle, marine and aviation industries, the company is dedicated to shaping a zero-carbon, intelligent future for water transport.</w:t>
      </w:r>
    </w:p>
    <w:p w14:paraId="38A49033" w14:textId="77777777" w:rsidR="00E66D51" w:rsidRPr="00440F99" w:rsidRDefault="00E66D51" w:rsidP="00440F99">
      <w:pPr>
        <w:pStyle w:val="NormalWeb"/>
        <w:numPr>
          <w:ilvl w:val="0"/>
          <w:numId w:val="15"/>
        </w:numPr>
        <w:spacing w:before="0" w:beforeAutospacing="0" w:after="0" w:afterAutospacing="0"/>
        <w:textAlignment w:val="baseline"/>
        <w:rPr>
          <w:rFonts w:ascii="Calibri" w:hAnsi="Calibri" w:cs="Calibri"/>
          <w:sz w:val="22"/>
          <w:szCs w:val="22"/>
        </w:rPr>
      </w:pPr>
      <w:proofErr w:type="spellStart"/>
      <w:r w:rsidRPr="00440F99">
        <w:rPr>
          <w:rFonts w:ascii="Calibri" w:hAnsi="Calibri" w:cs="Calibri"/>
          <w:sz w:val="22"/>
          <w:szCs w:val="22"/>
        </w:rPr>
        <w:t>ExploMar’s</w:t>
      </w:r>
      <w:proofErr w:type="spellEnd"/>
      <w:r w:rsidRPr="00440F99">
        <w:rPr>
          <w:rFonts w:ascii="Calibri" w:hAnsi="Calibri" w:cs="Calibri"/>
          <w:sz w:val="22"/>
          <w:szCs w:val="22"/>
        </w:rPr>
        <w:t xml:space="preserve"> advanced electric outboard systems – available in 70HP, 150HP and 300HP models – offer smart functions, low maintenance and zero pollution, providing users with an unparalleled boating experience.</w:t>
      </w:r>
    </w:p>
    <w:p w14:paraId="1C3CCEBE" w14:textId="77777777" w:rsidR="00E66D51" w:rsidRPr="00440F99" w:rsidRDefault="00E66D51" w:rsidP="00440F99">
      <w:pPr>
        <w:pStyle w:val="NormalWeb"/>
        <w:numPr>
          <w:ilvl w:val="0"/>
          <w:numId w:val="15"/>
        </w:numPr>
        <w:spacing w:before="0" w:beforeAutospacing="0" w:after="0" w:afterAutospacing="0"/>
        <w:textAlignment w:val="baseline"/>
        <w:rPr>
          <w:rFonts w:ascii="Calibri" w:hAnsi="Calibri" w:cs="Calibri"/>
          <w:sz w:val="22"/>
          <w:szCs w:val="22"/>
        </w:rPr>
      </w:pPr>
      <w:r w:rsidRPr="00440F99">
        <w:rPr>
          <w:rFonts w:ascii="Calibri" w:hAnsi="Calibri" w:cs="Calibri"/>
          <w:sz w:val="22"/>
          <w:szCs w:val="22"/>
        </w:rPr>
        <w:t xml:space="preserve">Headquartered in Shanghai, </w:t>
      </w:r>
      <w:proofErr w:type="spellStart"/>
      <w:r w:rsidRPr="00440F99">
        <w:rPr>
          <w:rFonts w:ascii="Calibri" w:hAnsi="Calibri" w:cs="Calibri"/>
          <w:sz w:val="22"/>
          <w:szCs w:val="22"/>
        </w:rPr>
        <w:t>ExploMar</w:t>
      </w:r>
      <w:proofErr w:type="spellEnd"/>
      <w:r w:rsidRPr="00440F99">
        <w:rPr>
          <w:rFonts w:ascii="Calibri" w:hAnsi="Calibri" w:cs="Calibri"/>
          <w:sz w:val="22"/>
          <w:szCs w:val="22"/>
        </w:rPr>
        <w:t xml:space="preserve"> operates an intelligent manufacturing base in Changshu, where R&amp;D, testing and production take place.</w:t>
      </w:r>
    </w:p>
    <w:p w14:paraId="63D41D2C" w14:textId="77777777" w:rsidR="00E66D51" w:rsidRPr="00440F99" w:rsidRDefault="00E66D51" w:rsidP="00440F99">
      <w:pPr>
        <w:pStyle w:val="NormalWeb"/>
        <w:numPr>
          <w:ilvl w:val="0"/>
          <w:numId w:val="15"/>
        </w:numPr>
        <w:spacing w:before="0" w:beforeAutospacing="0" w:after="0" w:afterAutospacing="0"/>
        <w:textAlignment w:val="baseline"/>
        <w:rPr>
          <w:rFonts w:ascii="Calibri" w:hAnsi="Calibri" w:cs="Calibri"/>
          <w:sz w:val="22"/>
          <w:szCs w:val="22"/>
        </w:rPr>
      </w:pPr>
      <w:r w:rsidRPr="00440F99">
        <w:rPr>
          <w:rFonts w:ascii="Calibri" w:hAnsi="Calibri" w:cs="Calibri"/>
          <w:sz w:val="22"/>
          <w:szCs w:val="22"/>
        </w:rPr>
        <w:t xml:space="preserve">With an annual production capacity of up to 1,000 units, </w:t>
      </w:r>
      <w:proofErr w:type="spellStart"/>
      <w:r w:rsidRPr="00440F99">
        <w:rPr>
          <w:rFonts w:ascii="Calibri" w:hAnsi="Calibri" w:cs="Calibri"/>
          <w:sz w:val="22"/>
          <w:szCs w:val="22"/>
        </w:rPr>
        <w:t>ExploMar</w:t>
      </w:r>
      <w:proofErr w:type="spellEnd"/>
      <w:r w:rsidRPr="00440F99">
        <w:rPr>
          <w:rFonts w:ascii="Calibri" w:hAnsi="Calibri" w:cs="Calibri"/>
          <w:sz w:val="22"/>
          <w:szCs w:val="22"/>
        </w:rPr>
        <w:t xml:space="preserve"> continues to lead the charge in sustainable marine propulsion worldwide.</w:t>
      </w:r>
    </w:p>
    <w:p w14:paraId="5B700C21" w14:textId="2B6B52C3" w:rsidR="00E66D51" w:rsidRDefault="00E66D51" w:rsidP="00440F99">
      <w:pPr>
        <w:pStyle w:val="NormalWeb"/>
        <w:numPr>
          <w:ilvl w:val="0"/>
          <w:numId w:val="15"/>
        </w:numPr>
        <w:spacing w:before="0" w:beforeAutospacing="0" w:after="0" w:afterAutospacing="0"/>
        <w:textAlignment w:val="baseline"/>
        <w:rPr>
          <w:rFonts w:ascii="Calibri" w:hAnsi="Calibri" w:cs="Calibri"/>
          <w:sz w:val="22"/>
          <w:szCs w:val="22"/>
        </w:rPr>
      </w:pPr>
      <w:r w:rsidRPr="00440F99">
        <w:rPr>
          <w:rFonts w:ascii="Calibri" w:hAnsi="Calibri" w:cs="Calibri"/>
          <w:sz w:val="22"/>
          <w:szCs w:val="22"/>
        </w:rPr>
        <w:t xml:space="preserve">For more information visit </w:t>
      </w:r>
      <w:hyperlink r:id="rId10" w:tooltip="https://www.explomar.tech" w:history="1">
        <w:r w:rsidR="0057429B" w:rsidRPr="0057429B">
          <w:rPr>
            <w:rStyle w:val="Hyperlink"/>
            <w:rFonts w:ascii="Calibri" w:eastAsia="Microsoft YaHei" w:hAnsi="Calibri" w:cs="Calibri"/>
            <w:color w:val="267EF0"/>
            <w:sz w:val="22"/>
            <w:szCs w:val="22"/>
          </w:rPr>
          <w:t>www.explomar.tech</w:t>
        </w:r>
      </w:hyperlink>
    </w:p>
    <w:p w14:paraId="748E4472" w14:textId="77777777" w:rsidR="00E66D51" w:rsidRPr="00440F99" w:rsidRDefault="00E66D51" w:rsidP="00440F99">
      <w:pPr>
        <w:rPr>
          <w:rFonts w:ascii="Calibri" w:hAnsi="Calibri" w:cs="Calibri"/>
          <w:sz w:val="22"/>
          <w:szCs w:val="22"/>
        </w:rPr>
      </w:pPr>
    </w:p>
    <w:p w14:paraId="10E4D04A" w14:textId="77777777" w:rsidR="00E66D51" w:rsidRPr="00440F99" w:rsidRDefault="00E66D51" w:rsidP="00440F99">
      <w:pPr>
        <w:pStyle w:val="NormalWeb"/>
        <w:spacing w:before="0" w:beforeAutospacing="0" w:after="0" w:afterAutospacing="0"/>
        <w:rPr>
          <w:rFonts w:ascii="Calibri" w:hAnsi="Calibri" w:cs="Calibri"/>
          <w:sz w:val="22"/>
          <w:szCs w:val="22"/>
        </w:rPr>
      </w:pPr>
      <w:r w:rsidRPr="00440F99">
        <w:rPr>
          <w:rFonts w:ascii="Calibri" w:hAnsi="Calibri" w:cs="Calibri"/>
          <w:b/>
          <w:bCs/>
          <w:sz w:val="22"/>
          <w:szCs w:val="22"/>
        </w:rPr>
        <w:t>MAA</w:t>
      </w:r>
    </w:p>
    <w:p w14:paraId="35175890" w14:textId="77777777" w:rsidR="00E66D51" w:rsidRPr="00440F99" w:rsidRDefault="00E66D51" w:rsidP="00440F99">
      <w:pPr>
        <w:pStyle w:val="NormalWeb"/>
        <w:numPr>
          <w:ilvl w:val="0"/>
          <w:numId w:val="16"/>
        </w:numPr>
        <w:spacing w:before="0" w:beforeAutospacing="0" w:after="0" w:afterAutospacing="0"/>
        <w:textAlignment w:val="baseline"/>
        <w:rPr>
          <w:rFonts w:ascii="Calibri" w:hAnsi="Calibri" w:cs="Calibri"/>
          <w:sz w:val="22"/>
          <w:szCs w:val="22"/>
        </w:rPr>
      </w:pPr>
      <w:r w:rsidRPr="00440F99">
        <w:rPr>
          <w:rFonts w:ascii="Calibri" w:hAnsi="Calibri" w:cs="Calibri"/>
          <w:sz w:val="22"/>
          <w:szCs w:val="22"/>
        </w:rPr>
        <w:t>MAA provides simple, no-nonsense solutions to companies’ advertising, PR, media buying and marketing communications needs.</w:t>
      </w:r>
    </w:p>
    <w:p w14:paraId="5BAD5032" w14:textId="77777777" w:rsidR="00E66D51" w:rsidRPr="00440F99" w:rsidRDefault="00E66D51" w:rsidP="00440F99">
      <w:pPr>
        <w:pStyle w:val="NormalWeb"/>
        <w:numPr>
          <w:ilvl w:val="0"/>
          <w:numId w:val="17"/>
        </w:numPr>
        <w:spacing w:before="0" w:beforeAutospacing="0" w:after="0" w:afterAutospacing="0"/>
        <w:textAlignment w:val="baseline"/>
        <w:rPr>
          <w:rFonts w:ascii="Calibri" w:hAnsi="Calibri" w:cs="Calibri"/>
          <w:sz w:val="22"/>
          <w:szCs w:val="22"/>
        </w:rPr>
      </w:pPr>
      <w:r w:rsidRPr="00440F99">
        <w:rPr>
          <w:rFonts w:ascii="Calibri" w:hAnsi="Calibri" w:cs="Calibri"/>
          <w:sz w:val="22"/>
          <w:szCs w:val="22"/>
        </w:rPr>
        <w:t>From brand development to website design, digital marketing to PR, MAA offers a straightforward, knowledgeable and service-orientated approach.</w:t>
      </w:r>
    </w:p>
    <w:p w14:paraId="22EA7DBC" w14:textId="77777777" w:rsidR="00E66D51" w:rsidRPr="00440F99" w:rsidRDefault="00E66D51" w:rsidP="00440F99">
      <w:pPr>
        <w:pStyle w:val="NormalWeb"/>
        <w:numPr>
          <w:ilvl w:val="0"/>
          <w:numId w:val="17"/>
        </w:numPr>
        <w:spacing w:before="0" w:beforeAutospacing="0" w:after="0" w:afterAutospacing="0"/>
        <w:textAlignment w:val="baseline"/>
        <w:rPr>
          <w:rFonts w:ascii="Calibri" w:hAnsi="Calibri" w:cs="Calibri"/>
          <w:sz w:val="22"/>
          <w:szCs w:val="22"/>
        </w:rPr>
      </w:pPr>
      <w:r w:rsidRPr="00440F99">
        <w:rPr>
          <w:rFonts w:ascii="Calibri" w:hAnsi="Calibri" w:cs="Calibri"/>
          <w:sz w:val="22"/>
          <w:szCs w:val="22"/>
        </w:rPr>
        <w:t xml:space="preserve">MAA </w:t>
      </w:r>
      <w:proofErr w:type="gramStart"/>
      <w:r w:rsidRPr="00440F99">
        <w:rPr>
          <w:rFonts w:ascii="Calibri" w:hAnsi="Calibri" w:cs="Calibri"/>
          <w:sz w:val="22"/>
          <w:szCs w:val="22"/>
        </w:rPr>
        <w:t>is able to</w:t>
      </w:r>
      <w:proofErr w:type="gramEnd"/>
      <w:r w:rsidRPr="00440F99">
        <w:rPr>
          <w:rFonts w:ascii="Calibri" w:hAnsi="Calibri" w:cs="Calibri"/>
          <w:sz w:val="22"/>
          <w:szCs w:val="22"/>
        </w:rPr>
        <w:t xml:space="preserve"> offer unrivalled value to help clients reach their target markets.</w:t>
      </w:r>
    </w:p>
    <w:p w14:paraId="18E65A89" w14:textId="2C4B9677" w:rsidR="00E66D51" w:rsidRDefault="00E66D51" w:rsidP="00440F99">
      <w:pPr>
        <w:pStyle w:val="NormalWeb"/>
        <w:numPr>
          <w:ilvl w:val="0"/>
          <w:numId w:val="17"/>
        </w:numPr>
        <w:spacing w:before="0" w:beforeAutospacing="0" w:after="0" w:afterAutospacing="0"/>
        <w:textAlignment w:val="baseline"/>
        <w:rPr>
          <w:rFonts w:ascii="Calibri" w:hAnsi="Calibri" w:cs="Calibri"/>
          <w:sz w:val="22"/>
          <w:szCs w:val="22"/>
        </w:rPr>
      </w:pPr>
      <w:r w:rsidRPr="00440F99">
        <w:rPr>
          <w:rFonts w:ascii="Calibri" w:hAnsi="Calibri" w:cs="Calibri"/>
          <w:sz w:val="22"/>
          <w:szCs w:val="22"/>
        </w:rPr>
        <w:t xml:space="preserve">For more information visit </w:t>
      </w:r>
      <w:hyperlink r:id="rId11" w:history="1">
        <w:r w:rsidR="00C90BB9" w:rsidRPr="004D64F3">
          <w:rPr>
            <w:rStyle w:val="Hyperlink"/>
            <w:rFonts w:ascii="Calibri" w:hAnsi="Calibri" w:cs="Calibri"/>
            <w:sz w:val="22"/>
            <w:szCs w:val="22"/>
          </w:rPr>
          <w:t>www.maa.agency</w:t>
        </w:r>
      </w:hyperlink>
    </w:p>
    <w:p w14:paraId="582BE6F3" w14:textId="77777777" w:rsidR="00E66D51" w:rsidRPr="00C90BB9" w:rsidRDefault="00E66D51" w:rsidP="00440F99">
      <w:pPr>
        <w:rPr>
          <w:rFonts w:ascii="Calibri" w:hAnsi="Calibri" w:cs="Calibri"/>
          <w:sz w:val="22"/>
          <w:szCs w:val="22"/>
        </w:rPr>
      </w:pPr>
    </w:p>
    <w:p w14:paraId="2747E66C" w14:textId="77777777" w:rsidR="00E66D51" w:rsidRPr="00C90BB9" w:rsidRDefault="00E66D51" w:rsidP="00440F99">
      <w:pPr>
        <w:pStyle w:val="NormalWeb"/>
        <w:spacing w:before="0" w:beforeAutospacing="0" w:after="0" w:afterAutospacing="0"/>
        <w:rPr>
          <w:rFonts w:ascii="Calibri" w:hAnsi="Calibri" w:cs="Calibri"/>
          <w:sz w:val="22"/>
          <w:szCs w:val="22"/>
        </w:rPr>
      </w:pPr>
      <w:r w:rsidRPr="00C90BB9">
        <w:rPr>
          <w:rFonts w:ascii="Calibri" w:hAnsi="Calibri" w:cs="Calibri"/>
          <w:sz w:val="22"/>
          <w:szCs w:val="22"/>
        </w:rPr>
        <w:t>For media enquiries, more information, product tests, or hi-res images: </w:t>
      </w:r>
    </w:p>
    <w:p w14:paraId="3C579E8B" w14:textId="06ADD6F4" w:rsidR="0077672F" w:rsidRPr="00C90BB9" w:rsidRDefault="00E66D51" w:rsidP="00440F99">
      <w:pPr>
        <w:ind w:left="360"/>
        <w:rPr>
          <w:rFonts w:ascii="Calibri" w:hAnsi="Calibri" w:cs="Calibri"/>
          <w:sz w:val="22"/>
          <w:szCs w:val="22"/>
        </w:rPr>
      </w:pPr>
      <w:r w:rsidRPr="00C90BB9">
        <w:rPr>
          <w:rFonts w:ascii="Calibri" w:hAnsi="Calibri" w:cs="Calibri"/>
          <w:sz w:val="22"/>
          <w:szCs w:val="22"/>
        </w:rPr>
        <w:t>MAA</w:t>
      </w:r>
      <w:r w:rsidRPr="00C90BB9">
        <w:rPr>
          <w:rFonts w:ascii="Calibri" w:hAnsi="Calibri" w:cs="Calibri"/>
          <w:sz w:val="22"/>
          <w:szCs w:val="22"/>
        </w:rPr>
        <w:br/>
        <w:t>Mike Shepherd</w:t>
      </w:r>
      <w:r w:rsidRPr="00C90BB9">
        <w:rPr>
          <w:rFonts w:ascii="Calibri" w:hAnsi="Calibri" w:cs="Calibri"/>
          <w:sz w:val="22"/>
          <w:szCs w:val="22"/>
        </w:rPr>
        <w:br/>
        <w:t xml:space="preserve">Email: </w:t>
      </w:r>
      <w:hyperlink r:id="rId12" w:history="1">
        <w:r w:rsidR="00C43E27" w:rsidRPr="004D64F3">
          <w:rPr>
            <w:rStyle w:val="Hyperlink"/>
            <w:rFonts w:ascii="Calibri" w:hAnsi="Calibri" w:cs="Calibri"/>
            <w:sz w:val="22"/>
            <w:szCs w:val="22"/>
          </w:rPr>
          <w:t>mike@maa.agency</w:t>
        </w:r>
        <w:r w:rsidR="00C43E27" w:rsidRPr="004D64F3">
          <w:rPr>
            <w:rStyle w:val="Hyperlink"/>
            <w:rFonts w:ascii="Calibri" w:hAnsi="Calibri" w:cs="Calibri"/>
            <w:sz w:val="22"/>
            <w:szCs w:val="22"/>
          </w:rPr>
          <w:br/>
        </w:r>
      </w:hyperlink>
      <w:r w:rsidRPr="00C90BB9">
        <w:rPr>
          <w:rFonts w:ascii="Calibri" w:hAnsi="Calibri" w:cs="Calibri"/>
          <w:sz w:val="22"/>
          <w:szCs w:val="22"/>
        </w:rPr>
        <w:t>Tel: +44 (0) 23 9252 2044.</w:t>
      </w:r>
      <w:r w:rsidR="0077672F" w:rsidRPr="00C90BB9">
        <w:rPr>
          <w:rFonts w:ascii="Calibri" w:hAnsi="Calibri" w:cs="Calibri"/>
          <w:sz w:val="22"/>
          <w:szCs w:val="22"/>
          <w:lang w:val="en-US"/>
        </w:rPr>
        <w:t>                                             </w:t>
      </w:r>
      <w:r w:rsidR="0077672F" w:rsidRPr="00C90BB9">
        <w:rPr>
          <w:rStyle w:val="apple-converted-space"/>
          <w:rFonts w:ascii="Calibri" w:hAnsi="Calibri" w:cs="Calibri"/>
          <w:sz w:val="22"/>
          <w:szCs w:val="22"/>
          <w:lang w:val="en-US"/>
        </w:rPr>
        <w:t> </w:t>
      </w:r>
    </w:p>
    <w:p w14:paraId="0869FEC2" w14:textId="77777777" w:rsidR="0077672F" w:rsidRDefault="0077672F" w:rsidP="0077672F">
      <w:pPr>
        <w:rPr>
          <w:rFonts w:ascii="Calibri" w:hAnsi="Calibri" w:cs="Calibri"/>
          <w:color w:val="000000"/>
        </w:rPr>
      </w:pPr>
      <w:r>
        <w:rPr>
          <w:rFonts w:ascii="Calibri" w:hAnsi="Calibri" w:cs="Calibri"/>
          <w:color w:val="000000"/>
          <w:sz w:val="22"/>
          <w:szCs w:val="22"/>
        </w:rPr>
        <w:t> </w:t>
      </w:r>
    </w:p>
    <w:p w14:paraId="00E39A01" w14:textId="2BDF369B" w:rsidR="00356541" w:rsidRDefault="00356541" w:rsidP="0077672F"/>
    <w:sectPr w:rsidR="00356541" w:rsidSect="00503C0F">
      <w:headerReference w:type="default" r:id="rId13"/>
      <w:footerReference w:type="default" r:id="rId14"/>
      <w:pgSz w:w="11900" w:h="16840"/>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endnote w:type="separator" w:id="-1">
    <w:p w14:paraId="591BD067" w14:textId="77777777" w:rsidR="00262D6F" w:rsidRDefault="00262D6F" w:rsidP="002754A6">
      <w:r>
        <w:separator/>
      </w:r>
    </w:p>
  </w:endnote>
  <w:endnote w:type="continuationSeparator" w:id="0">
    <w:p w14:paraId="58DE3086" w14:textId="77777777" w:rsidR="00262D6F" w:rsidRDefault="00262D6F" w:rsidP="002754A6">
      <w:r>
        <w:continuationSeparator/>
      </w:r>
    </w:p>
  </w:endnote>
  <w:endnote w:type="continuationNotice" w:id="1">
    <w:p w14:paraId="7AF852D8" w14:textId="77777777" w:rsidR="00262D6F" w:rsidRDefault="00262D6F"/>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Calibri">
    <w:panose1 w:val="020F0502020204030204"/>
    <w:charset w:val="00"/>
    <w:family w:val="swiss"/>
    <w:pitch w:val="variable"/>
    <w:sig w:usb0="E0002AFF" w:usb1="C000247B" w:usb2="00000009" w:usb3="00000000" w:csb0="000001FF" w:csb1="00000000"/>
  </w:font>
  <w:font w:name="Calibri Light">
    <w:panose1 w:val="020F0302020204030204"/>
    <w:charset w:val="00"/>
    <w:family w:val="swiss"/>
    <w:pitch w:val="variable"/>
    <w:sig w:usb0="E0002AFF" w:usb1="C000247B" w:usb2="00000009" w:usb3="00000000" w:csb0="000001FF" w:csb1="00000000"/>
  </w:font>
  <w:font w:name="Brandon Text Bold">
    <w:altName w:val="Calibri"/>
    <w:panose1 w:val="020B0604020202020204"/>
    <w:charset w:val="00"/>
    <w:family w:val="swiss"/>
    <w:pitch w:val="default"/>
    <w:sig w:usb0="00000003" w:usb1="00000000" w:usb2="00000000" w:usb3="00000000" w:csb0="00000001" w:csb1="00000000"/>
  </w:font>
  <w:font w:name="Microsoft YaHei">
    <w:altName w:val="微软雅黑"/>
    <w:panose1 w:val="020B0503020204020204"/>
    <w:charset w:val="86"/>
    <w:family w:val="swiss"/>
    <w:pitch w:val="variable"/>
    <w:sig w:usb0="80000287" w:usb1="2ACF3C50" w:usb2="00000016" w:usb3="00000000" w:csb0="0004001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78A01FE5" w14:textId="37AB26C6" w:rsidR="00812BBF" w:rsidRPr="00635BCC" w:rsidRDefault="00812BBF" w:rsidP="00812BBF">
    <w:pPr>
      <w:pStyle w:val="Footer"/>
      <w:rPr>
        <w:rFonts w:asciiTheme="majorHAnsi" w:hAnsiTheme="majorHAnsi"/>
        <w:sz w:val="16"/>
        <w:szCs w:val="16"/>
      </w:rPr>
    </w:pPr>
    <w:r>
      <w:rPr>
        <w:rFonts w:asciiTheme="majorHAnsi" w:hAnsiTheme="majorHAnsi"/>
        <w:noProof/>
        <w:sz w:val="16"/>
        <w:szCs w:val="16"/>
        <w:lang w:eastAsia="en-GB"/>
      </w:rPr>
      <mc:AlternateContent>
        <mc:Choice Requires="wps">
          <w:drawing>
            <wp:anchor distT="0" distB="0" distL="114300" distR="114300" simplePos="0" relativeHeight="251658242" behindDoc="0" locked="0" layoutInCell="1" allowOverlap="1" wp14:anchorId="1EE0F973" wp14:editId="0358AE5A">
              <wp:simplePos x="0" y="0"/>
              <wp:positionH relativeFrom="column">
                <wp:posOffset>4329820</wp:posOffset>
              </wp:positionH>
              <wp:positionV relativeFrom="paragraph">
                <wp:posOffset>25400</wp:posOffset>
              </wp:positionV>
              <wp:extent cx="1600200" cy="571500"/>
              <wp:effectExtent l="0" t="0" r="0" b="12700"/>
              <wp:wrapNone/>
              <wp:docPr id="8" name="Text Box 8"/>
              <wp:cNvGraphicFramePr/>
              <a:graphic xmlns:a="http://schemas.openxmlformats.org/drawingml/2006/main">
                <a:graphicData uri="http://schemas.microsoft.com/office/word/2010/wordprocessingShape">
                  <wps:wsp>
                    <wps:cNvSpPr txBox="1"/>
                    <wps:spPr>
                      <a:xfrm>
                        <a:off x="0" y="0"/>
                        <a:ext cx="1600200" cy="571500"/>
                      </a:xfrm>
                      <a:prstGeom prst="rect">
                        <a:avLst/>
                      </a:prstGeom>
                      <a:noFill/>
                      <a:ln>
                        <a:noFill/>
                      </a:ln>
                      <a:effectLst/>
                      <a:extLst>
                        <a:ext uri="{C572A759-6A51-4108-AA02-DFA0A04FC94B}">
                          <ma14:wrappingTextBoxFlag xmlns:ma14="http://schemas.microsoft.com/office/mac/drawingml/2011/main" xmlns:w="http://schemas.openxmlformats.org/wordprocessingml/2006/main" xmlns:w10="urn:schemas-microsoft-com:office:word" xmlns:v="urn:schemas-microsoft-com:vml" xmlns:o="urn:schemas-microsoft-com:office:office" xmlns:mv="urn:schemas-microsoft-com:mac:vml" xmlns:mo="http://schemas.microsoft.com/office/mac/office/2008/main" xmlns=""/>
                        </a:ext>
                      </a:extLst>
                    </wps:spPr>
                    <wps:style>
                      <a:lnRef idx="0">
                        <a:schemeClr val="accent1"/>
                      </a:lnRef>
                      <a:fillRef idx="0">
                        <a:schemeClr val="accent1"/>
                      </a:fillRef>
                      <a:effectRef idx="0">
                        <a:schemeClr val="accent1"/>
                      </a:effectRef>
                      <a:fontRef idx="minor">
                        <a:schemeClr val="dk1"/>
                      </a:fontRef>
                    </wps:style>
                    <wps:txbx>
                      <w:txbxContent>
                        <w:p w14:paraId="3B4207A2" w14:textId="77777777" w:rsidR="00812BBF" w:rsidRPr="003B1546" w:rsidRDefault="00812BBF" w:rsidP="00812BBF">
                          <w:pPr>
                            <w:jc w:val="right"/>
                            <w:rPr>
                              <w:rFonts w:asciiTheme="majorHAnsi" w:hAnsiTheme="majorHAnsi" w:cstheme="majorHAnsi"/>
                              <w:sz w:val="16"/>
                              <w:szCs w:val="16"/>
                            </w:rPr>
                          </w:pPr>
                          <w:r w:rsidRPr="003B1546">
                            <w:rPr>
                              <w:rFonts w:asciiTheme="majorHAnsi" w:hAnsiTheme="majorHAnsi" w:cstheme="majorHAnsi"/>
                              <w:sz w:val="16"/>
                              <w:szCs w:val="16"/>
                            </w:rPr>
                            <w:t>MAA</w:t>
                          </w:r>
                        </w:p>
                        <w:p w14:paraId="6F2BA685" w14:textId="77777777" w:rsidR="00812BBF" w:rsidRPr="00635BCC" w:rsidRDefault="00812BBF" w:rsidP="00812BBF">
                          <w:pPr>
                            <w:jc w:val="right"/>
                            <w:rPr>
                              <w:rFonts w:asciiTheme="majorHAnsi" w:hAnsiTheme="majorHAnsi"/>
                              <w:sz w:val="16"/>
                              <w:szCs w:val="16"/>
                            </w:rPr>
                          </w:pPr>
                          <w:r w:rsidRPr="003B1546">
                            <w:rPr>
                              <w:rFonts w:asciiTheme="majorHAnsi" w:eastAsiaTheme="minorEastAsia" w:hAnsiTheme="majorHAnsi" w:cstheme="majorHAnsi"/>
                              <w:noProof/>
                              <w:color w:val="000000"/>
                              <w:sz w:val="16"/>
                              <w:szCs w:val="16"/>
                            </w:rPr>
                            <w:t>Units SF1-2, Endeavour Quay, Mumby Road, Gosport, PO12 1AH</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anchor>
          </w:drawing>
        </mc:Choice>
        <mc:Fallback>
          <w:pict>
            <v:shapetype w14:anchorId="1EE0F973" id="_x0000_t202" coordsize="21600,21600" o:spt="202" path="m,l,21600r21600,l21600,xe">
              <v:stroke joinstyle="miter"/>
              <v:path gradientshapeok="t" o:connecttype="rect"/>
            </v:shapetype>
            <v:shape id="Text Box 8" o:spid="_x0000_s1026" type="#_x0000_t202" style="position:absolute;margin-left:340.95pt;margin-top:2pt;width:126pt;height:45pt;z-index:251658242;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" filled="f" stroked="f">
              <v:textbox>
                <w:txbxContent>
                  <w:p w14:paraId="3B4207A2" w14:textId="77777777" w:rsidR="00812BBF" w:rsidRPr="003B1546" w:rsidRDefault="00812BBF" w:rsidP="00812BBF">
                    <w:pPr>
                      <w:jc w:val="right"/>
                      <w:rPr>
                        <w:rFonts w:asciiTheme="majorHAnsi" w:hAnsiTheme="majorHAnsi" w:cstheme="majorHAnsi"/>
                        <w:sz w:val="16"/>
                        <w:szCs w:val="16"/>
                      </w:rPr>
                    </w:pPr>
                    <w:r w:rsidRPr="003B1546">
                      <w:rPr>
                        <w:rFonts w:asciiTheme="majorHAnsi" w:hAnsiTheme="majorHAnsi" w:cstheme="majorHAnsi"/>
                        <w:sz w:val="16"/>
                        <w:szCs w:val="16"/>
                      </w:rPr>
                      <w:t>MAA</w:t>
                    </w:r>
                  </w:p>
                  <w:p w14:paraId="6F2BA685" w14:textId="77777777" w:rsidR="00812BBF" w:rsidRPr="00635BCC" w:rsidRDefault="00812BBF" w:rsidP="00812BBF">
                    <w:pPr>
                      <w:jc w:val="right"/>
                      <w:rPr>
                        <w:rFonts w:asciiTheme="majorHAnsi" w:hAnsiTheme="majorHAnsi"/>
                        <w:sz w:val="16"/>
                        <w:szCs w:val="16"/>
                      </w:rPr>
                    </w:pPr>
                    <w:r w:rsidRPr="003B1546">
                      <w:rPr>
                        <w:rFonts w:asciiTheme="majorHAnsi" w:eastAsiaTheme="minorEastAsia" w:hAnsiTheme="majorHAnsi" w:cstheme="majorHAnsi"/>
                        <w:noProof/>
                        <w:color w:val="000000"/>
                        <w:sz w:val="16"/>
                        <w:szCs w:val="16"/>
                      </w:rPr>
                      <w:t>Units SF1-2, Endeavour Quay, Mumby Road, Gosport, PO12 1AH</w:t>
                    </w:r>
                  </w:p>
                </w:txbxContent>
              </v:textbox>
            </v:shape>
          </w:pict>
        </mc:Fallback>
      </mc:AlternateContent>
    </w:r>
    <w:r w:rsidRPr="00635BCC">
      <w:rPr>
        <w:rFonts w:asciiTheme="majorHAnsi" w:hAnsiTheme="majorHAnsi"/>
        <w:sz w:val="16"/>
        <w:szCs w:val="16"/>
      </w:rPr>
      <w:t>T: 023 9252 2044</w:t>
    </w:r>
  </w:p>
  <w:p w14:paraId="31F47D78" w14:textId="4FE1DCAE" w:rsidR="00812BBF" w:rsidRPr="00635BCC" w:rsidRDefault="00812BBF" w:rsidP="00812BBF">
    <w:pPr>
      <w:pStyle w:val="Footer"/>
      <w:rPr>
        <w:rFonts w:asciiTheme="majorHAnsi" w:hAnsiTheme="majorHAnsi"/>
        <w:sz w:val="16"/>
        <w:szCs w:val="16"/>
      </w:rPr>
    </w:pPr>
    <w:r w:rsidRPr="00635BCC">
      <w:rPr>
        <w:rFonts w:asciiTheme="majorHAnsi" w:hAnsiTheme="majorHAnsi"/>
        <w:sz w:val="16"/>
        <w:szCs w:val="16"/>
      </w:rPr>
      <w:t xml:space="preserve">E: </w:t>
    </w:r>
    <w:proofErr w:type="spellStart"/>
    <w:r w:rsidR="000461FE">
      <w:rPr>
        <w:rFonts w:asciiTheme="majorHAnsi" w:hAnsiTheme="majorHAnsi"/>
        <w:sz w:val="16"/>
        <w:szCs w:val="16"/>
      </w:rPr>
      <w:t>mike</w:t>
    </w:r>
    <w:r w:rsidRPr="00635BCC">
      <w:rPr>
        <w:rFonts w:asciiTheme="majorHAnsi" w:hAnsiTheme="majorHAnsi"/>
        <w:sz w:val="16"/>
        <w:szCs w:val="16"/>
      </w:rPr>
      <w:t>@</w:t>
    </w:r>
    <w:r>
      <w:rPr>
        <w:rFonts w:asciiTheme="majorHAnsi" w:hAnsiTheme="majorHAnsi"/>
        <w:sz w:val="16"/>
        <w:szCs w:val="16"/>
      </w:rPr>
      <w:t>maa.agency</w:t>
    </w:r>
    <w:proofErr w:type="spellEnd"/>
  </w:p>
  <w:p w14:paraId="762147A8" w14:textId="315F7A0B" w:rsidR="007D6AE9" w:rsidRPr="007D6AE9" w:rsidRDefault="007D6AE9" w:rsidP="00812BBF">
    <w:pPr>
      <w:pStyle w:val="Footer"/>
      <w:rPr>
        <w:rFonts w:asciiTheme="majorHAnsi" w:hAnsiTheme="majorHAnsi"/>
        <w:sz w:val="16"/>
        <w:szCs w:val="16"/>
      </w:rPr>
    </w:pPr>
    <w:hyperlink r:id="rId1" w:history="1">
      <w:r w:rsidRPr="00993AB0">
        <w:rPr>
          <w:rStyle w:val="Hyperlink"/>
          <w:rFonts w:asciiTheme="majorHAnsi" w:hAnsiTheme="majorHAnsi"/>
          <w:sz w:val="16"/>
          <w:szCs w:val="16"/>
        </w:rPr>
        <w:t>www.maa.agency</w:t>
      </w:r>
    </w:hyperlink>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footnote w:type="separator" w:id="-1">
    <w:p w14:paraId="365B0B24" w14:textId="77777777" w:rsidR="00262D6F" w:rsidRDefault="00262D6F" w:rsidP="002754A6">
      <w:r>
        <w:separator/>
      </w:r>
    </w:p>
  </w:footnote>
  <w:footnote w:type="continuationSeparator" w:id="0">
    <w:p w14:paraId="3D99C952" w14:textId="77777777" w:rsidR="00262D6F" w:rsidRDefault="00262D6F" w:rsidP="002754A6">
      <w:r>
        <w:continuationSeparator/>
      </w:r>
    </w:p>
  </w:footnote>
  <w:footnote w:type="continuationNotice" w:id="1">
    <w:p w14:paraId="0E79A4B2" w14:textId="77777777" w:rsidR="00262D6F" w:rsidRDefault="00262D6F"/>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2926B7D4" w14:textId="0EFEE348" w:rsidR="002754A6" w:rsidRDefault="00673367" w:rsidP="00A66B82">
    <w:pPr>
      <w:pStyle w:val="Header"/>
      <w:tabs>
        <w:tab w:val="clear" w:pos="4680"/>
        <w:tab w:val="clear" w:pos="9360"/>
        <w:tab w:val="left" w:pos="1027"/>
      </w:tabs>
    </w:pPr>
    <w:r>
      <w:rPr>
        <w:noProof/>
        <w:lang w:eastAsia="en-GB"/>
      </w:rPr>
      <w:drawing>
        <wp:anchor distT="0" distB="0" distL="114300" distR="114300" simplePos="0" relativeHeight="251658241" behindDoc="0" locked="0" layoutInCell="1" allowOverlap="1" wp14:anchorId="5F3B6A3E" wp14:editId="733E9F0C">
          <wp:simplePos x="0" y="0"/>
          <wp:positionH relativeFrom="column">
            <wp:posOffset>4265691</wp:posOffset>
          </wp:positionH>
          <wp:positionV relativeFrom="paragraph">
            <wp:posOffset>116205</wp:posOffset>
          </wp:positionV>
          <wp:extent cx="1348840" cy="452790"/>
          <wp:effectExtent l="0" t="0" r="0" b="4445"/>
          <wp:wrapNone/>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maa_logo.jpg"/>
                  <pic:cNvPicPr/>
                </pic:nvPicPr>
                <pic:blipFill>
                  <a:blip r:embed="rId1">
                    <a:extLst>
                      <a:ext uri="{28A0092B-C50C-407E-A947-70E740481C1C}">
                        <a14:useLocalDpi xmlns:a14="http://schemas.microsoft.com/office/drawing/2010/main" val="0"/>
                      </a:ext>
                    </a:extLst>
                  </a:blip>
                  <a:stretch>
                    <a:fillRect/>
                  </a:stretch>
                </pic:blipFill>
                <pic:spPr>
                  <a:xfrm>
                    <a:off x="0" y="0"/>
                    <a:ext cx="1348840" cy="452790"/>
                  </a:xfrm>
                  <a:prstGeom prst="rect">
                    <a:avLst/>
                  </a:prstGeom>
                </pic:spPr>
              </pic:pic>
            </a:graphicData>
          </a:graphic>
          <wp14:sizeRelH relativeFrom="page">
            <wp14:pctWidth>0</wp14:pctWidth>
          </wp14:sizeRelH>
          <wp14:sizeRelV relativeFrom="page">
            <wp14:pctHeight>0</wp14:pctHeight>
          </wp14:sizeRelV>
        </wp:anchor>
      </w:drawing>
    </w:r>
    <w:r w:rsidR="00566EF5" w:rsidRPr="00C105C0">
      <w:rPr>
        <w:noProof/>
      </w:rPr>
      <w:drawing>
        <wp:inline distT="0" distB="0" distL="0" distR="0" wp14:anchorId="7D2010C4" wp14:editId="52301BA0">
          <wp:extent cx="1339913" cy="741408"/>
          <wp:effectExtent l="0" t="0" r="0" b="0"/>
          <wp:docPr id="866865775" name="Picture 1" descr="A purple logo with white text&#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66865775" name="Picture 1" descr="A purple logo with white text&#10;&#10;AI-generated content may be incorrect."/>
                  <pic:cNvPicPr/>
                </pic:nvPicPr>
                <pic:blipFill>
                  <a:blip r:embed="rId2"/>
                  <a:stretch>
                    <a:fillRect/>
                  </a:stretch>
                </pic:blipFill>
                <pic:spPr>
                  <a:xfrm>
                    <a:off x="0" y="0"/>
                    <a:ext cx="1382281" cy="764851"/>
                  </a:xfrm>
                  <a:prstGeom prst="rect">
                    <a:avLst/>
                  </a:prstGeom>
                </pic:spPr>
              </pic:pic>
            </a:graphicData>
          </a:graphic>
        </wp:inline>
      </w:drawing>
    </w:r>
  </w:p>
  <w:p w14:paraId="180F9B62" w14:textId="77777777" w:rsidR="00391269" w:rsidRDefault="00391269">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abstractNum w:abstractNumId="0" w15:restartNumberingAfterBreak="0">
    <w:nsid w:val="095E01AC"/>
    <w:multiLevelType w:val="multilevel"/>
    <w:tmpl w:val="C3B80B5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 w15:restartNumberingAfterBreak="0">
    <w:nsid w:val="0F835714"/>
    <w:multiLevelType w:val="hybridMultilevel"/>
    <w:tmpl w:val="64405FB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15B445B8"/>
    <w:multiLevelType w:val="multilevel"/>
    <w:tmpl w:val="BFD4A38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 w15:restartNumberingAfterBreak="0">
    <w:nsid w:val="1A8D37CE"/>
    <w:multiLevelType w:val="hybridMultilevel"/>
    <w:tmpl w:val="43DCCAA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1DBE411A"/>
    <w:multiLevelType w:val="multilevel"/>
    <w:tmpl w:val="A57E416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5" w15:restartNumberingAfterBreak="0">
    <w:nsid w:val="2AC27D71"/>
    <w:multiLevelType w:val="multilevel"/>
    <w:tmpl w:val="3654A92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6" w15:restartNumberingAfterBreak="0">
    <w:nsid w:val="34CC3C0C"/>
    <w:multiLevelType w:val="multilevel"/>
    <w:tmpl w:val="A7341C2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7" w15:restartNumberingAfterBreak="0">
    <w:nsid w:val="3F4B5ABC"/>
    <w:multiLevelType w:val="hybridMultilevel"/>
    <w:tmpl w:val="7068A9E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15:restartNumberingAfterBreak="0">
    <w:nsid w:val="3FE45672"/>
    <w:multiLevelType w:val="hybridMultilevel"/>
    <w:tmpl w:val="3F4CCC7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9" w15:restartNumberingAfterBreak="0">
    <w:nsid w:val="432F2F75"/>
    <w:multiLevelType w:val="multilevel"/>
    <w:tmpl w:val="AF9A236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0" w15:restartNumberingAfterBreak="0">
    <w:nsid w:val="49E767BE"/>
    <w:multiLevelType w:val="multilevel"/>
    <w:tmpl w:val="6B6ED31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1" w15:restartNumberingAfterBreak="0">
    <w:nsid w:val="5CD9384A"/>
    <w:multiLevelType w:val="multilevel"/>
    <w:tmpl w:val="40A42F5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2" w15:restartNumberingAfterBreak="0">
    <w:nsid w:val="5E5B0680"/>
    <w:multiLevelType w:val="multilevel"/>
    <w:tmpl w:val="F432AB8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15:restartNumberingAfterBreak="0">
    <w:nsid w:val="61758678"/>
    <w:multiLevelType w:val="hybridMultilevel"/>
    <w:tmpl w:val="F9CC5C36"/>
    <w:lvl w:ilvl="0" w:tplc="FFFFFFFF">
      <w:start w:val="1"/>
      <w:numFmt w:val="decimal"/>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14" w15:restartNumberingAfterBreak="0">
    <w:nsid w:val="63AB74D1"/>
    <w:multiLevelType w:val="multilevel"/>
    <w:tmpl w:val="ACAA84F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 w15:restartNumberingAfterBreak="0">
    <w:nsid w:val="63DD72D9"/>
    <w:multiLevelType w:val="multilevel"/>
    <w:tmpl w:val="74BCCE8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 w15:restartNumberingAfterBreak="0">
    <w:nsid w:val="694D6AB2"/>
    <w:multiLevelType w:val="multilevel"/>
    <w:tmpl w:val="0C5EB51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num w:numId="1" w16cid:durableId="1968663394">
    <w:abstractNumId w:val="16"/>
  </w:num>
  <w:num w:numId="2" w16cid:durableId="445120765">
    <w:abstractNumId w:val="13"/>
  </w:num>
  <w:num w:numId="3" w16cid:durableId="1689064141">
    <w:abstractNumId w:val="7"/>
  </w:num>
  <w:num w:numId="4" w16cid:durableId="1150366241">
    <w:abstractNumId w:val="3"/>
  </w:num>
  <w:num w:numId="5" w16cid:durableId="366416890">
    <w:abstractNumId w:val="1"/>
  </w:num>
  <w:num w:numId="6" w16cid:durableId="916673085">
    <w:abstractNumId w:val="0"/>
  </w:num>
  <w:num w:numId="7" w16cid:durableId="767197122">
    <w:abstractNumId w:val="9"/>
  </w:num>
  <w:num w:numId="8" w16cid:durableId="396518271">
    <w:abstractNumId w:val="10"/>
  </w:num>
  <w:num w:numId="9" w16cid:durableId="176192531">
    <w:abstractNumId w:val="2"/>
  </w:num>
  <w:num w:numId="10" w16cid:durableId="1573925370">
    <w:abstractNumId w:val="11"/>
  </w:num>
  <w:num w:numId="11" w16cid:durableId="924916762">
    <w:abstractNumId w:val="4"/>
  </w:num>
  <w:num w:numId="12" w16cid:durableId="281614609">
    <w:abstractNumId w:val="8"/>
  </w:num>
  <w:num w:numId="13" w16cid:durableId="660431889">
    <w:abstractNumId w:val="5"/>
  </w:num>
  <w:num w:numId="14" w16cid:durableId="30227865">
    <w:abstractNumId w:val="6"/>
  </w:num>
  <w:num w:numId="15" w16cid:durableId="821773558">
    <w:abstractNumId w:val="15"/>
  </w:num>
  <w:num w:numId="16" w16cid:durableId="198055539">
    <w:abstractNumId w:val="12"/>
  </w:num>
  <w:num w:numId="17" w16cid:durableId="1928155580">
    <w:abstractNumId w:val="14"/>
  </w:num>
</w:numbering>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percent="131"/>
  <w:proofState w:spelling="clean" w:grammar="clean"/>
  <w:defaultTabStop w:val="720"/>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C0DE8"/>
    <w:rsid w:val="00000C5B"/>
    <w:rsid w:val="000030AB"/>
    <w:rsid w:val="000040BA"/>
    <w:rsid w:val="00004AFC"/>
    <w:rsid w:val="00010A73"/>
    <w:rsid w:val="00010C98"/>
    <w:rsid w:val="00022E40"/>
    <w:rsid w:val="000231FC"/>
    <w:rsid w:val="00023F9A"/>
    <w:rsid w:val="00025619"/>
    <w:rsid w:val="00026195"/>
    <w:rsid w:val="00026842"/>
    <w:rsid w:val="000273E6"/>
    <w:rsid w:val="00031583"/>
    <w:rsid w:val="000461FE"/>
    <w:rsid w:val="000476E9"/>
    <w:rsid w:val="0004775C"/>
    <w:rsid w:val="00047AE6"/>
    <w:rsid w:val="00056DD6"/>
    <w:rsid w:val="00060C74"/>
    <w:rsid w:val="00060E28"/>
    <w:rsid w:val="0006192C"/>
    <w:rsid w:val="00061ACF"/>
    <w:rsid w:val="00070EF7"/>
    <w:rsid w:val="000744C1"/>
    <w:rsid w:val="00075EE5"/>
    <w:rsid w:val="0008016A"/>
    <w:rsid w:val="000845C2"/>
    <w:rsid w:val="00084B5A"/>
    <w:rsid w:val="00086287"/>
    <w:rsid w:val="00087C7A"/>
    <w:rsid w:val="00094063"/>
    <w:rsid w:val="000A0C5F"/>
    <w:rsid w:val="000A4BEA"/>
    <w:rsid w:val="000A62FC"/>
    <w:rsid w:val="000A776B"/>
    <w:rsid w:val="000B1CE9"/>
    <w:rsid w:val="000B6D4E"/>
    <w:rsid w:val="000B7770"/>
    <w:rsid w:val="000C1B10"/>
    <w:rsid w:val="000C24F7"/>
    <w:rsid w:val="000C478F"/>
    <w:rsid w:val="000C5CB1"/>
    <w:rsid w:val="000C6AD4"/>
    <w:rsid w:val="000C6E0C"/>
    <w:rsid w:val="000D1AA3"/>
    <w:rsid w:val="000D5E2F"/>
    <w:rsid w:val="000D782B"/>
    <w:rsid w:val="000D79A1"/>
    <w:rsid w:val="000E0306"/>
    <w:rsid w:val="000E3182"/>
    <w:rsid w:val="000E3232"/>
    <w:rsid w:val="000E66B1"/>
    <w:rsid w:val="000F097A"/>
    <w:rsid w:val="000F3294"/>
    <w:rsid w:val="000F3BC7"/>
    <w:rsid w:val="000F466D"/>
    <w:rsid w:val="000F6AB2"/>
    <w:rsid w:val="000F799E"/>
    <w:rsid w:val="00103121"/>
    <w:rsid w:val="00111743"/>
    <w:rsid w:val="00113C1F"/>
    <w:rsid w:val="00115221"/>
    <w:rsid w:val="0011758F"/>
    <w:rsid w:val="001176BE"/>
    <w:rsid w:val="0012135F"/>
    <w:rsid w:val="00122076"/>
    <w:rsid w:val="0012549A"/>
    <w:rsid w:val="00126665"/>
    <w:rsid w:val="00126B15"/>
    <w:rsid w:val="00130292"/>
    <w:rsid w:val="001311B5"/>
    <w:rsid w:val="001314E2"/>
    <w:rsid w:val="00132DE1"/>
    <w:rsid w:val="00132FF0"/>
    <w:rsid w:val="0013354C"/>
    <w:rsid w:val="00133A8C"/>
    <w:rsid w:val="001359BB"/>
    <w:rsid w:val="00135B20"/>
    <w:rsid w:val="00135B80"/>
    <w:rsid w:val="00135EDE"/>
    <w:rsid w:val="001367AE"/>
    <w:rsid w:val="00140D12"/>
    <w:rsid w:val="0014399E"/>
    <w:rsid w:val="0015014A"/>
    <w:rsid w:val="00153E47"/>
    <w:rsid w:val="00155743"/>
    <w:rsid w:val="0015717D"/>
    <w:rsid w:val="001609BF"/>
    <w:rsid w:val="00163529"/>
    <w:rsid w:val="001642DC"/>
    <w:rsid w:val="00164CD4"/>
    <w:rsid w:val="00164E28"/>
    <w:rsid w:val="0016557C"/>
    <w:rsid w:val="00166194"/>
    <w:rsid w:val="00167292"/>
    <w:rsid w:val="0017272F"/>
    <w:rsid w:val="00173188"/>
    <w:rsid w:val="00175DCB"/>
    <w:rsid w:val="00177FAA"/>
    <w:rsid w:val="00181F9D"/>
    <w:rsid w:val="001826CD"/>
    <w:rsid w:val="001904C8"/>
    <w:rsid w:val="00190512"/>
    <w:rsid w:val="00193B73"/>
    <w:rsid w:val="001A226F"/>
    <w:rsid w:val="001A6065"/>
    <w:rsid w:val="001A655C"/>
    <w:rsid w:val="001A6CB6"/>
    <w:rsid w:val="001A7CE9"/>
    <w:rsid w:val="001B12BE"/>
    <w:rsid w:val="001B212C"/>
    <w:rsid w:val="001B31FE"/>
    <w:rsid w:val="001B3F9E"/>
    <w:rsid w:val="001B456E"/>
    <w:rsid w:val="001B4F01"/>
    <w:rsid w:val="001B6D6A"/>
    <w:rsid w:val="001B6F0D"/>
    <w:rsid w:val="001B71EB"/>
    <w:rsid w:val="001B7A19"/>
    <w:rsid w:val="001C158F"/>
    <w:rsid w:val="001C1D36"/>
    <w:rsid w:val="001C2684"/>
    <w:rsid w:val="001C3B6C"/>
    <w:rsid w:val="001C4D4E"/>
    <w:rsid w:val="001D1B12"/>
    <w:rsid w:val="001D4A1F"/>
    <w:rsid w:val="001D778B"/>
    <w:rsid w:val="001E0A13"/>
    <w:rsid w:val="001E0DD1"/>
    <w:rsid w:val="001E14F5"/>
    <w:rsid w:val="001E1EF2"/>
    <w:rsid w:val="001E2B10"/>
    <w:rsid w:val="001E7BCF"/>
    <w:rsid w:val="001F0B0E"/>
    <w:rsid w:val="001F2B4E"/>
    <w:rsid w:val="001F4614"/>
    <w:rsid w:val="001F4915"/>
    <w:rsid w:val="001F7647"/>
    <w:rsid w:val="00206137"/>
    <w:rsid w:val="00206178"/>
    <w:rsid w:val="00206C1D"/>
    <w:rsid w:val="00207893"/>
    <w:rsid w:val="00216047"/>
    <w:rsid w:val="00216B10"/>
    <w:rsid w:val="00217A60"/>
    <w:rsid w:val="002205DB"/>
    <w:rsid w:val="0022262E"/>
    <w:rsid w:val="0022303E"/>
    <w:rsid w:val="00230247"/>
    <w:rsid w:val="00231547"/>
    <w:rsid w:val="002338E8"/>
    <w:rsid w:val="00235BA5"/>
    <w:rsid w:val="002425E7"/>
    <w:rsid w:val="00247589"/>
    <w:rsid w:val="0025336D"/>
    <w:rsid w:val="0025612E"/>
    <w:rsid w:val="00256F15"/>
    <w:rsid w:val="00262D6F"/>
    <w:rsid w:val="002641B5"/>
    <w:rsid w:val="002646D0"/>
    <w:rsid w:val="002663F0"/>
    <w:rsid w:val="00267117"/>
    <w:rsid w:val="00270B70"/>
    <w:rsid w:val="0027197E"/>
    <w:rsid w:val="00271CAA"/>
    <w:rsid w:val="002721B4"/>
    <w:rsid w:val="00273316"/>
    <w:rsid w:val="002754A6"/>
    <w:rsid w:val="00276517"/>
    <w:rsid w:val="00277C43"/>
    <w:rsid w:val="00280257"/>
    <w:rsid w:val="002825E5"/>
    <w:rsid w:val="00284025"/>
    <w:rsid w:val="002848B6"/>
    <w:rsid w:val="0029094D"/>
    <w:rsid w:val="00290C26"/>
    <w:rsid w:val="00291922"/>
    <w:rsid w:val="00292760"/>
    <w:rsid w:val="002974C3"/>
    <w:rsid w:val="00297750"/>
    <w:rsid w:val="002A0F47"/>
    <w:rsid w:val="002A5DF8"/>
    <w:rsid w:val="002A7D5E"/>
    <w:rsid w:val="002B01B1"/>
    <w:rsid w:val="002B26A9"/>
    <w:rsid w:val="002B367F"/>
    <w:rsid w:val="002B725C"/>
    <w:rsid w:val="002B781B"/>
    <w:rsid w:val="002B7992"/>
    <w:rsid w:val="002C18DD"/>
    <w:rsid w:val="002C4ED7"/>
    <w:rsid w:val="002C7F9B"/>
    <w:rsid w:val="002D09FB"/>
    <w:rsid w:val="002D5310"/>
    <w:rsid w:val="002D6FFB"/>
    <w:rsid w:val="002D7060"/>
    <w:rsid w:val="002E42F4"/>
    <w:rsid w:val="002E5668"/>
    <w:rsid w:val="002E6686"/>
    <w:rsid w:val="002F1605"/>
    <w:rsid w:val="002F1B4F"/>
    <w:rsid w:val="002F466E"/>
    <w:rsid w:val="002F5920"/>
    <w:rsid w:val="0030765A"/>
    <w:rsid w:val="00312520"/>
    <w:rsid w:val="003126C9"/>
    <w:rsid w:val="00313E26"/>
    <w:rsid w:val="00314153"/>
    <w:rsid w:val="00316B15"/>
    <w:rsid w:val="00324DE3"/>
    <w:rsid w:val="00325C36"/>
    <w:rsid w:val="00325E78"/>
    <w:rsid w:val="003335BA"/>
    <w:rsid w:val="0034273F"/>
    <w:rsid w:val="00344BF2"/>
    <w:rsid w:val="00345E3E"/>
    <w:rsid w:val="00346E79"/>
    <w:rsid w:val="0035008D"/>
    <w:rsid w:val="00356541"/>
    <w:rsid w:val="00356FDC"/>
    <w:rsid w:val="003628A7"/>
    <w:rsid w:val="00362CC4"/>
    <w:rsid w:val="00363361"/>
    <w:rsid w:val="00363F75"/>
    <w:rsid w:val="00365729"/>
    <w:rsid w:val="00372A22"/>
    <w:rsid w:val="00374D52"/>
    <w:rsid w:val="00374EFB"/>
    <w:rsid w:val="00375E26"/>
    <w:rsid w:val="00375F59"/>
    <w:rsid w:val="00377898"/>
    <w:rsid w:val="00382BBD"/>
    <w:rsid w:val="00384096"/>
    <w:rsid w:val="00390133"/>
    <w:rsid w:val="00391269"/>
    <w:rsid w:val="00392A7D"/>
    <w:rsid w:val="00395F2E"/>
    <w:rsid w:val="00396101"/>
    <w:rsid w:val="003973F3"/>
    <w:rsid w:val="003A0ACA"/>
    <w:rsid w:val="003A7B3F"/>
    <w:rsid w:val="003B128D"/>
    <w:rsid w:val="003B5057"/>
    <w:rsid w:val="003C0CDA"/>
    <w:rsid w:val="003C586C"/>
    <w:rsid w:val="003C5BAF"/>
    <w:rsid w:val="003D2D05"/>
    <w:rsid w:val="003D32CB"/>
    <w:rsid w:val="003D603D"/>
    <w:rsid w:val="003D6DB4"/>
    <w:rsid w:val="003D7D8D"/>
    <w:rsid w:val="003E1256"/>
    <w:rsid w:val="003E444D"/>
    <w:rsid w:val="003E4A33"/>
    <w:rsid w:val="003E5A93"/>
    <w:rsid w:val="003E7880"/>
    <w:rsid w:val="003E7E88"/>
    <w:rsid w:val="003F2CCA"/>
    <w:rsid w:val="003F2D14"/>
    <w:rsid w:val="003F715D"/>
    <w:rsid w:val="003F7340"/>
    <w:rsid w:val="00401D37"/>
    <w:rsid w:val="00402707"/>
    <w:rsid w:val="00403C19"/>
    <w:rsid w:val="00404164"/>
    <w:rsid w:val="00404A27"/>
    <w:rsid w:val="00405BD3"/>
    <w:rsid w:val="004060BA"/>
    <w:rsid w:val="004064D1"/>
    <w:rsid w:val="0040686D"/>
    <w:rsid w:val="004112C8"/>
    <w:rsid w:val="004113B4"/>
    <w:rsid w:val="004117F4"/>
    <w:rsid w:val="00417429"/>
    <w:rsid w:val="004313E8"/>
    <w:rsid w:val="0043393F"/>
    <w:rsid w:val="004346F5"/>
    <w:rsid w:val="004361EE"/>
    <w:rsid w:val="0043626D"/>
    <w:rsid w:val="00437A99"/>
    <w:rsid w:val="00440F99"/>
    <w:rsid w:val="00446239"/>
    <w:rsid w:val="004529E3"/>
    <w:rsid w:val="00454D18"/>
    <w:rsid w:val="00454F6C"/>
    <w:rsid w:val="00455870"/>
    <w:rsid w:val="00461C05"/>
    <w:rsid w:val="0046324C"/>
    <w:rsid w:val="00465249"/>
    <w:rsid w:val="004710A1"/>
    <w:rsid w:val="004713A2"/>
    <w:rsid w:val="004756A6"/>
    <w:rsid w:val="00476D9A"/>
    <w:rsid w:val="00480954"/>
    <w:rsid w:val="00485E43"/>
    <w:rsid w:val="00485EB7"/>
    <w:rsid w:val="004877D3"/>
    <w:rsid w:val="00487A8B"/>
    <w:rsid w:val="00491A2B"/>
    <w:rsid w:val="00492732"/>
    <w:rsid w:val="00493B24"/>
    <w:rsid w:val="00495D59"/>
    <w:rsid w:val="004A0767"/>
    <w:rsid w:val="004A24D0"/>
    <w:rsid w:val="004A5371"/>
    <w:rsid w:val="004A585C"/>
    <w:rsid w:val="004A6247"/>
    <w:rsid w:val="004A7C45"/>
    <w:rsid w:val="004A7CB8"/>
    <w:rsid w:val="004B0F7E"/>
    <w:rsid w:val="004B21BF"/>
    <w:rsid w:val="004B56FE"/>
    <w:rsid w:val="004B7BE3"/>
    <w:rsid w:val="004B7DC7"/>
    <w:rsid w:val="004C38B8"/>
    <w:rsid w:val="004C4361"/>
    <w:rsid w:val="004C637C"/>
    <w:rsid w:val="004D181D"/>
    <w:rsid w:val="004D54C5"/>
    <w:rsid w:val="004D73AC"/>
    <w:rsid w:val="004D78B1"/>
    <w:rsid w:val="004E194B"/>
    <w:rsid w:val="004E2F2C"/>
    <w:rsid w:val="004E4818"/>
    <w:rsid w:val="004E4D17"/>
    <w:rsid w:val="004E4DE4"/>
    <w:rsid w:val="004E6B65"/>
    <w:rsid w:val="004F0101"/>
    <w:rsid w:val="004F0CB8"/>
    <w:rsid w:val="004F3A9A"/>
    <w:rsid w:val="004F3D35"/>
    <w:rsid w:val="004F5222"/>
    <w:rsid w:val="004F53D2"/>
    <w:rsid w:val="004F615F"/>
    <w:rsid w:val="00503032"/>
    <w:rsid w:val="00503C0F"/>
    <w:rsid w:val="00513536"/>
    <w:rsid w:val="005202DE"/>
    <w:rsid w:val="00522A11"/>
    <w:rsid w:val="00522E18"/>
    <w:rsid w:val="00523172"/>
    <w:rsid w:val="00523283"/>
    <w:rsid w:val="005235E1"/>
    <w:rsid w:val="00527398"/>
    <w:rsid w:val="005275F8"/>
    <w:rsid w:val="0053134B"/>
    <w:rsid w:val="00532F37"/>
    <w:rsid w:val="00535AE8"/>
    <w:rsid w:val="0054026E"/>
    <w:rsid w:val="00542A9F"/>
    <w:rsid w:val="00544160"/>
    <w:rsid w:val="00545413"/>
    <w:rsid w:val="00547EC0"/>
    <w:rsid w:val="005558E2"/>
    <w:rsid w:val="00561E90"/>
    <w:rsid w:val="00566375"/>
    <w:rsid w:val="00566EF5"/>
    <w:rsid w:val="005711DF"/>
    <w:rsid w:val="005724E6"/>
    <w:rsid w:val="00572D46"/>
    <w:rsid w:val="0057429B"/>
    <w:rsid w:val="00576FCC"/>
    <w:rsid w:val="00580BC6"/>
    <w:rsid w:val="00580E62"/>
    <w:rsid w:val="005819BD"/>
    <w:rsid w:val="00582FE1"/>
    <w:rsid w:val="0058383E"/>
    <w:rsid w:val="00585574"/>
    <w:rsid w:val="0058730F"/>
    <w:rsid w:val="00590989"/>
    <w:rsid w:val="0059498D"/>
    <w:rsid w:val="005A716F"/>
    <w:rsid w:val="005A7429"/>
    <w:rsid w:val="005A7CE1"/>
    <w:rsid w:val="005B0932"/>
    <w:rsid w:val="005B0C05"/>
    <w:rsid w:val="005B0E7C"/>
    <w:rsid w:val="005B17DD"/>
    <w:rsid w:val="005B1D81"/>
    <w:rsid w:val="005B200A"/>
    <w:rsid w:val="005B6F3B"/>
    <w:rsid w:val="005C06DD"/>
    <w:rsid w:val="005C0F6C"/>
    <w:rsid w:val="005C2EEF"/>
    <w:rsid w:val="005C34DB"/>
    <w:rsid w:val="005C430F"/>
    <w:rsid w:val="005D0D8C"/>
    <w:rsid w:val="005D355C"/>
    <w:rsid w:val="005E30DE"/>
    <w:rsid w:val="005E34C9"/>
    <w:rsid w:val="005E3CFF"/>
    <w:rsid w:val="005E71EB"/>
    <w:rsid w:val="005F012F"/>
    <w:rsid w:val="005F1133"/>
    <w:rsid w:val="005F1695"/>
    <w:rsid w:val="005F2D4A"/>
    <w:rsid w:val="005F3DC5"/>
    <w:rsid w:val="005F595D"/>
    <w:rsid w:val="005F77FF"/>
    <w:rsid w:val="005F7CC1"/>
    <w:rsid w:val="00602F7C"/>
    <w:rsid w:val="0061099B"/>
    <w:rsid w:val="0061372A"/>
    <w:rsid w:val="0062153E"/>
    <w:rsid w:val="00623E37"/>
    <w:rsid w:val="006253E7"/>
    <w:rsid w:val="00633695"/>
    <w:rsid w:val="0063456F"/>
    <w:rsid w:val="00635A46"/>
    <w:rsid w:val="00637F45"/>
    <w:rsid w:val="0064580A"/>
    <w:rsid w:val="00645BAA"/>
    <w:rsid w:val="00647C5E"/>
    <w:rsid w:val="00652F7F"/>
    <w:rsid w:val="00660627"/>
    <w:rsid w:val="00667059"/>
    <w:rsid w:val="00667737"/>
    <w:rsid w:val="0067122C"/>
    <w:rsid w:val="006718ED"/>
    <w:rsid w:val="00673367"/>
    <w:rsid w:val="006733D4"/>
    <w:rsid w:val="00680EB1"/>
    <w:rsid w:val="006811AA"/>
    <w:rsid w:val="006816D6"/>
    <w:rsid w:val="00682382"/>
    <w:rsid w:val="00682934"/>
    <w:rsid w:val="0068371C"/>
    <w:rsid w:val="00683F16"/>
    <w:rsid w:val="00687E1C"/>
    <w:rsid w:val="00690310"/>
    <w:rsid w:val="006917ED"/>
    <w:rsid w:val="00694CD7"/>
    <w:rsid w:val="006A1474"/>
    <w:rsid w:val="006A4FF6"/>
    <w:rsid w:val="006A54ED"/>
    <w:rsid w:val="006A7924"/>
    <w:rsid w:val="006B009C"/>
    <w:rsid w:val="006B087F"/>
    <w:rsid w:val="006B2E36"/>
    <w:rsid w:val="006B33EB"/>
    <w:rsid w:val="006B5A7D"/>
    <w:rsid w:val="006B6019"/>
    <w:rsid w:val="006B6F1D"/>
    <w:rsid w:val="006B7730"/>
    <w:rsid w:val="006C20AB"/>
    <w:rsid w:val="006C2418"/>
    <w:rsid w:val="006C47F7"/>
    <w:rsid w:val="006C4A83"/>
    <w:rsid w:val="006C520B"/>
    <w:rsid w:val="006C7B09"/>
    <w:rsid w:val="006D3C2F"/>
    <w:rsid w:val="006D4C85"/>
    <w:rsid w:val="006D54D9"/>
    <w:rsid w:val="006E34BB"/>
    <w:rsid w:val="006E4E0A"/>
    <w:rsid w:val="006E567F"/>
    <w:rsid w:val="006E658F"/>
    <w:rsid w:val="006F0728"/>
    <w:rsid w:val="006F1A29"/>
    <w:rsid w:val="006F305E"/>
    <w:rsid w:val="006F5F25"/>
    <w:rsid w:val="006F6B53"/>
    <w:rsid w:val="006F6C5B"/>
    <w:rsid w:val="00703318"/>
    <w:rsid w:val="00704430"/>
    <w:rsid w:val="00705691"/>
    <w:rsid w:val="00711979"/>
    <w:rsid w:val="0071634D"/>
    <w:rsid w:val="00716942"/>
    <w:rsid w:val="007204CD"/>
    <w:rsid w:val="0072517F"/>
    <w:rsid w:val="007271D7"/>
    <w:rsid w:val="0073245F"/>
    <w:rsid w:val="007359A7"/>
    <w:rsid w:val="00736477"/>
    <w:rsid w:val="00737769"/>
    <w:rsid w:val="007422B9"/>
    <w:rsid w:val="00743804"/>
    <w:rsid w:val="00743DBA"/>
    <w:rsid w:val="0074514E"/>
    <w:rsid w:val="00753650"/>
    <w:rsid w:val="00761007"/>
    <w:rsid w:val="007750FC"/>
    <w:rsid w:val="0077672F"/>
    <w:rsid w:val="00783328"/>
    <w:rsid w:val="00792A88"/>
    <w:rsid w:val="0079311C"/>
    <w:rsid w:val="007933D6"/>
    <w:rsid w:val="00796F77"/>
    <w:rsid w:val="007971D4"/>
    <w:rsid w:val="00797D2C"/>
    <w:rsid w:val="007A1A5E"/>
    <w:rsid w:val="007A20BF"/>
    <w:rsid w:val="007A391C"/>
    <w:rsid w:val="007A7DA9"/>
    <w:rsid w:val="007A7FF9"/>
    <w:rsid w:val="007B05C5"/>
    <w:rsid w:val="007B2385"/>
    <w:rsid w:val="007B50CD"/>
    <w:rsid w:val="007C0132"/>
    <w:rsid w:val="007C0A95"/>
    <w:rsid w:val="007C312C"/>
    <w:rsid w:val="007D1BD7"/>
    <w:rsid w:val="007D6AE9"/>
    <w:rsid w:val="007E2397"/>
    <w:rsid w:val="007E3D5B"/>
    <w:rsid w:val="007E531E"/>
    <w:rsid w:val="007F066F"/>
    <w:rsid w:val="007F176E"/>
    <w:rsid w:val="007F6035"/>
    <w:rsid w:val="007F79A5"/>
    <w:rsid w:val="00803D4C"/>
    <w:rsid w:val="0080556E"/>
    <w:rsid w:val="0080597F"/>
    <w:rsid w:val="0080676A"/>
    <w:rsid w:val="00806CD2"/>
    <w:rsid w:val="008078D2"/>
    <w:rsid w:val="00811714"/>
    <w:rsid w:val="00812A8B"/>
    <w:rsid w:val="00812BBF"/>
    <w:rsid w:val="00813B31"/>
    <w:rsid w:val="00813EBD"/>
    <w:rsid w:val="00816036"/>
    <w:rsid w:val="00816D98"/>
    <w:rsid w:val="00821E56"/>
    <w:rsid w:val="00823208"/>
    <w:rsid w:val="008233B7"/>
    <w:rsid w:val="0082420E"/>
    <w:rsid w:val="0082707A"/>
    <w:rsid w:val="008328D8"/>
    <w:rsid w:val="00843907"/>
    <w:rsid w:val="00847152"/>
    <w:rsid w:val="008504E8"/>
    <w:rsid w:val="00851812"/>
    <w:rsid w:val="00851B1A"/>
    <w:rsid w:val="00851EB7"/>
    <w:rsid w:val="00852DD7"/>
    <w:rsid w:val="00853C98"/>
    <w:rsid w:val="00855F1D"/>
    <w:rsid w:val="008653C0"/>
    <w:rsid w:val="00865708"/>
    <w:rsid w:val="00865ADB"/>
    <w:rsid w:val="00866553"/>
    <w:rsid w:val="008674F6"/>
    <w:rsid w:val="0087452F"/>
    <w:rsid w:val="0087466E"/>
    <w:rsid w:val="00876410"/>
    <w:rsid w:val="00876BEF"/>
    <w:rsid w:val="0087780B"/>
    <w:rsid w:val="008809AE"/>
    <w:rsid w:val="0089279B"/>
    <w:rsid w:val="008938F9"/>
    <w:rsid w:val="00894FB5"/>
    <w:rsid w:val="00895218"/>
    <w:rsid w:val="008A06B1"/>
    <w:rsid w:val="008A42A3"/>
    <w:rsid w:val="008A563E"/>
    <w:rsid w:val="008A56A7"/>
    <w:rsid w:val="008A66B2"/>
    <w:rsid w:val="008B18C2"/>
    <w:rsid w:val="008B6620"/>
    <w:rsid w:val="008C1689"/>
    <w:rsid w:val="008C4861"/>
    <w:rsid w:val="008C75E6"/>
    <w:rsid w:val="008D31BF"/>
    <w:rsid w:val="008D4654"/>
    <w:rsid w:val="008D499C"/>
    <w:rsid w:val="008E0C1F"/>
    <w:rsid w:val="008E1F96"/>
    <w:rsid w:val="008E5523"/>
    <w:rsid w:val="008F2C72"/>
    <w:rsid w:val="008F31A5"/>
    <w:rsid w:val="008F3817"/>
    <w:rsid w:val="008F6AF6"/>
    <w:rsid w:val="00901DE7"/>
    <w:rsid w:val="00905192"/>
    <w:rsid w:val="0090629F"/>
    <w:rsid w:val="009107FD"/>
    <w:rsid w:val="00910C75"/>
    <w:rsid w:val="00912C8E"/>
    <w:rsid w:val="009141C4"/>
    <w:rsid w:val="00915AC1"/>
    <w:rsid w:val="00920DED"/>
    <w:rsid w:val="00922222"/>
    <w:rsid w:val="00924B75"/>
    <w:rsid w:val="00933390"/>
    <w:rsid w:val="009333B0"/>
    <w:rsid w:val="0093423C"/>
    <w:rsid w:val="00937658"/>
    <w:rsid w:val="009412D7"/>
    <w:rsid w:val="009505D6"/>
    <w:rsid w:val="00950932"/>
    <w:rsid w:val="0095384B"/>
    <w:rsid w:val="0095524E"/>
    <w:rsid w:val="009563B2"/>
    <w:rsid w:val="009603CD"/>
    <w:rsid w:val="009650C2"/>
    <w:rsid w:val="0096682B"/>
    <w:rsid w:val="00967646"/>
    <w:rsid w:val="0097327C"/>
    <w:rsid w:val="0097366F"/>
    <w:rsid w:val="00975EE3"/>
    <w:rsid w:val="0097630C"/>
    <w:rsid w:val="0097761F"/>
    <w:rsid w:val="009802CD"/>
    <w:rsid w:val="00982B9C"/>
    <w:rsid w:val="00982C2E"/>
    <w:rsid w:val="00985F42"/>
    <w:rsid w:val="00986881"/>
    <w:rsid w:val="009917B0"/>
    <w:rsid w:val="009A0002"/>
    <w:rsid w:val="009A2605"/>
    <w:rsid w:val="009A3D08"/>
    <w:rsid w:val="009B0931"/>
    <w:rsid w:val="009B19E4"/>
    <w:rsid w:val="009B2A36"/>
    <w:rsid w:val="009C2FA5"/>
    <w:rsid w:val="009C3D7B"/>
    <w:rsid w:val="009C6843"/>
    <w:rsid w:val="009D22A4"/>
    <w:rsid w:val="009D2872"/>
    <w:rsid w:val="009D38A3"/>
    <w:rsid w:val="009E076A"/>
    <w:rsid w:val="009E0DFD"/>
    <w:rsid w:val="009E45A6"/>
    <w:rsid w:val="009E54BB"/>
    <w:rsid w:val="009F2E85"/>
    <w:rsid w:val="009F328A"/>
    <w:rsid w:val="009F54AB"/>
    <w:rsid w:val="00A0098A"/>
    <w:rsid w:val="00A01E8F"/>
    <w:rsid w:val="00A11778"/>
    <w:rsid w:val="00A136F3"/>
    <w:rsid w:val="00A208A6"/>
    <w:rsid w:val="00A23217"/>
    <w:rsid w:val="00A25CC7"/>
    <w:rsid w:val="00A26050"/>
    <w:rsid w:val="00A273FB"/>
    <w:rsid w:val="00A34F29"/>
    <w:rsid w:val="00A3525D"/>
    <w:rsid w:val="00A40B34"/>
    <w:rsid w:val="00A44C72"/>
    <w:rsid w:val="00A46CF2"/>
    <w:rsid w:val="00A475C2"/>
    <w:rsid w:val="00A50A70"/>
    <w:rsid w:val="00A51546"/>
    <w:rsid w:val="00A51C05"/>
    <w:rsid w:val="00A5345C"/>
    <w:rsid w:val="00A57BC0"/>
    <w:rsid w:val="00A654E7"/>
    <w:rsid w:val="00A65865"/>
    <w:rsid w:val="00A66921"/>
    <w:rsid w:val="00A66A17"/>
    <w:rsid w:val="00A66B82"/>
    <w:rsid w:val="00A7022F"/>
    <w:rsid w:val="00A70296"/>
    <w:rsid w:val="00A71565"/>
    <w:rsid w:val="00A7205F"/>
    <w:rsid w:val="00A7475F"/>
    <w:rsid w:val="00A769EE"/>
    <w:rsid w:val="00A76A3D"/>
    <w:rsid w:val="00A80EE4"/>
    <w:rsid w:val="00A90DFB"/>
    <w:rsid w:val="00A916FA"/>
    <w:rsid w:val="00A94303"/>
    <w:rsid w:val="00A94C94"/>
    <w:rsid w:val="00AA17FC"/>
    <w:rsid w:val="00AA21D3"/>
    <w:rsid w:val="00AA2D0B"/>
    <w:rsid w:val="00AA2D89"/>
    <w:rsid w:val="00AA607F"/>
    <w:rsid w:val="00AA6D78"/>
    <w:rsid w:val="00AB3B2B"/>
    <w:rsid w:val="00AC16DE"/>
    <w:rsid w:val="00AC299C"/>
    <w:rsid w:val="00AC4DE9"/>
    <w:rsid w:val="00AC552D"/>
    <w:rsid w:val="00AC5CFE"/>
    <w:rsid w:val="00AC628E"/>
    <w:rsid w:val="00AD5E74"/>
    <w:rsid w:val="00AE2AE2"/>
    <w:rsid w:val="00AE3B07"/>
    <w:rsid w:val="00AE6847"/>
    <w:rsid w:val="00AE7450"/>
    <w:rsid w:val="00AE7467"/>
    <w:rsid w:val="00AF27BC"/>
    <w:rsid w:val="00AF2AC1"/>
    <w:rsid w:val="00AF68D2"/>
    <w:rsid w:val="00AF6F73"/>
    <w:rsid w:val="00B03624"/>
    <w:rsid w:val="00B04267"/>
    <w:rsid w:val="00B04653"/>
    <w:rsid w:val="00B05894"/>
    <w:rsid w:val="00B0766A"/>
    <w:rsid w:val="00B1289E"/>
    <w:rsid w:val="00B15D6B"/>
    <w:rsid w:val="00B16CEF"/>
    <w:rsid w:val="00B277B7"/>
    <w:rsid w:val="00B341EA"/>
    <w:rsid w:val="00B43127"/>
    <w:rsid w:val="00B51823"/>
    <w:rsid w:val="00B51E17"/>
    <w:rsid w:val="00B52982"/>
    <w:rsid w:val="00B53F75"/>
    <w:rsid w:val="00B561E1"/>
    <w:rsid w:val="00B668D9"/>
    <w:rsid w:val="00B7434E"/>
    <w:rsid w:val="00B75AB8"/>
    <w:rsid w:val="00B768B6"/>
    <w:rsid w:val="00B800F5"/>
    <w:rsid w:val="00B801AC"/>
    <w:rsid w:val="00B83231"/>
    <w:rsid w:val="00B8323B"/>
    <w:rsid w:val="00B842C3"/>
    <w:rsid w:val="00B8670A"/>
    <w:rsid w:val="00B86B3D"/>
    <w:rsid w:val="00B90374"/>
    <w:rsid w:val="00B95299"/>
    <w:rsid w:val="00B95C86"/>
    <w:rsid w:val="00B9662F"/>
    <w:rsid w:val="00B968CC"/>
    <w:rsid w:val="00B972DD"/>
    <w:rsid w:val="00B97EB9"/>
    <w:rsid w:val="00BA39B4"/>
    <w:rsid w:val="00BB015B"/>
    <w:rsid w:val="00BB0F52"/>
    <w:rsid w:val="00BB1CFE"/>
    <w:rsid w:val="00BB43EB"/>
    <w:rsid w:val="00BB44BC"/>
    <w:rsid w:val="00BC0378"/>
    <w:rsid w:val="00BC572F"/>
    <w:rsid w:val="00BC60C3"/>
    <w:rsid w:val="00BD09BB"/>
    <w:rsid w:val="00BD58F0"/>
    <w:rsid w:val="00BD7064"/>
    <w:rsid w:val="00BE14FE"/>
    <w:rsid w:val="00BE2823"/>
    <w:rsid w:val="00BE5DE1"/>
    <w:rsid w:val="00BE7AFD"/>
    <w:rsid w:val="00BF138C"/>
    <w:rsid w:val="00C003DD"/>
    <w:rsid w:val="00C00939"/>
    <w:rsid w:val="00C012FB"/>
    <w:rsid w:val="00C01F01"/>
    <w:rsid w:val="00C0285C"/>
    <w:rsid w:val="00C0327A"/>
    <w:rsid w:val="00C0451D"/>
    <w:rsid w:val="00C05273"/>
    <w:rsid w:val="00C057CC"/>
    <w:rsid w:val="00C05DAC"/>
    <w:rsid w:val="00C06FC6"/>
    <w:rsid w:val="00C07D24"/>
    <w:rsid w:val="00C105C0"/>
    <w:rsid w:val="00C10CE8"/>
    <w:rsid w:val="00C14B5D"/>
    <w:rsid w:val="00C14CB2"/>
    <w:rsid w:val="00C15E79"/>
    <w:rsid w:val="00C16F96"/>
    <w:rsid w:val="00C17565"/>
    <w:rsid w:val="00C22057"/>
    <w:rsid w:val="00C240BF"/>
    <w:rsid w:val="00C2597C"/>
    <w:rsid w:val="00C27F84"/>
    <w:rsid w:val="00C31E73"/>
    <w:rsid w:val="00C31F0D"/>
    <w:rsid w:val="00C33ED9"/>
    <w:rsid w:val="00C3421F"/>
    <w:rsid w:val="00C35D03"/>
    <w:rsid w:val="00C40088"/>
    <w:rsid w:val="00C41040"/>
    <w:rsid w:val="00C4110C"/>
    <w:rsid w:val="00C417A0"/>
    <w:rsid w:val="00C43E27"/>
    <w:rsid w:val="00C45203"/>
    <w:rsid w:val="00C4526F"/>
    <w:rsid w:val="00C51497"/>
    <w:rsid w:val="00C5202D"/>
    <w:rsid w:val="00C52BDA"/>
    <w:rsid w:val="00C53168"/>
    <w:rsid w:val="00C53764"/>
    <w:rsid w:val="00C608E9"/>
    <w:rsid w:val="00C611BA"/>
    <w:rsid w:val="00C615C7"/>
    <w:rsid w:val="00C61CC6"/>
    <w:rsid w:val="00C642FF"/>
    <w:rsid w:val="00C700FD"/>
    <w:rsid w:val="00C739FA"/>
    <w:rsid w:val="00C75AE2"/>
    <w:rsid w:val="00C75F2B"/>
    <w:rsid w:val="00C76565"/>
    <w:rsid w:val="00C770F9"/>
    <w:rsid w:val="00C80D26"/>
    <w:rsid w:val="00C814FF"/>
    <w:rsid w:val="00C828A0"/>
    <w:rsid w:val="00C85513"/>
    <w:rsid w:val="00C90BB9"/>
    <w:rsid w:val="00C91A9A"/>
    <w:rsid w:val="00C9303F"/>
    <w:rsid w:val="00C93166"/>
    <w:rsid w:val="00C93315"/>
    <w:rsid w:val="00C936AB"/>
    <w:rsid w:val="00C94C84"/>
    <w:rsid w:val="00C951D8"/>
    <w:rsid w:val="00CA06E7"/>
    <w:rsid w:val="00CA6D19"/>
    <w:rsid w:val="00CA771F"/>
    <w:rsid w:val="00CB2B55"/>
    <w:rsid w:val="00CB3405"/>
    <w:rsid w:val="00CB3CFF"/>
    <w:rsid w:val="00CB4961"/>
    <w:rsid w:val="00CB65AC"/>
    <w:rsid w:val="00CC1688"/>
    <w:rsid w:val="00CC4672"/>
    <w:rsid w:val="00CD1F4D"/>
    <w:rsid w:val="00CD1FE0"/>
    <w:rsid w:val="00CD3E64"/>
    <w:rsid w:val="00CD6F13"/>
    <w:rsid w:val="00CE0D9E"/>
    <w:rsid w:val="00CE7614"/>
    <w:rsid w:val="00CF3525"/>
    <w:rsid w:val="00CF3F7A"/>
    <w:rsid w:val="00CF7092"/>
    <w:rsid w:val="00D0075F"/>
    <w:rsid w:val="00D01A4A"/>
    <w:rsid w:val="00D02BA9"/>
    <w:rsid w:val="00D06375"/>
    <w:rsid w:val="00D06403"/>
    <w:rsid w:val="00D11186"/>
    <w:rsid w:val="00D13F8B"/>
    <w:rsid w:val="00D16F30"/>
    <w:rsid w:val="00D23BF8"/>
    <w:rsid w:val="00D25973"/>
    <w:rsid w:val="00D34EEF"/>
    <w:rsid w:val="00D41F09"/>
    <w:rsid w:val="00D440D0"/>
    <w:rsid w:val="00D443D7"/>
    <w:rsid w:val="00D46CF7"/>
    <w:rsid w:val="00D505F0"/>
    <w:rsid w:val="00D50E2B"/>
    <w:rsid w:val="00D532D2"/>
    <w:rsid w:val="00D543C5"/>
    <w:rsid w:val="00D56425"/>
    <w:rsid w:val="00D56849"/>
    <w:rsid w:val="00D56AE3"/>
    <w:rsid w:val="00D6076E"/>
    <w:rsid w:val="00D62304"/>
    <w:rsid w:val="00D62446"/>
    <w:rsid w:val="00D628D3"/>
    <w:rsid w:val="00D63A91"/>
    <w:rsid w:val="00D64C28"/>
    <w:rsid w:val="00D679EC"/>
    <w:rsid w:val="00D722F2"/>
    <w:rsid w:val="00D7250E"/>
    <w:rsid w:val="00D73BAD"/>
    <w:rsid w:val="00D73DF9"/>
    <w:rsid w:val="00D77D25"/>
    <w:rsid w:val="00D80ECA"/>
    <w:rsid w:val="00D90D57"/>
    <w:rsid w:val="00D91603"/>
    <w:rsid w:val="00DA177D"/>
    <w:rsid w:val="00DA1FC9"/>
    <w:rsid w:val="00DA6237"/>
    <w:rsid w:val="00DB17BD"/>
    <w:rsid w:val="00DB285E"/>
    <w:rsid w:val="00DB2BE7"/>
    <w:rsid w:val="00DB70AC"/>
    <w:rsid w:val="00DC0DE8"/>
    <w:rsid w:val="00DC1444"/>
    <w:rsid w:val="00DC411E"/>
    <w:rsid w:val="00DD634D"/>
    <w:rsid w:val="00DE147D"/>
    <w:rsid w:val="00DE66A2"/>
    <w:rsid w:val="00DF0B8D"/>
    <w:rsid w:val="00DF5658"/>
    <w:rsid w:val="00DF78B9"/>
    <w:rsid w:val="00E02B52"/>
    <w:rsid w:val="00E03194"/>
    <w:rsid w:val="00E03773"/>
    <w:rsid w:val="00E0476A"/>
    <w:rsid w:val="00E0515E"/>
    <w:rsid w:val="00E06ED3"/>
    <w:rsid w:val="00E1050D"/>
    <w:rsid w:val="00E137A0"/>
    <w:rsid w:val="00E14734"/>
    <w:rsid w:val="00E20BF7"/>
    <w:rsid w:val="00E266BA"/>
    <w:rsid w:val="00E30E1A"/>
    <w:rsid w:val="00E30E57"/>
    <w:rsid w:val="00E32E9D"/>
    <w:rsid w:val="00E37BF1"/>
    <w:rsid w:val="00E406D8"/>
    <w:rsid w:val="00E40FCA"/>
    <w:rsid w:val="00E42B7A"/>
    <w:rsid w:val="00E43545"/>
    <w:rsid w:val="00E4428A"/>
    <w:rsid w:val="00E44AF4"/>
    <w:rsid w:val="00E51A86"/>
    <w:rsid w:val="00E55477"/>
    <w:rsid w:val="00E6252C"/>
    <w:rsid w:val="00E63825"/>
    <w:rsid w:val="00E63EE6"/>
    <w:rsid w:val="00E65103"/>
    <w:rsid w:val="00E65A27"/>
    <w:rsid w:val="00E65B2A"/>
    <w:rsid w:val="00E66D51"/>
    <w:rsid w:val="00E751AE"/>
    <w:rsid w:val="00E8770D"/>
    <w:rsid w:val="00E87B43"/>
    <w:rsid w:val="00E921DB"/>
    <w:rsid w:val="00E935DB"/>
    <w:rsid w:val="00E9484E"/>
    <w:rsid w:val="00E975EA"/>
    <w:rsid w:val="00EA176A"/>
    <w:rsid w:val="00EA1DF3"/>
    <w:rsid w:val="00EA25BB"/>
    <w:rsid w:val="00EA4319"/>
    <w:rsid w:val="00EA48BD"/>
    <w:rsid w:val="00EA4AEB"/>
    <w:rsid w:val="00EB0959"/>
    <w:rsid w:val="00EC1A41"/>
    <w:rsid w:val="00EC2B7A"/>
    <w:rsid w:val="00EC41E9"/>
    <w:rsid w:val="00EC52EB"/>
    <w:rsid w:val="00EC5318"/>
    <w:rsid w:val="00EC6039"/>
    <w:rsid w:val="00EC6151"/>
    <w:rsid w:val="00ED0A39"/>
    <w:rsid w:val="00ED39C3"/>
    <w:rsid w:val="00ED5179"/>
    <w:rsid w:val="00ED56FA"/>
    <w:rsid w:val="00ED79EC"/>
    <w:rsid w:val="00EE06EF"/>
    <w:rsid w:val="00EE6635"/>
    <w:rsid w:val="00EE6CEE"/>
    <w:rsid w:val="00EE71CE"/>
    <w:rsid w:val="00EE7C75"/>
    <w:rsid w:val="00EF1FD5"/>
    <w:rsid w:val="00F028F8"/>
    <w:rsid w:val="00F03419"/>
    <w:rsid w:val="00F03D22"/>
    <w:rsid w:val="00F07E84"/>
    <w:rsid w:val="00F1015A"/>
    <w:rsid w:val="00F101A9"/>
    <w:rsid w:val="00F11DB6"/>
    <w:rsid w:val="00F160ED"/>
    <w:rsid w:val="00F174E8"/>
    <w:rsid w:val="00F213FB"/>
    <w:rsid w:val="00F22CD6"/>
    <w:rsid w:val="00F23018"/>
    <w:rsid w:val="00F231CE"/>
    <w:rsid w:val="00F23411"/>
    <w:rsid w:val="00F24F3F"/>
    <w:rsid w:val="00F250E6"/>
    <w:rsid w:val="00F27A4A"/>
    <w:rsid w:val="00F27CA9"/>
    <w:rsid w:val="00F301D7"/>
    <w:rsid w:val="00F3502D"/>
    <w:rsid w:val="00F36062"/>
    <w:rsid w:val="00F3779A"/>
    <w:rsid w:val="00F45E02"/>
    <w:rsid w:val="00F46C51"/>
    <w:rsid w:val="00F50117"/>
    <w:rsid w:val="00F525B1"/>
    <w:rsid w:val="00F537A2"/>
    <w:rsid w:val="00F545A5"/>
    <w:rsid w:val="00F54D1E"/>
    <w:rsid w:val="00F60FBC"/>
    <w:rsid w:val="00F621D4"/>
    <w:rsid w:val="00F62FA6"/>
    <w:rsid w:val="00F63822"/>
    <w:rsid w:val="00F66B0E"/>
    <w:rsid w:val="00F675B4"/>
    <w:rsid w:val="00F71294"/>
    <w:rsid w:val="00F9419F"/>
    <w:rsid w:val="00F96189"/>
    <w:rsid w:val="00FA0478"/>
    <w:rsid w:val="00FA16CE"/>
    <w:rsid w:val="00FA6530"/>
    <w:rsid w:val="00FA7196"/>
    <w:rsid w:val="00FA7CCC"/>
    <w:rsid w:val="00FB1A5B"/>
    <w:rsid w:val="00FB25A4"/>
    <w:rsid w:val="00FB4266"/>
    <w:rsid w:val="00FB458D"/>
    <w:rsid w:val="00FB6ECB"/>
    <w:rsid w:val="00FC1CEA"/>
    <w:rsid w:val="00FC29E6"/>
    <w:rsid w:val="00FD00D4"/>
    <w:rsid w:val="00FD3557"/>
    <w:rsid w:val="00FD55D3"/>
    <w:rsid w:val="00FE5DA3"/>
    <w:rsid w:val="00FE743C"/>
    <w:rsid w:val="00FF0800"/>
    <w:rsid w:val="00FF1850"/>
    <w:rsid w:val="00FF53E6"/>
    <w:rsid w:val="00FF644E"/>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7FB28D12"/>
  <w15:chartTrackingRefBased/>
  <w15:docId w15:val="{A0E4BEF2-BEDB-47FE-9F11-8E7F5C8DDB5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Theme="minorHAnsi" w:eastAsiaTheme="minorHAnsi" w:hAnsiTheme="minorHAnsi" w:cstheme="minorBidi"/>
        <w:sz w:val="24"/>
        <w:szCs w:val="24"/>
        <w:lang w:val="en-GB"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0"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CD1FE0"/>
    <w:pPr>
      <w:keepNext/>
      <w:keepLines/>
      <w:spacing w:before="240"/>
      <w:outlineLvl w:val="0"/>
    </w:pPr>
    <w:rPr>
      <w:rFonts w:asciiTheme="majorHAnsi" w:eastAsiaTheme="majorEastAsia" w:hAnsiTheme="majorHAnsi" w:cstheme="majorBidi"/>
      <w:color w:val="2F5496" w:themeColor="accent1" w:themeShade="BF"/>
      <w:sz w:val="32"/>
      <w:szCs w:val="32"/>
    </w:rPr>
  </w:style>
  <w:style w:type="paragraph" w:styleId="Heading2">
    <w:name w:val="heading 2"/>
    <w:basedOn w:val="Normal"/>
    <w:link w:val="Heading2Char"/>
    <w:uiPriority w:val="9"/>
    <w:qFormat/>
    <w:rsid w:val="008504E8"/>
    <w:pPr>
      <w:spacing w:before="100" w:beforeAutospacing="1" w:after="100" w:afterAutospacing="1"/>
      <w:outlineLvl w:val="1"/>
    </w:pPr>
    <w:rPr>
      <w:rFonts w:ascii="Times New Roman" w:eastAsia="Times New Roman" w:hAnsi="Times New Roman" w:cs="Times New Roman"/>
      <w:b/>
      <w:bCs/>
      <w:sz w:val="36"/>
      <w:szCs w:val="3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39"/>
    <w:rsid w:val="00DC0DE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NormalWeb">
    <w:name w:val="Normal (Web)"/>
    <w:basedOn w:val="Normal"/>
    <w:unhideWhenUsed/>
    <w:rsid w:val="00DC0DE8"/>
    <w:pPr>
      <w:spacing w:before="100" w:beforeAutospacing="1" w:after="100" w:afterAutospacing="1"/>
    </w:pPr>
    <w:rPr>
      <w:rFonts w:ascii="Times New Roman" w:eastAsia="Times New Roman" w:hAnsi="Times New Roman" w:cs="Times New Roman"/>
    </w:rPr>
  </w:style>
  <w:style w:type="character" w:styleId="Strong">
    <w:name w:val="Strong"/>
    <w:basedOn w:val="DefaultParagraphFont"/>
    <w:uiPriority w:val="22"/>
    <w:qFormat/>
    <w:rsid w:val="00DC0DE8"/>
    <w:rPr>
      <w:b/>
      <w:bCs/>
    </w:rPr>
  </w:style>
  <w:style w:type="character" w:customStyle="1" w:styleId="apple-converted-space">
    <w:name w:val="apple-converted-space"/>
    <w:basedOn w:val="DefaultParagraphFont"/>
    <w:rsid w:val="00DC0DE8"/>
  </w:style>
  <w:style w:type="character" w:customStyle="1" w:styleId="Heading2Char">
    <w:name w:val="Heading 2 Char"/>
    <w:basedOn w:val="DefaultParagraphFont"/>
    <w:link w:val="Heading2"/>
    <w:uiPriority w:val="9"/>
    <w:rsid w:val="008504E8"/>
    <w:rPr>
      <w:rFonts w:ascii="Times New Roman" w:eastAsia="Times New Roman" w:hAnsi="Times New Roman" w:cs="Times New Roman"/>
      <w:b/>
      <w:bCs/>
      <w:sz w:val="36"/>
      <w:szCs w:val="36"/>
    </w:rPr>
  </w:style>
  <w:style w:type="paragraph" w:customStyle="1" w:styleId="Default">
    <w:name w:val="Default"/>
    <w:rsid w:val="002754A6"/>
    <w:pPr>
      <w:autoSpaceDE w:val="0"/>
      <w:autoSpaceDN w:val="0"/>
      <w:adjustRightInd w:val="0"/>
    </w:pPr>
    <w:rPr>
      <w:rFonts w:ascii="Brandon Text Bold" w:hAnsi="Brandon Text Bold" w:cs="Brandon Text Bold"/>
      <w:color w:val="000000"/>
      <w:lang w:val="en-US"/>
    </w:rPr>
  </w:style>
  <w:style w:type="paragraph" w:customStyle="1" w:styleId="paragraph">
    <w:name w:val="paragraph"/>
    <w:basedOn w:val="Normal"/>
    <w:rsid w:val="002754A6"/>
    <w:pPr>
      <w:spacing w:before="100" w:beforeAutospacing="1" w:after="100" w:afterAutospacing="1"/>
    </w:pPr>
    <w:rPr>
      <w:rFonts w:ascii="Times New Roman" w:eastAsia="Times New Roman" w:hAnsi="Times New Roman" w:cs="Times New Roman"/>
    </w:rPr>
  </w:style>
  <w:style w:type="character" w:customStyle="1" w:styleId="normaltextrun">
    <w:name w:val="normaltextrun"/>
    <w:basedOn w:val="DefaultParagraphFont"/>
    <w:rsid w:val="002754A6"/>
  </w:style>
  <w:style w:type="paragraph" w:styleId="ListParagraph">
    <w:name w:val="List Paragraph"/>
    <w:basedOn w:val="Normal"/>
    <w:uiPriority w:val="34"/>
    <w:qFormat/>
    <w:rsid w:val="002754A6"/>
    <w:pPr>
      <w:ind w:left="720"/>
      <w:contextualSpacing/>
    </w:pPr>
    <w:rPr>
      <w:rFonts w:eastAsiaTheme="minorEastAsia"/>
    </w:rPr>
  </w:style>
  <w:style w:type="paragraph" w:styleId="Header">
    <w:name w:val="header"/>
    <w:basedOn w:val="Normal"/>
    <w:link w:val="HeaderChar"/>
    <w:uiPriority w:val="99"/>
    <w:unhideWhenUsed/>
    <w:rsid w:val="002754A6"/>
    <w:pPr>
      <w:tabs>
        <w:tab w:val="center" w:pos="4680"/>
        <w:tab w:val="right" w:pos="9360"/>
      </w:tabs>
    </w:pPr>
  </w:style>
  <w:style w:type="character" w:customStyle="1" w:styleId="HeaderChar">
    <w:name w:val="Header Char"/>
    <w:basedOn w:val="DefaultParagraphFont"/>
    <w:link w:val="Header"/>
    <w:uiPriority w:val="99"/>
    <w:rsid w:val="002754A6"/>
  </w:style>
  <w:style w:type="paragraph" w:styleId="Footer">
    <w:name w:val="footer"/>
    <w:basedOn w:val="Normal"/>
    <w:link w:val="FooterChar"/>
    <w:uiPriority w:val="99"/>
    <w:unhideWhenUsed/>
    <w:rsid w:val="002754A6"/>
    <w:pPr>
      <w:tabs>
        <w:tab w:val="center" w:pos="4680"/>
        <w:tab w:val="right" w:pos="9360"/>
      </w:tabs>
    </w:pPr>
  </w:style>
  <w:style w:type="character" w:customStyle="1" w:styleId="FooterChar">
    <w:name w:val="Footer Char"/>
    <w:basedOn w:val="DefaultParagraphFont"/>
    <w:link w:val="Footer"/>
    <w:uiPriority w:val="99"/>
    <w:rsid w:val="002754A6"/>
  </w:style>
  <w:style w:type="character" w:styleId="CommentReference">
    <w:name w:val="annotation reference"/>
    <w:basedOn w:val="DefaultParagraphFont"/>
    <w:uiPriority w:val="99"/>
    <w:semiHidden/>
    <w:unhideWhenUsed/>
    <w:rsid w:val="00455870"/>
    <w:rPr>
      <w:sz w:val="16"/>
      <w:szCs w:val="16"/>
    </w:rPr>
  </w:style>
  <w:style w:type="paragraph" w:styleId="CommentText">
    <w:name w:val="annotation text"/>
    <w:basedOn w:val="Normal"/>
    <w:link w:val="CommentTextChar"/>
    <w:uiPriority w:val="99"/>
    <w:semiHidden/>
    <w:unhideWhenUsed/>
    <w:rsid w:val="00455870"/>
    <w:rPr>
      <w:sz w:val="20"/>
      <w:szCs w:val="20"/>
    </w:rPr>
  </w:style>
  <w:style w:type="character" w:customStyle="1" w:styleId="CommentTextChar">
    <w:name w:val="Comment Text Char"/>
    <w:basedOn w:val="DefaultParagraphFont"/>
    <w:link w:val="CommentText"/>
    <w:uiPriority w:val="99"/>
    <w:semiHidden/>
    <w:rsid w:val="00455870"/>
    <w:rPr>
      <w:sz w:val="20"/>
      <w:szCs w:val="20"/>
    </w:rPr>
  </w:style>
  <w:style w:type="paragraph" w:styleId="CommentSubject">
    <w:name w:val="annotation subject"/>
    <w:basedOn w:val="CommentText"/>
    <w:next w:val="CommentText"/>
    <w:link w:val="CommentSubjectChar"/>
    <w:uiPriority w:val="99"/>
    <w:semiHidden/>
    <w:unhideWhenUsed/>
    <w:rsid w:val="00455870"/>
    <w:rPr>
      <w:b/>
      <w:bCs/>
    </w:rPr>
  </w:style>
  <w:style w:type="character" w:customStyle="1" w:styleId="CommentSubjectChar">
    <w:name w:val="Comment Subject Char"/>
    <w:basedOn w:val="CommentTextChar"/>
    <w:link w:val="CommentSubject"/>
    <w:uiPriority w:val="99"/>
    <w:semiHidden/>
    <w:rsid w:val="00455870"/>
    <w:rPr>
      <w:b/>
      <w:bCs/>
      <w:sz w:val="20"/>
      <w:szCs w:val="20"/>
    </w:rPr>
  </w:style>
  <w:style w:type="paragraph" w:styleId="BalloonText">
    <w:name w:val="Balloon Text"/>
    <w:basedOn w:val="Normal"/>
    <w:link w:val="BalloonTextChar"/>
    <w:uiPriority w:val="99"/>
    <w:semiHidden/>
    <w:unhideWhenUsed/>
    <w:rsid w:val="00455870"/>
    <w:rPr>
      <w:rFonts w:ascii="Times New Roman" w:hAnsi="Times New Roman" w:cs="Times New Roman"/>
      <w:sz w:val="18"/>
      <w:szCs w:val="18"/>
    </w:rPr>
  </w:style>
  <w:style w:type="character" w:customStyle="1" w:styleId="BalloonTextChar">
    <w:name w:val="Balloon Text Char"/>
    <w:basedOn w:val="DefaultParagraphFont"/>
    <w:link w:val="BalloonText"/>
    <w:uiPriority w:val="99"/>
    <w:semiHidden/>
    <w:rsid w:val="00455870"/>
    <w:rPr>
      <w:rFonts w:ascii="Times New Roman" w:hAnsi="Times New Roman" w:cs="Times New Roman"/>
      <w:sz w:val="18"/>
      <w:szCs w:val="18"/>
    </w:rPr>
  </w:style>
  <w:style w:type="character" w:styleId="Hyperlink">
    <w:name w:val="Hyperlink"/>
    <w:basedOn w:val="DefaultParagraphFont"/>
    <w:uiPriority w:val="99"/>
    <w:unhideWhenUsed/>
    <w:rsid w:val="00455870"/>
    <w:rPr>
      <w:color w:val="0563C1" w:themeColor="hyperlink"/>
      <w:u w:val="single"/>
    </w:rPr>
  </w:style>
  <w:style w:type="character" w:styleId="UnresolvedMention">
    <w:name w:val="Unresolved Mention"/>
    <w:basedOn w:val="DefaultParagraphFont"/>
    <w:uiPriority w:val="99"/>
    <w:semiHidden/>
    <w:unhideWhenUsed/>
    <w:rsid w:val="00455870"/>
    <w:rPr>
      <w:color w:val="808080"/>
      <w:shd w:val="clear" w:color="auto" w:fill="E6E6E6"/>
    </w:rPr>
  </w:style>
  <w:style w:type="character" w:styleId="FollowedHyperlink">
    <w:name w:val="FollowedHyperlink"/>
    <w:basedOn w:val="DefaultParagraphFont"/>
    <w:uiPriority w:val="99"/>
    <w:semiHidden/>
    <w:unhideWhenUsed/>
    <w:rsid w:val="00E02B52"/>
    <w:rPr>
      <w:color w:val="954F72" w:themeColor="followedHyperlink"/>
      <w:u w:val="single"/>
    </w:rPr>
  </w:style>
  <w:style w:type="character" w:customStyle="1" w:styleId="eop">
    <w:name w:val="eop"/>
    <w:basedOn w:val="DefaultParagraphFont"/>
    <w:rsid w:val="00216047"/>
  </w:style>
  <w:style w:type="character" w:customStyle="1" w:styleId="spellingerror">
    <w:name w:val="spellingerror"/>
    <w:basedOn w:val="DefaultParagraphFont"/>
    <w:rsid w:val="00216047"/>
  </w:style>
  <w:style w:type="character" w:customStyle="1" w:styleId="contextualspellingandgrammarerror">
    <w:name w:val="contextualspellingandgrammarerror"/>
    <w:basedOn w:val="DefaultParagraphFont"/>
    <w:rsid w:val="00216047"/>
  </w:style>
  <w:style w:type="paragraph" w:customStyle="1" w:styleId="xqmbox">
    <w:name w:val="x_qmbox"/>
    <w:basedOn w:val="Normal"/>
    <w:rsid w:val="007D6AE9"/>
    <w:pPr>
      <w:spacing w:before="100" w:beforeAutospacing="1" w:after="100" w:afterAutospacing="1"/>
    </w:pPr>
    <w:rPr>
      <w:rFonts w:ascii="Times New Roman" w:eastAsia="Times New Roman" w:hAnsi="Times New Roman" w:cs="Times New Roman"/>
      <w:lang w:eastAsia="en-GB"/>
    </w:rPr>
  </w:style>
  <w:style w:type="character" w:customStyle="1" w:styleId="Heading1Char">
    <w:name w:val="Heading 1 Char"/>
    <w:basedOn w:val="DefaultParagraphFont"/>
    <w:link w:val="Heading1"/>
    <w:uiPriority w:val="9"/>
    <w:rsid w:val="00CD1FE0"/>
    <w:rPr>
      <w:rFonts w:asciiTheme="majorHAnsi" w:eastAsiaTheme="majorEastAsia" w:hAnsiTheme="majorHAnsi" w:cstheme="majorBidi"/>
      <w:color w:val="2F5496" w:themeColor="accent1" w:themeShade="BF"/>
      <w:sz w:val="32"/>
      <w:szCs w:val="3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ivs>
    <w:div w:id="27145731">
      <w:bodyDiv w:val="1"/>
      <w:marLeft w:val="0"/>
      <w:marRight w:val="0"/>
      <w:marTop w:val="0"/>
      <w:marBottom w:val="0"/>
      <w:divBdr>
        <w:top w:val="none" w:sz="0" w:space="0" w:color="auto"/>
        <w:left w:val="none" w:sz="0" w:space="0" w:color="auto"/>
        <w:bottom w:val="none" w:sz="0" w:space="0" w:color="auto"/>
        <w:right w:val="none" w:sz="0" w:space="0" w:color="auto"/>
      </w:divBdr>
    </w:div>
    <w:div w:id="111293388">
      <w:bodyDiv w:val="1"/>
      <w:marLeft w:val="0"/>
      <w:marRight w:val="0"/>
      <w:marTop w:val="0"/>
      <w:marBottom w:val="0"/>
      <w:divBdr>
        <w:top w:val="none" w:sz="0" w:space="0" w:color="auto"/>
        <w:left w:val="none" w:sz="0" w:space="0" w:color="auto"/>
        <w:bottom w:val="none" w:sz="0" w:space="0" w:color="auto"/>
        <w:right w:val="none" w:sz="0" w:space="0" w:color="auto"/>
      </w:divBdr>
    </w:div>
    <w:div w:id="114175802">
      <w:bodyDiv w:val="1"/>
      <w:marLeft w:val="0"/>
      <w:marRight w:val="0"/>
      <w:marTop w:val="0"/>
      <w:marBottom w:val="0"/>
      <w:divBdr>
        <w:top w:val="none" w:sz="0" w:space="0" w:color="auto"/>
        <w:left w:val="none" w:sz="0" w:space="0" w:color="auto"/>
        <w:bottom w:val="none" w:sz="0" w:space="0" w:color="auto"/>
        <w:right w:val="none" w:sz="0" w:space="0" w:color="auto"/>
      </w:divBdr>
    </w:div>
    <w:div w:id="117577450">
      <w:bodyDiv w:val="1"/>
      <w:marLeft w:val="0"/>
      <w:marRight w:val="0"/>
      <w:marTop w:val="0"/>
      <w:marBottom w:val="0"/>
      <w:divBdr>
        <w:top w:val="none" w:sz="0" w:space="0" w:color="auto"/>
        <w:left w:val="none" w:sz="0" w:space="0" w:color="auto"/>
        <w:bottom w:val="none" w:sz="0" w:space="0" w:color="auto"/>
        <w:right w:val="none" w:sz="0" w:space="0" w:color="auto"/>
      </w:divBdr>
    </w:div>
    <w:div w:id="151723951">
      <w:bodyDiv w:val="1"/>
      <w:marLeft w:val="0"/>
      <w:marRight w:val="0"/>
      <w:marTop w:val="0"/>
      <w:marBottom w:val="0"/>
      <w:divBdr>
        <w:top w:val="none" w:sz="0" w:space="0" w:color="auto"/>
        <w:left w:val="none" w:sz="0" w:space="0" w:color="auto"/>
        <w:bottom w:val="none" w:sz="0" w:space="0" w:color="auto"/>
        <w:right w:val="none" w:sz="0" w:space="0" w:color="auto"/>
      </w:divBdr>
    </w:div>
    <w:div w:id="151913512">
      <w:bodyDiv w:val="1"/>
      <w:marLeft w:val="0"/>
      <w:marRight w:val="0"/>
      <w:marTop w:val="0"/>
      <w:marBottom w:val="0"/>
      <w:divBdr>
        <w:top w:val="none" w:sz="0" w:space="0" w:color="auto"/>
        <w:left w:val="none" w:sz="0" w:space="0" w:color="auto"/>
        <w:bottom w:val="none" w:sz="0" w:space="0" w:color="auto"/>
        <w:right w:val="none" w:sz="0" w:space="0" w:color="auto"/>
      </w:divBdr>
    </w:div>
    <w:div w:id="294485498">
      <w:bodyDiv w:val="1"/>
      <w:marLeft w:val="0"/>
      <w:marRight w:val="0"/>
      <w:marTop w:val="0"/>
      <w:marBottom w:val="0"/>
      <w:divBdr>
        <w:top w:val="none" w:sz="0" w:space="0" w:color="auto"/>
        <w:left w:val="none" w:sz="0" w:space="0" w:color="auto"/>
        <w:bottom w:val="none" w:sz="0" w:space="0" w:color="auto"/>
        <w:right w:val="none" w:sz="0" w:space="0" w:color="auto"/>
      </w:divBdr>
    </w:div>
    <w:div w:id="323627970">
      <w:bodyDiv w:val="1"/>
      <w:marLeft w:val="0"/>
      <w:marRight w:val="0"/>
      <w:marTop w:val="0"/>
      <w:marBottom w:val="0"/>
      <w:divBdr>
        <w:top w:val="none" w:sz="0" w:space="0" w:color="auto"/>
        <w:left w:val="none" w:sz="0" w:space="0" w:color="auto"/>
        <w:bottom w:val="none" w:sz="0" w:space="0" w:color="auto"/>
        <w:right w:val="none" w:sz="0" w:space="0" w:color="auto"/>
      </w:divBdr>
    </w:div>
    <w:div w:id="352389904">
      <w:bodyDiv w:val="1"/>
      <w:marLeft w:val="0"/>
      <w:marRight w:val="0"/>
      <w:marTop w:val="0"/>
      <w:marBottom w:val="0"/>
      <w:divBdr>
        <w:top w:val="none" w:sz="0" w:space="0" w:color="auto"/>
        <w:left w:val="none" w:sz="0" w:space="0" w:color="auto"/>
        <w:bottom w:val="none" w:sz="0" w:space="0" w:color="auto"/>
        <w:right w:val="none" w:sz="0" w:space="0" w:color="auto"/>
      </w:divBdr>
    </w:div>
    <w:div w:id="365957431">
      <w:bodyDiv w:val="1"/>
      <w:marLeft w:val="0"/>
      <w:marRight w:val="0"/>
      <w:marTop w:val="0"/>
      <w:marBottom w:val="0"/>
      <w:divBdr>
        <w:top w:val="none" w:sz="0" w:space="0" w:color="auto"/>
        <w:left w:val="none" w:sz="0" w:space="0" w:color="auto"/>
        <w:bottom w:val="none" w:sz="0" w:space="0" w:color="auto"/>
        <w:right w:val="none" w:sz="0" w:space="0" w:color="auto"/>
      </w:divBdr>
    </w:div>
    <w:div w:id="398334083">
      <w:bodyDiv w:val="1"/>
      <w:marLeft w:val="0"/>
      <w:marRight w:val="0"/>
      <w:marTop w:val="0"/>
      <w:marBottom w:val="0"/>
      <w:divBdr>
        <w:top w:val="none" w:sz="0" w:space="0" w:color="auto"/>
        <w:left w:val="none" w:sz="0" w:space="0" w:color="auto"/>
        <w:bottom w:val="none" w:sz="0" w:space="0" w:color="auto"/>
        <w:right w:val="none" w:sz="0" w:space="0" w:color="auto"/>
      </w:divBdr>
    </w:div>
    <w:div w:id="452790822">
      <w:bodyDiv w:val="1"/>
      <w:marLeft w:val="0"/>
      <w:marRight w:val="0"/>
      <w:marTop w:val="0"/>
      <w:marBottom w:val="0"/>
      <w:divBdr>
        <w:top w:val="none" w:sz="0" w:space="0" w:color="auto"/>
        <w:left w:val="none" w:sz="0" w:space="0" w:color="auto"/>
        <w:bottom w:val="none" w:sz="0" w:space="0" w:color="auto"/>
        <w:right w:val="none" w:sz="0" w:space="0" w:color="auto"/>
      </w:divBdr>
    </w:div>
    <w:div w:id="556431434">
      <w:bodyDiv w:val="1"/>
      <w:marLeft w:val="0"/>
      <w:marRight w:val="0"/>
      <w:marTop w:val="0"/>
      <w:marBottom w:val="0"/>
      <w:divBdr>
        <w:top w:val="none" w:sz="0" w:space="0" w:color="auto"/>
        <w:left w:val="none" w:sz="0" w:space="0" w:color="auto"/>
        <w:bottom w:val="none" w:sz="0" w:space="0" w:color="auto"/>
        <w:right w:val="none" w:sz="0" w:space="0" w:color="auto"/>
      </w:divBdr>
    </w:div>
    <w:div w:id="571231213">
      <w:bodyDiv w:val="1"/>
      <w:marLeft w:val="0"/>
      <w:marRight w:val="0"/>
      <w:marTop w:val="0"/>
      <w:marBottom w:val="0"/>
      <w:divBdr>
        <w:top w:val="none" w:sz="0" w:space="0" w:color="auto"/>
        <w:left w:val="none" w:sz="0" w:space="0" w:color="auto"/>
        <w:bottom w:val="none" w:sz="0" w:space="0" w:color="auto"/>
        <w:right w:val="none" w:sz="0" w:space="0" w:color="auto"/>
      </w:divBdr>
    </w:div>
    <w:div w:id="589047110">
      <w:bodyDiv w:val="1"/>
      <w:marLeft w:val="0"/>
      <w:marRight w:val="0"/>
      <w:marTop w:val="0"/>
      <w:marBottom w:val="0"/>
      <w:divBdr>
        <w:top w:val="none" w:sz="0" w:space="0" w:color="auto"/>
        <w:left w:val="none" w:sz="0" w:space="0" w:color="auto"/>
        <w:bottom w:val="none" w:sz="0" w:space="0" w:color="auto"/>
        <w:right w:val="none" w:sz="0" w:space="0" w:color="auto"/>
      </w:divBdr>
    </w:div>
    <w:div w:id="684946226">
      <w:bodyDiv w:val="1"/>
      <w:marLeft w:val="0"/>
      <w:marRight w:val="0"/>
      <w:marTop w:val="0"/>
      <w:marBottom w:val="0"/>
      <w:divBdr>
        <w:top w:val="none" w:sz="0" w:space="0" w:color="auto"/>
        <w:left w:val="none" w:sz="0" w:space="0" w:color="auto"/>
        <w:bottom w:val="none" w:sz="0" w:space="0" w:color="auto"/>
        <w:right w:val="none" w:sz="0" w:space="0" w:color="auto"/>
      </w:divBdr>
    </w:div>
    <w:div w:id="730352384">
      <w:bodyDiv w:val="1"/>
      <w:marLeft w:val="0"/>
      <w:marRight w:val="0"/>
      <w:marTop w:val="0"/>
      <w:marBottom w:val="0"/>
      <w:divBdr>
        <w:top w:val="none" w:sz="0" w:space="0" w:color="auto"/>
        <w:left w:val="none" w:sz="0" w:space="0" w:color="auto"/>
        <w:bottom w:val="none" w:sz="0" w:space="0" w:color="auto"/>
        <w:right w:val="none" w:sz="0" w:space="0" w:color="auto"/>
      </w:divBdr>
    </w:div>
    <w:div w:id="854541218">
      <w:bodyDiv w:val="1"/>
      <w:marLeft w:val="0"/>
      <w:marRight w:val="0"/>
      <w:marTop w:val="0"/>
      <w:marBottom w:val="0"/>
      <w:divBdr>
        <w:top w:val="none" w:sz="0" w:space="0" w:color="auto"/>
        <w:left w:val="none" w:sz="0" w:space="0" w:color="auto"/>
        <w:bottom w:val="none" w:sz="0" w:space="0" w:color="auto"/>
        <w:right w:val="none" w:sz="0" w:space="0" w:color="auto"/>
      </w:divBdr>
    </w:div>
    <w:div w:id="913006322">
      <w:bodyDiv w:val="1"/>
      <w:marLeft w:val="0"/>
      <w:marRight w:val="0"/>
      <w:marTop w:val="0"/>
      <w:marBottom w:val="0"/>
      <w:divBdr>
        <w:top w:val="none" w:sz="0" w:space="0" w:color="auto"/>
        <w:left w:val="none" w:sz="0" w:space="0" w:color="auto"/>
        <w:bottom w:val="none" w:sz="0" w:space="0" w:color="auto"/>
        <w:right w:val="none" w:sz="0" w:space="0" w:color="auto"/>
      </w:divBdr>
    </w:div>
    <w:div w:id="1072776238">
      <w:bodyDiv w:val="1"/>
      <w:marLeft w:val="0"/>
      <w:marRight w:val="0"/>
      <w:marTop w:val="0"/>
      <w:marBottom w:val="0"/>
      <w:divBdr>
        <w:top w:val="none" w:sz="0" w:space="0" w:color="auto"/>
        <w:left w:val="none" w:sz="0" w:space="0" w:color="auto"/>
        <w:bottom w:val="none" w:sz="0" w:space="0" w:color="auto"/>
        <w:right w:val="none" w:sz="0" w:space="0" w:color="auto"/>
      </w:divBdr>
    </w:div>
    <w:div w:id="1074006661">
      <w:bodyDiv w:val="1"/>
      <w:marLeft w:val="0"/>
      <w:marRight w:val="0"/>
      <w:marTop w:val="0"/>
      <w:marBottom w:val="0"/>
      <w:divBdr>
        <w:top w:val="none" w:sz="0" w:space="0" w:color="auto"/>
        <w:left w:val="none" w:sz="0" w:space="0" w:color="auto"/>
        <w:bottom w:val="none" w:sz="0" w:space="0" w:color="auto"/>
        <w:right w:val="none" w:sz="0" w:space="0" w:color="auto"/>
      </w:divBdr>
    </w:div>
    <w:div w:id="1081218948">
      <w:bodyDiv w:val="1"/>
      <w:marLeft w:val="0"/>
      <w:marRight w:val="0"/>
      <w:marTop w:val="0"/>
      <w:marBottom w:val="0"/>
      <w:divBdr>
        <w:top w:val="none" w:sz="0" w:space="0" w:color="auto"/>
        <w:left w:val="none" w:sz="0" w:space="0" w:color="auto"/>
        <w:bottom w:val="none" w:sz="0" w:space="0" w:color="auto"/>
        <w:right w:val="none" w:sz="0" w:space="0" w:color="auto"/>
      </w:divBdr>
    </w:div>
    <w:div w:id="1133328203">
      <w:bodyDiv w:val="1"/>
      <w:marLeft w:val="0"/>
      <w:marRight w:val="0"/>
      <w:marTop w:val="0"/>
      <w:marBottom w:val="0"/>
      <w:divBdr>
        <w:top w:val="none" w:sz="0" w:space="0" w:color="auto"/>
        <w:left w:val="none" w:sz="0" w:space="0" w:color="auto"/>
        <w:bottom w:val="none" w:sz="0" w:space="0" w:color="auto"/>
        <w:right w:val="none" w:sz="0" w:space="0" w:color="auto"/>
      </w:divBdr>
      <w:divsChild>
        <w:div w:id="67770406">
          <w:marLeft w:val="0"/>
          <w:marRight w:val="0"/>
          <w:marTop w:val="0"/>
          <w:marBottom w:val="0"/>
          <w:divBdr>
            <w:top w:val="none" w:sz="0" w:space="0" w:color="auto"/>
            <w:left w:val="none" w:sz="0" w:space="0" w:color="auto"/>
            <w:bottom w:val="none" w:sz="0" w:space="0" w:color="auto"/>
            <w:right w:val="none" w:sz="0" w:space="0" w:color="auto"/>
          </w:divBdr>
        </w:div>
        <w:div w:id="99494457">
          <w:marLeft w:val="0"/>
          <w:marRight w:val="0"/>
          <w:marTop w:val="0"/>
          <w:marBottom w:val="0"/>
          <w:divBdr>
            <w:top w:val="none" w:sz="0" w:space="0" w:color="auto"/>
            <w:left w:val="none" w:sz="0" w:space="0" w:color="auto"/>
            <w:bottom w:val="none" w:sz="0" w:space="0" w:color="auto"/>
            <w:right w:val="none" w:sz="0" w:space="0" w:color="auto"/>
          </w:divBdr>
        </w:div>
        <w:div w:id="124585105">
          <w:marLeft w:val="0"/>
          <w:marRight w:val="0"/>
          <w:marTop w:val="0"/>
          <w:marBottom w:val="0"/>
          <w:divBdr>
            <w:top w:val="none" w:sz="0" w:space="0" w:color="auto"/>
            <w:left w:val="none" w:sz="0" w:space="0" w:color="auto"/>
            <w:bottom w:val="none" w:sz="0" w:space="0" w:color="auto"/>
            <w:right w:val="none" w:sz="0" w:space="0" w:color="auto"/>
          </w:divBdr>
        </w:div>
        <w:div w:id="155727546">
          <w:marLeft w:val="0"/>
          <w:marRight w:val="0"/>
          <w:marTop w:val="0"/>
          <w:marBottom w:val="0"/>
          <w:divBdr>
            <w:top w:val="none" w:sz="0" w:space="0" w:color="auto"/>
            <w:left w:val="none" w:sz="0" w:space="0" w:color="auto"/>
            <w:bottom w:val="none" w:sz="0" w:space="0" w:color="auto"/>
            <w:right w:val="none" w:sz="0" w:space="0" w:color="auto"/>
          </w:divBdr>
        </w:div>
        <w:div w:id="284623990">
          <w:marLeft w:val="0"/>
          <w:marRight w:val="0"/>
          <w:marTop w:val="0"/>
          <w:marBottom w:val="0"/>
          <w:divBdr>
            <w:top w:val="none" w:sz="0" w:space="0" w:color="auto"/>
            <w:left w:val="none" w:sz="0" w:space="0" w:color="auto"/>
            <w:bottom w:val="none" w:sz="0" w:space="0" w:color="auto"/>
            <w:right w:val="none" w:sz="0" w:space="0" w:color="auto"/>
          </w:divBdr>
        </w:div>
        <w:div w:id="391319450">
          <w:marLeft w:val="0"/>
          <w:marRight w:val="0"/>
          <w:marTop w:val="0"/>
          <w:marBottom w:val="0"/>
          <w:divBdr>
            <w:top w:val="none" w:sz="0" w:space="0" w:color="auto"/>
            <w:left w:val="none" w:sz="0" w:space="0" w:color="auto"/>
            <w:bottom w:val="none" w:sz="0" w:space="0" w:color="auto"/>
            <w:right w:val="none" w:sz="0" w:space="0" w:color="auto"/>
          </w:divBdr>
        </w:div>
        <w:div w:id="420877203">
          <w:marLeft w:val="0"/>
          <w:marRight w:val="0"/>
          <w:marTop w:val="0"/>
          <w:marBottom w:val="0"/>
          <w:divBdr>
            <w:top w:val="none" w:sz="0" w:space="0" w:color="auto"/>
            <w:left w:val="none" w:sz="0" w:space="0" w:color="auto"/>
            <w:bottom w:val="none" w:sz="0" w:space="0" w:color="auto"/>
            <w:right w:val="none" w:sz="0" w:space="0" w:color="auto"/>
          </w:divBdr>
        </w:div>
        <w:div w:id="432634948">
          <w:marLeft w:val="0"/>
          <w:marRight w:val="0"/>
          <w:marTop w:val="0"/>
          <w:marBottom w:val="0"/>
          <w:divBdr>
            <w:top w:val="none" w:sz="0" w:space="0" w:color="auto"/>
            <w:left w:val="none" w:sz="0" w:space="0" w:color="auto"/>
            <w:bottom w:val="none" w:sz="0" w:space="0" w:color="auto"/>
            <w:right w:val="none" w:sz="0" w:space="0" w:color="auto"/>
          </w:divBdr>
        </w:div>
        <w:div w:id="440028182">
          <w:marLeft w:val="0"/>
          <w:marRight w:val="0"/>
          <w:marTop w:val="0"/>
          <w:marBottom w:val="0"/>
          <w:divBdr>
            <w:top w:val="none" w:sz="0" w:space="0" w:color="auto"/>
            <w:left w:val="none" w:sz="0" w:space="0" w:color="auto"/>
            <w:bottom w:val="none" w:sz="0" w:space="0" w:color="auto"/>
            <w:right w:val="none" w:sz="0" w:space="0" w:color="auto"/>
          </w:divBdr>
        </w:div>
        <w:div w:id="689793339">
          <w:marLeft w:val="0"/>
          <w:marRight w:val="0"/>
          <w:marTop w:val="0"/>
          <w:marBottom w:val="0"/>
          <w:divBdr>
            <w:top w:val="none" w:sz="0" w:space="0" w:color="auto"/>
            <w:left w:val="none" w:sz="0" w:space="0" w:color="auto"/>
            <w:bottom w:val="none" w:sz="0" w:space="0" w:color="auto"/>
            <w:right w:val="none" w:sz="0" w:space="0" w:color="auto"/>
          </w:divBdr>
        </w:div>
        <w:div w:id="764423371">
          <w:marLeft w:val="0"/>
          <w:marRight w:val="0"/>
          <w:marTop w:val="0"/>
          <w:marBottom w:val="0"/>
          <w:divBdr>
            <w:top w:val="none" w:sz="0" w:space="0" w:color="auto"/>
            <w:left w:val="none" w:sz="0" w:space="0" w:color="auto"/>
            <w:bottom w:val="none" w:sz="0" w:space="0" w:color="auto"/>
            <w:right w:val="none" w:sz="0" w:space="0" w:color="auto"/>
          </w:divBdr>
        </w:div>
        <w:div w:id="927929059">
          <w:marLeft w:val="0"/>
          <w:marRight w:val="0"/>
          <w:marTop w:val="0"/>
          <w:marBottom w:val="0"/>
          <w:divBdr>
            <w:top w:val="none" w:sz="0" w:space="0" w:color="auto"/>
            <w:left w:val="none" w:sz="0" w:space="0" w:color="auto"/>
            <w:bottom w:val="none" w:sz="0" w:space="0" w:color="auto"/>
            <w:right w:val="none" w:sz="0" w:space="0" w:color="auto"/>
          </w:divBdr>
        </w:div>
        <w:div w:id="1257204960">
          <w:marLeft w:val="0"/>
          <w:marRight w:val="0"/>
          <w:marTop w:val="0"/>
          <w:marBottom w:val="0"/>
          <w:divBdr>
            <w:top w:val="none" w:sz="0" w:space="0" w:color="auto"/>
            <w:left w:val="none" w:sz="0" w:space="0" w:color="auto"/>
            <w:bottom w:val="none" w:sz="0" w:space="0" w:color="auto"/>
            <w:right w:val="none" w:sz="0" w:space="0" w:color="auto"/>
          </w:divBdr>
        </w:div>
        <w:div w:id="1424836054">
          <w:marLeft w:val="0"/>
          <w:marRight w:val="0"/>
          <w:marTop w:val="0"/>
          <w:marBottom w:val="0"/>
          <w:divBdr>
            <w:top w:val="none" w:sz="0" w:space="0" w:color="auto"/>
            <w:left w:val="none" w:sz="0" w:space="0" w:color="auto"/>
            <w:bottom w:val="none" w:sz="0" w:space="0" w:color="auto"/>
            <w:right w:val="none" w:sz="0" w:space="0" w:color="auto"/>
          </w:divBdr>
        </w:div>
        <w:div w:id="1492065960">
          <w:marLeft w:val="0"/>
          <w:marRight w:val="0"/>
          <w:marTop w:val="0"/>
          <w:marBottom w:val="0"/>
          <w:divBdr>
            <w:top w:val="none" w:sz="0" w:space="0" w:color="auto"/>
            <w:left w:val="none" w:sz="0" w:space="0" w:color="auto"/>
            <w:bottom w:val="none" w:sz="0" w:space="0" w:color="auto"/>
            <w:right w:val="none" w:sz="0" w:space="0" w:color="auto"/>
          </w:divBdr>
        </w:div>
        <w:div w:id="1548837798">
          <w:marLeft w:val="0"/>
          <w:marRight w:val="0"/>
          <w:marTop w:val="0"/>
          <w:marBottom w:val="0"/>
          <w:divBdr>
            <w:top w:val="none" w:sz="0" w:space="0" w:color="auto"/>
            <w:left w:val="none" w:sz="0" w:space="0" w:color="auto"/>
            <w:bottom w:val="none" w:sz="0" w:space="0" w:color="auto"/>
            <w:right w:val="none" w:sz="0" w:space="0" w:color="auto"/>
          </w:divBdr>
        </w:div>
        <w:div w:id="1550260011">
          <w:marLeft w:val="0"/>
          <w:marRight w:val="0"/>
          <w:marTop w:val="0"/>
          <w:marBottom w:val="0"/>
          <w:divBdr>
            <w:top w:val="none" w:sz="0" w:space="0" w:color="auto"/>
            <w:left w:val="none" w:sz="0" w:space="0" w:color="auto"/>
            <w:bottom w:val="none" w:sz="0" w:space="0" w:color="auto"/>
            <w:right w:val="none" w:sz="0" w:space="0" w:color="auto"/>
          </w:divBdr>
        </w:div>
        <w:div w:id="1769698056">
          <w:marLeft w:val="0"/>
          <w:marRight w:val="0"/>
          <w:marTop w:val="0"/>
          <w:marBottom w:val="0"/>
          <w:divBdr>
            <w:top w:val="none" w:sz="0" w:space="0" w:color="auto"/>
            <w:left w:val="none" w:sz="0" w:space="0" w:color="auto"/>
            <w:bottom w:val="none" w:sz="0" w:space="0" w:color="auto"/>
            <w:right w:val="none" w:sz="0" w:space="0" w:color="auto"/>
          </w:divBdr>
        </w:div>
        <w:div w:id="1801070410">
          <w:marLeft w:val="0"/>
          <w:marRight w:val="0"/>
          <w:marTop w:val="0"/>
          <w:marBottom w:val="0"/>
          <w:divBdr>
            <w:top w:val="none" w:sz="0" w:space="0" w:color="auto"/>
            <w:left w:val="none" w:sz="0" w:space="0" w:color="auto"/>
            <w:bottom w:val="none" w:sz="0" w:space="0" w:color="auto"/>
            <w:right w:val="none" w:sz="0" w:space="0" w:color="auto"/>
          </w:divBdr>
        </w:div>
        <w:div w:id="1818184194">
          <w:marLeft w:val="0"/>
          <w:marRight w:val="0"/>
          <w:marTop w:val="0"/>
          <w:marBottom w:val="0"/>
          <w:divBdr>
            <w:top w:val="none" w:sz="0" w:space="0" w:color="auto"/>
            <w:left w:val="none" w:sz="0" w:space="0" w:color="auto"/>
            <w:bottom w:val="none" w:sz="0" w:space="0" w:color="auto"/>
            <w:right w:val="none" w:sz="0" w:space="0" w:color="auto"/>
          </w:divBdr>
        </w:div>
        <w:div w:id="1877617749">
          <w:marLeft w:val="0"/>
          <w:marRight w:val="0"/>
          <w:marTop w:val="0"/>
          <w:marBottom w:val="0"/>
          <w:divBdr>
            <w:top w:val="none" w:sz="0" w:space="0" w:color="auto"/>
            <w:left w:val="none" w:sz="0" w:space="0" w:color="auto"/>
            <w:bottom w:val="none" w:sz="0" w:space="0" w:color="auto"/>
            <w:right w:val="none" w:sz="0" w:space="0" w:color="auto"/>
          </w:divBdr>
        </w:div>
        <w:div w:id="1988508326">
          <w:marLeft w:val="0"/>
          <w:marRight w:val="0"/>
          <w:marTop w:val="0"/>
          <w:marBottom w:val="0"/>
          <w:divBdr>
            <w:top w:val="none" w:sz="0" w:space="0" w:color="auto"/>
            <w:left w:val="none" w:sz="0" w:space="0" w:color="auto"/>
            <w:bottom w:val="none" w:sz="0" w:space="0" w:color="auto"/>
            <w:right w:val="none" w:sz="0" w:space="0" w:color="auto"/>
          </w:divBdr>
        </w:div>
        <w:div w:id="2011785909">
          <w:marLeft w:val="0"/>
          <w:marRight w:val="0"/>
          <w:marTop w:val="0"/>
          <w:marBottom w:val="0"/>
          <w:divBdr>
            <w:top w:val="none" w:sz="0" w:space="0" w:color="auto"/>
            <w:left w:val="none" w:sz="0" w:space="0" w:color="auto"/>
            <w:bottom w:val="none" w:sz="0" w:space="0" w:color="auto"/>
            <w:right w:val="none" w:sz="0" w:space="0" w:color="auto"/>
          </w:divBdr>
        </w:div>
      </w:divsChild>
    </w:div>
    <w:div w:id="1156800852">
      <w:bodyDiv w:val="1"/>
      <w:marLeft w:val="0"/>
      <w:marRight w:val="0"/>
      <w:marTop w:val="0"/>
      <w:marBottom w:val="0"/>
      <w:divBdr>
        <w:top w:val="none" w:sz="0" w:space="0" w:color="auto"/>
        <w:left w:val="none" w:sz="0" w:space="0" w:color="auto"/>
        <w:bottom w:val="none" w:sz="0" w:space="0" w:color="auto"/>
        <w:right w:val="none" w:sz="0" w:space="0" w:color="auto"/>
      </w:divBdr>
    </w:div>
    <w:div w:id="1158031128">
      <w:bodyDiv w:val="1"/>
      <w:marLeft w:val="0"/>
      <w:marRight w:val="0"/>
      <w:marTop w:val="0"/>
      <w:marBottom w:val="0"/>
      <w:divBdr>
        <w:top w:val="none" w:sz="0" w:space="0" w:color="auto"/>
        <w:left w:val="none" w:sz="0" w:space="0" w:color="auto"/>
        <w:bottom w:val="none" w:sz="0" w:space="0" w:color="auto"/>
        <w:right w:val="none" w:sz="0" w:space="0" w:color="auto"/>
      </w:divBdr>
    </w:div>
    <w:div w:id="1160779207">
      <w:bodyDiv w:val="1"/>
      <w:marLeft w:val="0"/>
      <w:marRight w:val="0"/>
      <w:marTop w:val="0"/>
      <w:marBottom w:val="0"/>
      <w:divBdr>
        <w:top w:val="none" w:sz="0" w:space="0" w:color="auto"/>
        <w:left w:val="none" w:sz="0" w:space="0" w:color="auto"/>
        <w:bottom w:val="none" w:sz="0" w:space="0" w:color="auto"/>
        <w:right w:val="none" w:sz="0" w:space="0" w:color="auto"/>
      </w:divBdr>
    </w:div>
    <w:div w:id="1187793734">
      <w:bodyDiv w:val="1"/>
      <w:marLeft w:val="0"/>
      <w:marRight w:val="0"/>
      <w:marTop w:val="0"/>
      <w:marBottom w:val="0"/>
      <w:divBdr>
        <w:top w:val="none" w:sz="0" w:space="0" w:color="auto"/>
        <w:left w:val="none" w:sz="0" w:space="0" w:color="auto"/>
        <w:bottom w:val="none" w:sz="0" w:space="0" w:color="auto"/>
        <w:right w:val="none" w:sz="0" w:space="0" w:color="auto"/>
      </w:divBdr>
    </w:div>
    <w:div w:id="1238789064">
      <w:bodyDiv w:val="1"/>
      <w:marLeft w:val="0"/>
      <w:marRight w:val="0"/>
      <w:marTop w:val="0"/>
      <w:marBottom w:val="0"/>
      <w:divBdr>
        <w:top w:val="none" w:sz="0" w:space="0" w:color="auto"/>
        <w:left w:val="none" w:sz="0" w:space="0" w:color="auto"/>
        <w:bottom w:val="none" w:sz="0" w:space="0" w:color="auto"/>
        <w:right w:val="none" w:sz="0" w:space="0" w:color="auto"/>
      </w:divBdr>
    </w:div>
    <w:div w:id="1257130858">
      <w:bodyDiv w:val="1"/>
      <w:marLeft w:val="0"/>
      <w:marRight w:val="0"/>
      <w:marTop w:val="0"/>
      <w:marBottom w:val="0"/>
      <w:divBdr>
        <w:top w:val="none" w:sz="0" w:space="0" w:color="auto"/>
        <w:left w:val="none" w:sz="0" w:space="0" w:color="auto"/>
        <w:bottom w:val="none" w:sz="0" w:space="0" w:color="auto"/>
        <w:right w:val="none" w:sz="0" w:space="0" w:color="auto"/>
      </w:divBdr>
    </w:div>
    <w:div w:id="1281111793">
      <w:bodyDiv w:val="1"/>
      <w:marLeft w:val="0"/>
      <w:marRight w:val="0"/>
      <w:marTop w:val="0"/>
      <w:marBottom w:val="0"/>
      <w:divBdr>
        <w:top w:val="none" w:sz="0" w:space="0" w:color="auto"/>
        <w:left w:val="none" w:sz="0" w:space="0" w:color="auto"/>
        <w:bottom w:val="none" w:sz="0" w:space="0" w:color="auto"/>
        <w:right w:val="none" w:sz="0" w:space="0" w:color="auto"/>
      </w:divBdr>
    </w:div>
    <w:div w:id="1288470292">
      <w:bodyDiv w:val="1"/>
      <w:marLeft w:val="0"/>
      <w:marRight w:val="0"/>
      <w:marTop w:val="0"/>
      <w:marBottom w:val="0"/>
      <w:divBdr>
        <w:top w:val="none" w:sz="0" w:space="0" w:color="auto"/>
        <w:left w:val="none" w:sz="0" w:space="0" w:color="auto"/>
        <w:bottom w:val="none" w:sz="0" w:space="0" w:color="auto"/>
        <w:right w:val="none" w:sz="0" w:space="0" w:color="auto"/>
      </w:divBdr>
    </w:div>
    <w:div w:id="1462072430">
      <w:bodyDiv w:val="1"/>
      <w:marLeft w:val="0"/>
      <w:marRight w:val="0"/>
      <w:marTop w:val="0"/>
      <w:marBottom w:val="0"/>
      <w:divBdr>
        <w:top w:val="none" w:sz="0" w:space="0" w:color="auto"/>
        <w:left w:val="none" w:sz="0" w:space="0" w:color="auto"/>
        <w:bottom w:val="none" w:sz="0" w:space="0" w:color="auto"/>
        <w:right w:val="none" w:sz="0" w:space="0" w:color="auto"/>
      </w:divBdr>
    </w:div>
    <w:div w:id="1496267370">
      <w:bodyDiv w:val="1"/>
      <w:marLeft w:val="0"/>
      <w:marRight w:val="0"/>
      <w:marTop w:val="0"/>
      <w:marBottom w:val="0"/>
      <w:divBdr>
        <w:top w:val="none" w:sz="0" w:space="0" w:color="auto"/>
        <w:left w:val="none" w:sz="0" w:space="0" w:color="auto"/>
        <w:bottom w:val="none" w:sz="0" w:space="0" w:color="auto"/>
        <w:right w:val="none" w:sz="0" w:space="0" w:color="auto"/>
      </w:divBdr>
      <w:divsChild>
        <w:div w:id="1908611156">
          <w:marLeft w:val="0"/>
          <w:marRight w:val="0"/>
          <w:marTop w:val="0"/>
          <w:marBottom w:val="0"/>
          <w:divBdr>
            <w:top w:val="none" w:sz="0" w:space="0" w:color="auto"/>
            <w:left w:val="none" w:sz="0" w:space="0" w:color="auto"/>
            <w:bottom w:val="none" w:sz="0" w:space="0" w:color="auto"/>
            <w:right w:val="none" w:sz="0" w:space="0" w:color="auto"/>
          </w:divBdr>
          <w:divsChild>
            <w:div w:id="346174000">
              <w:marLeft w:val="0"/>
              <w:marRight w:val="0"/>
              <w:marTop w:val="0"/>
              <w:marBottom w:val="0"/>
              <w:divBdr>
                <w:top w:val="none" w:sz="0" w:space="0" w:color="auto"/>
                <w:left w:val="none" w:sz="0" w:space="0" w:color="auto"/>
                <w:bottom w:val="none" w:sz="0" w:space="0" w:color="auto"/>
                <w:right w:val="none" w:sz="0" w:space="0" w:color="auto"/>
              </w:divBdr>
              <w:divsChild>
                <w:div w:id="75000539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497840536">
      <w:bodyDiv w:val="1"/>
      <w:marLeft w:val="0"/>
      <w:marRight w:val="0"/>
      <w:marTop w:val="0"/>
      <w:marBottom w:val="0"/>
      <w:divBdr>
        <w:top w:val="none" w:sz="0" w:space="0" w:color="auto"/>
        <w:left w:val="none" w:sz="0" w:space="0" w:color="auto"/>
        <w:bottom w:val="none" w:sz="0" w:space="0" w:color="auto"/>
        <w:right w:val="none" w:sz="0" w:space="0" w:color="auto"/>
      </w:divBdr>
    </w:div>
    <w:div w:id="1532717750">
      <w:bodyDiv w:val="1"/>
      <w:marLeft w:val="0"/>
      <w:marRight w:val="0"/>
      <w:marTop w:val="0"/>
      <w:marBottom w:val="0"/>
      <w:divBdr>
        <w:top w:val="none" w:sz="0" w:space="0" w:color="auto"/>
        <w:left w:val="none" w:sz="0" w:space="0" w:color="auto"/>
        <w:bottom w:val="none" w:sz="0" w:space="0" w:color="auto"/>
        <w:right w:val="none" w:sz="0" w:space="0" w:color="auto"/>
      </w:divBdr>
    </w:div>
    <w:div w:id="1565027876">
      <w:bodyDiv w:val="1"/>
      <w:marLeft w:val="0"/>
      <w:marRight w:val="0"/>
      <w:marTop w:val="0"/>
      <w:marBottom w:val="0"/>
      <w:divBdr>
        <w:top w:val="none" w:sz="0" w:space="0" w:color="auto"/>
        <w:left w:val="none" w:sz="0" w:space="0" w:color="auto"/>
        <w:bottom w:val="none" w:sz="0" w:space="0" w:color="auto"/>
        <w:right w:val="none" w:sz="0" w:space="0" w:color="auto"/>
      </w:divBdr>
    </w:div>
    <w:div w:id="1582061386">
      <w:bodyDiv w:val="1"/>
      <w:marLeft w:val="0"/>
      <w:marRight w:val="0"/>
      <w:marTop w:val="0"/>
      <w:marBottom w:val="0"/>
      <w:divBdr>
        <w:top w:val="none" w:sz="0" w:space="0" w:color="auto"/>
        <w:left w:val="none" w:sz="0" w:space="0" w:color="auto"/>
        <w:bottom w:val="none" w:sz="0" w:space="0" w:color="auto"/>
        <w:right w:val="none" w:sz="0" w:space="0" w:color="auto"/>
      </w:divBdr>
      <w:divsChild>
        <w:div w:id="295456856">
          <w:marLeft w:val="0"/>
          <w:marRight w:val="0"/>
          <w:marTop w:val="0"/>
          <w:marBottom w:val="0"/>
          <w:divBdr>
            <w:top w:val="none" w:sz="0" w:space="0" w:color="auto"/>
            <w:left w:val="none" w:sz="0" w:space="0" w:color="auto"/>
            <w:bottom w:val="none" w:sz="0" w:space="0" w:color="auto"/>
            <w:right w:val="none" w:sz="0" w:space="0" w:color="auto"/>
          </w:divBdr>
          <w:divsChild>
            <w:div w:id="246309582">
              <w:marLeft w:val="0"/>
              <w:marRight w:val="0"/>
              <w:marTop w:val="0"/>
              <w:marBottom w:val="0"/>
              <w:divBdr>
                <w:top w:val="none" w:sz="0" w:space="0" w:color="auto"/>
                <w:left w:val="none" w:sz="0" w:space="0" w:color="auto"/>
                <w:bottom w:val="none" w:sz="0" w:space="0" w:color="auto"/>
                <w:right w:val="none" w:sz="0" w:space="0" w:color="auto"/>
              </w:divBdr>
              <w:divsChild>
                <w:div w:id="121512236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07427084">
      <w:bodyDiv w:val="1"/>
      <w:marLeft w:val="0"/>
      <w:marRight w:val="0"/>
      <w:marTop w:val="0"/>
      <w:marBottom w:val="0"/>
      <w:divBdr>
        <w:top w:val="none" w:sz="0" w:space="0" w:color="auto"/>
        <w:left w:val="none" w:sz="0" w:space="0" w:color="auto"/>
        <w:bottom w:val="none" w:sz="0" w:space="0" w:color="auto"/>
        <w:right w:val="none" w:sz="0" w:space="0" w:color="auto"/>
      </w:divBdr>
    </w:div>
    <w:div w:id="1622418001">
      <w:bodyDiv w:val="1"/>
      <w:marLeft w:val="0"/>
      <w:marRight w:val="0"/>
      <w:marTop w:val="0"/>
      <w:marBottom w:val="0"/>
      <w:divBdr>
        <w:top w:val="none" w:sz="0" w:space="0" w:color="auto"/>
        <w:left w:val="none" w:sz="0" w:space="0" w:color="auto"/>
        <w:bottom w:val="none" w:sz="0" w:space="0" w:color="auto"/>
        <w:right w:val="none" w:sz="0" w:space="0" w:color="auto"/>
      </w:divBdr>
    </w:div>
    <w:div w:id="1628003933">
      <w:bodyDiv w:val="1"/>
      <w:marLeft w:val="0"/>
      <w:marRight w:val="0"/>
      <w:marTop w:val="0"/>
      <w:marBottom w:val="0"/>
      <w:divBdr>
        <w:top w:val="none" w:sz="0" w:space="0" w:color="auto"/>
        <w:left w:val="none" w:sz="0" w:space="0" w:color="auto"/>
        <w:bottom w:val="none" w:sz="0" w:space="0" w:color="auto"/>
        <w:right w:val="none" w:sz="0" w:space="0" w:color="auto"/>
      </w:divBdr>
    </w:div>
    <w:div w:id="1630740023">
      <w:bodyDiv w:val="1"/>
      <w:marLeft w:val="0"/>
      <w:marRight w:val="0"/>
      <w:marTop w:val="0"/>
      <w:marBottom w:val="0"/>
      <w:divBdr>
        <w:top w:val="none" w:sz="0" w:space="0" w:color="auto"/>
        <w:left w:val="none" w:sz="0" w:space="0" w:color="auto"/>
        <w:bottom w:val="none" w:sz="0" w:space="0" w:color="auto"/>
        <w:right w:val="none" w:sz="0" w:space="0" w:color="auto"/>
      </w:divBdr>
    </w:div>
    <w:div w:id="1707177427">
      <w:bodyDiv w:val="1"/>
      <w:marLeft w:val="0"/>
      <w:marRight w:val="0"/>
      <w:marTop w:val="0"/>
      <w:marBottom w:val="0"/>
      <w:divBdr>
        <w:top w:val="none" w:sz="0" w:space="0" w:color="auto"/>
        <w:left w:val="none" w:sz="0" w:space="0" w:color="auto"/>
        <w:bottom w:val="none" w:sz="0" w:space="0" w:color="auto"/>
        <w:right w:val="none" w:sz="0" w:space="0" w:color="auto"/>
      </w:divBdr>
    </w:div>
    <w:div w:id="1741292156">
      <w:bodyDiv w:val="1"/>
      <w:marLeft w:val="0"/>
      <w:marRight w:val="0"/>
      <w:marTop w:val="0"/>
      <w:marBottom w:val="0"/>
      <w:divBdr>
        <w:top w:val="none" w:sz="0" w:space="0" w:color="auto"/>
        <w:left w:val="none" w:sz="0" w:space="0" w:color="auto"/>
        <w:bottom w:val="none" w:sz="0" w:space="0" w:color="auto"/>
        <w:right w:val="none" w:sz="0" w:space="0" w:color="auto"/>
      </w:divBdr>
    </w:div>
    <w:div w:id="1744983066">
      <w:bodyDiv w:val="1"/>
      <w:marLeft w:val="0"/>
      <w:marRight w:val="0"/>
      <w:marTop w:val="0"/>
      <w:marBottom w:val="0"/>
      <w:divBdr>
        <w:top w:val="none" w:sz="0" w:space="0" w:color="auto"/>
        <w:left w:val="none" w:sz="0" w:space="0" w:color="auto"/>
        <w:bottom w:val="none" w:sz="0" w:space="0" w:color="auto"/>
        <w:right w:val="none" w:sz="0" w:space="0" w:color="auto"/>
      </w:divBdr>
      <w:divsChild>
        <w:div w:id="1876579306">
          <w:marLeft w:val="0"/>
          <w:marRight w:val="0"/>
          <w:marTop w:val="450"/>
          <w:marBottom w:val="0"/>
          <w:divBdr>
            <w:top w:val="none" w:sz="0" w:space="0" w:color="auto"/>
            <w:left w:val="none" w:sz="0" w:space="0" w:color="auto"/>
            <w:bottom w:val="none" w:sz="0" w:space="0" w:color="auto"/>
            <w:right w:val="none" w:sz="0" w:space="0" w:color="auto"/>
          </w:divBdr>
        </w:div>
      </w:divsChild>
    </w:div>
    <w:div w:id="1779713485">
      <w:bodyDiv w:val="1"/>
      <w:marLeft w:val="0"/>
      <w:marRight w:val="0"/>
      <w:marTop w:val="0"/>
      <w:marBottom w:val="0"/>
      <w:divBdr>
        <w:top w:val="none" w:sz="0" w:space="0" w:color="auto"/>
        <w:left w:val="none" w:sz="0" w:space="0" w:color="auto"/>
        <w:bottom w:val="none" w:sz="0" w:space="0" w:color="auto"/>
        <w:right w:val="none" w:sz="0" w:space="0" w:color="auto"/>
      </w:divBdr>
      <w:divsChild>
        <w:div w:id="610169883">
          <w:marLeft w:val="0"/>
          <w:marRight w:val="0"/>
          <w:marTop w:val="0"/>
          <w:marBottom w:val="0"/>
          <w:divBdr>
            <w:top w:val="none" w:sz="0" w:space="0" w:color="auto"/>
            <w:left w:val="none" w:sz="0" w:space="0" w:color="auto"/>
            <w:bottom w:val="none" w:sz="0" w:space="0" w:color="auto"/>
            <w:right w:val="none" w:sz="0" w:space="0" w:color="auto"/>
          </w:divBdr>
          <w:divsChild>
            <w:div w:id="1651136225">
              <w:marLeft w:val="0"/>
              <w:marRight w:val="0"/>
              <w:marTop w:val="0"/>
              <w:marBottom w:val="0"/>
              <w:divBdr>
                <w:top w:val="none" w:sz="0" w:space="0" w:color="auto"/>
                <w:left w:val="none" w:sz="0" w:space="0" w:color="auto"/>
                <w:bottom w:val="none" w:sz="0" w:space="0" w:color="auto"/>
                <w:right w:val="none" w:sz="0" w:space="0" w:color="auto"/>
              </w:divBdr>
              <w:divsChild>
                <w:div w:id="155989920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793555282">
      <w:bodyDiv w:val="1"/>
      <w:marLeft w:val="0"/>
      <w:marRight w:val="0"/>
      <w:marTop w:val="0"/>
      <w:marBottom w:val="0"/>
      <w:divBdr>
        <w:top w:val="none" w:sz="0" w:space="0" w:color="auto"/>
        <w:left w:val="none" w:sz="0" w:space="0" w:color="auto"/>
        <w:bottom w:val="none" w:sz="0" w:space="0" w:color="auto"/>
        <w:right w:val="none" w:sz="0" w:space="0" w:color="auto"/>
      </w:divBdr>
    </w:div>
    <w:div w:id="1798446253">
      <w:bodyDiv w:val="1"/>
      <w:marLeft w:val="0"/>
      <w:marRight w:val="0"/>
      <w:marTop w:val="0"/>
      <w:marBottom w:val="0"/>
      <w:divBdr>
        <w:top w:val="none" w:sz="0" w:space="0" w:color="auto"/>
        <w:left w:val="none" w:sz="0" w:space="0" w:color="auto"/>
        <w:bottom w:val="none" w:sz="0" w:space="0" w:color="auto"/>
        <w:right w:val="none" w:sz="0" w:space="0" w:color="auto"/>
      </w:divBdr>
    </w:div>
    <w:div w:id="1811510224">
      <w:bodyDiv w:val="1"/>
      <w:marLeft w:val="0"/>
      <w:marRight w:val="0"/>
      <w:marTop w:val="0"/>
      <w:marBottom w:val="0"/>
      <w:divBdr>
        <w:top w:val="none" w:sz="0" w:space="0" w:color="auto"/>
        <w:left w:val="none" w:sz="0" w:space="0" w:color="auto"/>
        <w:bottom w:val="none" w:sz="0" w:space="0" w:color="auto"/>
        <w:right w:val="none" w:sz="0" w:space="0" w:color="auto"/>
      </w:divBdr>
    </w:div>
    <w:div w:id="1851531615">
      <w:bodyDiv w:val="1"/>
      <w:marLeft w:val="0"/>
      <w:marRight w:val="0"/>
      <w:marTop w:val="0"/>
      <w:marBottom w:val="0"/>
      <w:divBdr>
        <w:top w:val="none" w:sz="0" w:space="0" w:color="auto"/>
        <w:left w:val="none" w:sz="0" w:space="0" w:color="auto"/>
        <w:bottom w:val="none" w:sz="0" w:space="0" w:color="auto"/>
        <w:right w:val="none" w:sz="0" w:space="0" w:color="auto"/>
      </w:divBdr>
    </w:div>
    <w:div w:id="1965765261">
      <w:bodyDiv w:val="1"/>
      <w:marLeft w:val="0"/>
      <w:marRight w:val="0"/>
      <w:marTop w:val="0"/>
      <w:marBottom w:val="0"/>
      <w:divBdr>
        <w:top w:val="none" w:sz="0" w:space="0" w:color="auto"/>
        <w:left w:val="none" w:sz="0" w:space="0" w:color="auto"/>
        <w:bottom w:val="none" w:sz="0" w:space="0" w:color="auto"/>
        <w:right w:val="none" w:sz="0" w:space="0" w:color="auto"/>
      </w:divBdr>
    </w:div>
    <w:div w:id="1976327165">
      <w:bodyDiv w:val="1"/>
      <w:marLeft w:val="0"/>
      <w:marRight w:val="0"/>
      <w:marTop w:val="0"/>
      <w:marBottom w:val="0"/>
      <w:divBdr>
        <w:top w:val="none" w:sz="0" w:space="0" w:color="auto"/>
        <w:left w:val="none" w:sz="0" w:space="0" w:color="auto"/>
        <w:bottom w:val="none" w:sz="0" w:space="0" w:color="auto"/>
        <w:right w:val="none" w:sz="0" w:space="0" w:color="auto"/>
      </w:divBdr>
    </w:div>
    <w:div w:id="2030446079">
      <w:bodyDiv w:val="1"/>
      <w:marLeft w:val="0"/>
      <w:marRight w:val="0"/>
      <w:marTop w:val="0"/>
      <w:marBottom w:val="0"/>
      <w:divBdr>
        <w:top w:val="none" w:sz="0" w:space="0" w:color="auto"/>
        <w:left w:val="none" w:sz="0" w:space="0" w:color="auto"/>
        <w:bottom w:val="none" w:sz="0" w:space="0" w:color="auto"/>
        <w:right w:val="none" w:sz="0" w:space="0" w:color="auto"/>
      </w:divBdr>
      <w:divsChild>
        <w:div w:id="1823816951">
          <w:marLeft w:val="0"/>
          <w:marRight w:val="0"/>
          <w:marTop w:val="0"/>
          <w:marBottom w:val="0"/>
          <w:divBdr>
            <w:top w:val="none" w:sz="0" w:space="0" w:color="auto"/>
            <w:left w:val="none" w:sz="0" w:space="0" w:color="auto"/>
            <w:bottom w:val="none" w:sz="0" w:space="0" w:color="auto"/>
            <w:right w:val="none" w:sz="0" w:space="0" w:color="auto"/>
          </w:divBdr>
          <w:divsChild>
            <w:div w:id="322898524">
              <w:marLeft w:val="0"/>
              <w:marRight w:val="0"/>
              <w:marTop w:val="0"/>
              <w:marBottom w:val="0"/>
              <w:divBdr>
                <w:top w:val="none" w:sz="0" w:space="0" w:color="auto"/>
                <w:left w:val="none" w:sz="0" w:space="0" w:color="auto"/>
                <w:bottom w:val="none" w:sz="0" w:space="0" w:color="auto"/>
                <w:right w:val="none" w:sz="0" w:space="0" w:color="auto"/>
              </w:divBdr>
              <w:divsChild>
                <w:div w:id="60446556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05981914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explomar.tech" TargetMode="External"/><Relationship Id="rId13"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yperlink" Target="mailto:mike@maa.agency" TargetMode="Externa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www.maa.agency" TargetMode="Externa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yperlink" Target="https://www.explomar.tech" TargetMode="External"/><Relationship Id="rId4" Type="http://schemas.openxmlformats.org/officeDocument/2006/relationships/settings" Target="settings.xml"/><Relationship Id="rId9" Type="http://schemas.openxmlformats.org/officeDocument/2006/relationships/hyperlink" Target="mailto:business@explomar.com.cn" TargetMode="External"/><Relationship Id="rId14"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www.maa.agency" TargetMode="External"/></Relationships>
</file>

<file path=word/_rels/header1.xml.rels><?xml version="1.0" encoding="UTF-8" standalone="yes"?>
<Relationships xmlns="http://schemas.openxmlformats.org/package/2006/relationships"><Relationship Id="rId2" Type="http://schemas.openxmlformats.org/officeDocument/2006/relationships/image" Target="media/image2.png"/><Relationship Id="rId1" Type="http://schemas.openxmlformats.org/officeDocument/2006/relationships/image" Target="media/image1.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DD05671E-68FB-D14F-AAD9-861A2F21B3E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8</TotalTime>
  <Pages>2</Pages>
  <Words>659</Words>
  <Characters>3761</Characters>
  <Application>Microsoft Office Word</Application>
  <DocSecurity>0</DocSecurity>
  <Lines>31</Lines>
  <Paragraphs>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4412</CharactersWithSpaces>
  <SharedDoc>false</SharedDoc>
  <HLinks>
    <vt:vector size="18" baseType="variant">
      <vt:variant>
        <vt:i4>2162761</vt:i4>
      </vt:variant>
      <vt:variant>
        <vt:i4>6</vt:i4>
      </vt:variant>
      <vt:variant>
        <vt:i4>0</vt:i4>
      </vt:variant>
      <vt:variant>
        <vt:i4>5</vt:i4>
      </vt:variant>
      <vt:variant>
        <vt:lpwstr>http://www.mdlmarinas.co.uk/sites/default/files/win_a_berth_2019_competition_tcs.pdfBook</vt:lpwstr>
      </vt:variant>
      <vt:variant>
        <vt:lpwstr/>
      </vt:variant>
      <vt:variant>
        <vt:i4>4653179</vt:i4>
      </vt:variant>
      <vt:variant>
        <vt:i4>3</vt:i4>
      </vt:variant>
      <vt:variant>
        <vt:i4>0</vt:i4>
      </vt:variant>
      <vt:variant>
        <vt:i4>5</vt:i4>
      </vt:variant>
      <vt:variant>
        <vt:lpwstr>https://click.icptrack.com/icp/relay.php?r=15908105&amp;msgid=281268&amp;act=KBYW&amp;c=213248&amp;destination=http%3A%2F%2Fwww.mdlmarinas.co.uk%2Fsites%2Fdefault%2Ffiles%2Fwin_a_berth_2019_competition_tcs.pdf</vt:lpwstr>
      </vt:variant>
      <vt:variant>
        <vt:lpwstr/>
      </vt:variant>
      <vt:variant>
        <vt:i4>3735594</vt:i4>
      </vt:variant>
      <vt:variant>
        <vt:i4>0</vt:i4>
      </vt:variant>
      <vt:variant>
        <vt:i4>0</vt:i4>
      </vt:variant>
      <vt:variant>
        <vt:i4>5</vt:i4>
      </vt:variant>
      <vt:variant>
        <vt:lpwstr>https://mdlmarinas.wufoo.com/forms/r18z4hr2023e93o/</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Microsoft Office User</dc:creator>
  <cp:keywords/>
  <dc:description/>
  <cp:lastModifiedBy>Emma Stanbury</cp:lastModifiedBy>
  <cp:revision>14</cp:revision>
  <cp:lastPrinted>2023-02-21T09:44:00Z</cp:lastPrinted>
  <dcterms:created xsi:type="dcterms:W3CDTF">2026-08-13T09:38:00Z</dcterms:created>
  <dcterms:modified xsi:type="dcterms:W3CDTF">2026-11-05T16:01:00Z</dcterms:modified>
</cp:coreProperties>
</file>