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9F7" w14:textId="04B846E7" w:rsidR="001C1D36" w:rsidRPr="001709C2" w:rsidRDefault="001C1D36" w:rsidP="001709C2">
      <w:pPr>
        <w:spacing w:line="276" w:lineRule="auto"/>
        <w:rPr>
          <w:rFonts w:ascii="Calibri" w:hAnsi="Calibri" w:cs="Calibri"/>
          <w:b/>
          <w:bCs/>
        </w:rPr>
      </w:pPr>
      <w:r w:rsidRPr="001709C2">
        <w:rPr>
          <w:rFonts w:ascii="Calibri" w:hAnsi="Calibri" w:cs="Calibri"/>
          <w:b/>
          <w:bCs/>
        </w:rPr>
        <w:t>News Release</w:t>
      </w:r>
    </w:p>
    <w:p w14:paraId="04500935" w14:textId="77777777" w:rsidR="001C1D36" w:rsidRPr="001709C2" w:rsidRDefault="001C1D36" w:rsidP="001709C2">
      <w:pPr>
        <w:spacing w:line="276" w:lineRule="auto"/>
        <w:rPr>
          <w:rFonts w:ascii="Calibri" w:hAnsi="Calibri" w:cs="Calibri"/>
          <w:b/>
          <w:bCs/>
        </w:rPr>
      </w:pPr>
      <w:r w:rsidRPr="001709C2">
        <w:rPr>
          <w:rFonts w:ascii="Calibri" w:hAnsi="Calibri" w:cs="Calibri"/>
          <w:b/>
          <w:bCs/>
        </w:rPr>
        <w:t>For Immediate Release</w:t>
      </w:r>
    </w:p>
    <w:p w14:paraId="3921EA1D" w14:textId="081CC8CD" w:rsidR="001C1D36" w:rsidRPr="001709C2" w:rsidRDefault="001709C2" w:rsidP="001709C2">
      <w:pPr>
        <w:spacing w:line="276" w:lineRule="auto"/>
        <w:rPr>
          <w:rFonts w:ascii="Calibri" w:hAnsi="Calibri" w:cs="Calibri"/>
          <w:b/>
          <w:bCs/>
        </w:rPr>
      </w:pPr>
      <w:r>
        <w:rPr>
          <w:rFonts w:ascii="Calibri" w:hAnsi="Calibri" w:cs="Calibri"/>
          <w:b/>
          <w:bCs/>
        </w:rPr>
        <w:t>14 July</w:t>
      </w:r>
      <w:r w:rsidR="001C1D36" w:rsidRPr="001709C2">
        <w:rPr>
          <w:rFonts w:ascii="Calibri" w:hAnsi="Calibri" w:cs="Calibri"/>
          <w:b/>
          <w:bCs/>
        </w:rPr>
        <w:t xml:space="preserve"> 202</w:t>
      </w:r>
      <w:r w:rsidR="00444420" w:rsidRPr="001709C2">
        <w:rPr>
          <w:rFonts w:ascii="Calibri" w:hAnsi="Calibri" w:cs="Calibri"/>
          <w:b/>
          <w:bCs/>
        </w:rPr>
        <w:t>6</w:t>
      </w:r>
    </w:p>
    <w:p w14:paraId="23F4C141" w14:textId="77777777" w:rsidR="00A911AE" w:rsidRPr="001709C2" w:rsidRDefault="00A911AE" w:rsidP="001709C2">
      <w:pPr>
        <w:spacing w:line="276" w:lineRule="auto"/>
        <w:rPr>
          <w:rFonts w:ascii="Calibri" w:hAnsi="Calibri" w:cs="Calibri"/>
        </w:rPr>
      </w:pPr>
    </w:p>
    <w:p w14:paraId="7A925300" w14:textId="77777777" w:rsidR="001709C2" w:rsidRPr="001709C2" w:rsidRDefault="001709C2" w:rsidP="001709C2">
      <w:pPr>
        <w:pStyle w:val="NormalWeb"/>
        <w:spacing w:before="0" w:beforeAutospacing="0" w:after="0" w:afterAutospacing="0" w:line="276" w:lineRule="auto"/>
        <w:jc w:val="center"/>
        <w:rPr>
          <w:rFonts w:ascii="Calibri" w:hAnsi="Calibri" w:cs="Calibri"/>
        </w:rPr>
      </w:pPr>
      <w:r w:rsidRPr="001709C2">
        <w:rPr>
          <w:rFonts w:ascii="Calibri" w:hAnsi="Calibri" w:cs="Calibri"/>
          <w:b/>
          <w:bCs/>
        </w:rPr>
        <w:t>MDL Marinas invests in new jet ski facilities at Cobb’s Quay Marina</w:t>
      </w:r>
    </w:p>
    <w:p w14:paraId="5A872999"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w:t>
      </w:r>
    </w:p>
    <w:p w14:paraId="0E53C381"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MDL Marinas is investing in new dedicated jet ski facilities at Cobb’s Quay Marina, introducing 20 purpose-built docking pods alongside additional berthing as demand for personal watercraft continues to grow across the South Coast.</w:t>
      </w:r>
    </w:p>
    <w:p w14:paraId="3E7FD513"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w:t>
      </w:r>
    </w:p>
    <w:p w14:paraId="491E0FFF"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The investment forms part of wider improvements at the marina, creating new waterside space for traditional alongside berthing and a purpose-built jet ski pontoon designed to offer customers greater flexibility and convenience.</w:t>
      </w:r>
    </w:p>
    <w:p w14:paraId="2158782A"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w:t>
      </w:r>
    </w:p>
    <w:p w14:paraId="5A06A485"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xml:space="preserve">The first seven jet ski docking pods will be installed in July, with a further 13 pods arriving shortly afterwards, creating capacity for up to 20 personal </w:t>
      </w:r>
      <w:proofErr w:type="gramStart"/>
      <w:r w:rsidRPr="001709C2">
        <w:rPr>
          <w:rFonts w:ascii="Calibri" w:hAnsi="Calibri" w:cs="Calibri"/>
        </w:rPr>
        <w:t>watercraft</w:t>
      </w:r>
      <w:proofErr w:type="gramEnd"/>
      <w:r w:rsidRPr="001709C2">
        <w:rPr>
          <w:rFonts w:ascii="Calibri" w:hAnsi="Calibri" w:cs="Calibri"/>
        </w:rPr>
        <w:t>.</w:t>
      </w:r>
    </w:p>
    <w:p w14:paraId="4BE2642C"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w:t>
      </w:r>
    </w:p>
    <w:p w14:paraId="4729CE5D"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Designed with future flexibility in mind, the new pontoon allows the marina to adapt its berthing configuration over time, ensuring Cobb’s Quay continues to offer the right balance of traditional alongside berthing and dedicated jet ski docking facilities as customer needs evolve.</w:t>
      </w:r>
    </w:p>
    <w:p w14:paraId="29DEB295"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w:t>
      </w:r>
    </w:p>
    <w:p w14:paraId="5F75CE13" w14:textId="0E5B1115"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xml:space="preserve">For jet ski owners, the new docking pods provide a secure, convenient out-of-water storage solution that makes launching and recovery quick and straightforward. The pontoon is serviced with </w:t>
      </w:r>
      <w:r w:rsidRPr="001709C2">
        <w:rPr>
          <w:rFonts w:ascii="Calibri" w:hAnsi="Calibri" w:cs="Calibri"/>
        </w:rPr>
        <w:t>16- and 32-Amp</w:t>
      </w:r>
      <w:r w:rsidRPr="001709C2">
        <w:rPr>
          <w:rFonts w:ascii="Calibri" w:hAnsi="Calibri" w:cs="Calibri"/>
        </w:rPr>
        <w:t xml:space="preserve"> electrical connections and water supply </w:t>
      </w:r>
      <w:r>
        <w:rPr>
          <w:rFonts w:ascii="Calibri" w:hAnsi="Calibri" w:cs="Calibri"/>
        </w:rPr>
        <w:t>–</w:t>
      </w:r>
      <w:r w:rsidRPr="001709C2">
        <w:rPr>
          <w:rFonts w:ascii="Calibri" w:hAnsi="Calibri" w:cs="Calibri"/>
        </w:rPr>
        <w:t xml:space="preserve"> practical additions that make it easy to keep batteries charged and flush out engines after a day on the water. </w:t>
      </w:r>
    </w:p>
    <w:p w14:paraId="456FA7D6"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w:t>
      </w:r>
    </w:p>
    <w:p w14:paraId="67869D06"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Customers will also enjoy direct access to Poole Harbour, the world's second largest natural harbour, as well as the marina's extensive facilities, slipway and on-site services.</w:t>
      </w:r>
    </w:p>
    <w:p w14:paraId="3242D8AE"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w:t>
      </w:r>
    </w:p>
    <w:p w14:paraId="497F5B75"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Zander Ozelton, Project Manager at MDL Marinas, comments: "This project gives us the flexibility to respond to the changing ways people enjoy time on the water, both now and in the future.  By creating additional berthing and introducing dedicated jet ski docking pods, we're giving customers more choice in how they enjoy their time on the water. The new pods provide a practical, secure and convenient way to store and launch jet skis, making it quicker and easier to get out on the water."</w:t>
      </w:r>
    </w:p>
    <w:p w14:paraId="35E485F3"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w:t>
      </w:r>
    </w:p>
    <w:p w14:paraId="1AF38B14"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lastRenderedPageBreak/>
        <w:t xml:space="preserve">The new facilities also complement the self-storage units at Cobb's Quay, located adjacent to the slipway and new pontoon. Available with 24/7 access throughout the year, the units provide a practical solution for storing lifejackets, </w:t>
      </w:r>
      <w:proofErr w:type="spellStart"/>
      <w:r w:rsidRPr="001709C2">
        <w:rPr>
          <w:rFonts w:ascii="Calibri" w:hAnsi="Calibri" w:cs="Calibri"/>
        </w:rPr>
        <w:t>watersports</w:t>
      </w:r>
      <w:proofErr w:type="spellEnd"/>
      <w:r w:rsidRPr="001709C2">
        <w:rPr>
          <w:rFonts w:ascii="Calibri" w:hAnsi="Calibri" w:cs="Calibri"/>
        </w:rPr>
        <w:t xml:space="preserve"> equipment, maintenance gear and other boating essentials just moments from the water. With unit sizes ranging from 6.5 to 172 square feet, customers can keep everything they need securely stored and ready for their next trip.</w:t>
      </w:r>
    </w:p>
    <w:p w14:paraId="0C2B42E7"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w:t>
      </w:r>
    </w:p>
    <w:p w14:paraId="72B25A14" w14:textId="3FDC9A1F"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xml:space="preserve">This recent development supports MDL’s </w:t>
      </w:r>
      <w:r>
        <w:rPr>
          <w:rFonts w:ascii="Calibri" w:hAnsi="Calibri" w:cs="Calibri"/>
        </w:rPr>
        <w:t>ongoing</w:t>
      </w:r>
      <w:r w:rsidRPr="001709C2">
        <w:rPr>
          <w:rFonts w:ascii="Calibri" w:hAnsi="Calibri" w:cs="Calibri"/>
        </w:rPr>
        <w:t xml:space="preserve"> pledge to invest in its marina </w:t>
      </w:r>
      <w:r w:rsidRPr="001709C2">
        <w:rPr>
          <w:rFonts w:ascii="Calibri" w:hAnsi="Calibri" w:cs="Calibri"/>
        </w:rPr>
        <w:t>network and</w:t>
      </w:r>
      <w:r w:rsidRPr="001709C2">
        <w:rPr>
          <w:rFonts w:ascii="Calibri" w:hAnsi="Calibri" w:cs="Calibri"/>
        </w:rPr>
        <w:t xml:space="preserve"> ensures Cobb’s Quay</w:t>
      </w:r>
      <w:r>
        <w:rPr>
          <w:rFonts w:ascii="Calibri" w:hAnsi="Calibri" w:cs="Calibri"/>
        </w:rPr>
        <w:t xml:space="preserve"> continues to </w:t>
      </w:r>
      <w:r w:rsidRPr="001709C2">
        <w:rPr>
          <w:rFonts w:ascii="Calibri" w:hAnsi="Calibri" w:cs="Calibri"/>
        </w:rPr>
        <w:t>evol</w:t>
      </w:r>
      <w:r>
        <w:rPr>
          <w:rFonts w:ascii="Calibri" w:hAnsi="Calibri" w:cs="Calibri"/>
        </w:rPr>
        <w:t>ve</w:t>
      </w:r>
      <w:r w:rsidRPr="001709C2">
        <w:rPr>
          <w:rFonts w:ascii="Calibri" w:hAnsi="Calibri" w:cs="Calibri"/>
        </w:rPr>
        <w:t xml:space="preserve"> alongside the needs of today's boating and </w:t>
      </w:r>
      <w:proofErr w:type="spellStart"/>
      <w:r w:rsidRPr="001709C2">
        <w:rPr>
          <w:rFonts w:ascii="Calibri" w:hAnsi="Calibri" w:cs="Calibri"/>
        </w:rPr>
        <w:t>watersports</w:t>
      </w:r>
      <w:proofErr w:type="spellEnd"/>
      <w:r w:rsidRPr="001709C2">
        <w:rPr>
          <w:rFonts w:ascii="Calibri" w:hAnsi="Calibri" w:cs="Calibri"/>
        </w:rPr>
        <w:t xml:space="preserve"> community.</w:t>
      </w:r>
    </w:p>
    <w:p w14:paraId="3F369A04" w14:textId="7777777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w:t>
      </w:r>
    </w:p>
    <w:p w14:paraId="2CBF62E5" w14:textId="0166F407" w:rsidR="001709C2" w:rsidRPr="001709C2" w:rsidRDefault="001709C2" w:rsidP="001709C2">
      <w:pPr>
        <w:pStyle w:val="NormalWeb"/>
        <w:spacing w:before="0" w:beforeAutospacing="0" w:after="0" w:afterAutospacing="0" w:line="276" w:lineRule="auto"/>
        <w:rPr>
          <w:rFonts w:ascii="Calibri" w:hAnsi="Calibri" w:cs="Calibri"/>
        </w:rPr>
      </w:pPr>
      <w:r w:rsidRPr="001709C2">
        <w:rPr>
          <w:rFonts w:ascii="Calibri" w:hAnsi="Calibri" w:cs="Calibri"/>
        </w:rPr>
        <w:t xml:space="preserve">For more information about Cobb’s Quay Marina, visit </w:t>
      </w:r>
      <w:hyperlink r:id="rId8" w:history="1">
        <w:r w:rsidRPr="00751573">
          <w:rPr>
            <w:rStyle w:val="Hyperlink"/>
            <w:rFonts w:ascii="Calibri" w:hAnsi="Calibri" w:cs="Calibri"/>
          </w:rPr>
          <w:t>w</w:t>
        </w:r>
        <w:r w:rsidRPr="00751573">
          <w:rPr>
            <w:rStyle w:val="Hyperlink"/>
            <w:rFonts w:ascii="Calibri" w:hAnsi="Calibri" w:cs="Calibri"/>
          </w:rPr>
          <w:t>ww.cobbsquaymarina.co.uk</w:t>
        </w:r>
      </w:hyperlink>
      <w:r w:rsidRPr="001709C2">
        <w:rPr>
          <w:rFonts w:ascii="Calibri" w:hAnsi="Calibri" w:cs="Calibri"/>
        </w:rPr>
        <w:t>.</w:t>
      </w:r>
    </w:p>
    <w:p w14:paraId="7EBE60EF" w14:textId="5E6653AF" w:rsidR="00A911AE" w:rsidRPr="001709C2" w:rsidRDefault="001709C2" w:rsidP="001709C2">
      <w:pPr>
        <w:pStyle w:val="NormalWeb"/>
        <w:spacing w:before="240" w:beforeAutospacing="0" w:after="240" w:afterAutospacing="0" w:line="276" w:lineRule="auto"/>
        <w:rPr>
          <w:rFonts w:ascii="Calibri" w:hAnsi="Calibri" w:cs="Calibri"/>
        </w:rPr>
      </w:pPr>
      <w:r w:rsidRPr="001709C2">
        <w:rPr>
          <w:rFonts w:ascii="Calibri" w:hAnsi="Calibri" w:cs="Calibri"/>
          <w:b/>
          <w:bCs/>
        </w:rPr>
        <w:t>ENDS</w:t>
      </w: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9"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38C26766" w14:textId="5114C97C" w:rsidR="00AD0C30" w:rsidRPr="001709C2" w:rsidRDefault="0077672F" w:rsidP="001709C2">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0" w:history="1">
        <w:r w:rsidRPr="003B05AA">
          <w:rPr>
            <w:rStyle w:val="Hyperlink"/>
            <w:rFonts w:cstheme="minorHAnsi"/>
            <w:color w:val="0563C1"/>
            <w:sz w:val="22"/>
            <w:szCs w:val="22"/>
          </w:rPr>
          <w:t>www.maa.agency</w:t>
        </w:r>
      </w:hyperlink>
      <w:r w:rsidR="001709C2">
        <w:t xml:space="preserve"> </w:t>
      </w:r>
      <w:r w:rsidR="001709C2" w:rsidRPr="001709C2">
        <w:rPr>
          <w:sz w:val="22"/>
          <w:szCs w:val="22"/>
        </w:rPr>
        <w:t xml:space="preserve">or contact Mike Shepherd: </w:t>
      </w:r>
      <w:hyperlink r:id="rId11" w:history="1">
        <w:r w:rsidR="001709C2" w:rsidRPr="001709C2">
          <w:rPr>
            <w:rStyle w:val="Hyperlink"/>
            <w:rFonts w:cstheme="minorHAnsi"/>
            <w:sz w:val="22"/>
            <w:szCs w:val="22"/>
            <w:lang w:val="en-US"/>
          </w:rPr>
          <w:t>mike@maa.agency</w:t>
        </w:r>
      </w:hyperlink>
      <w:r w:rsidR="001709C2" w:rsidRPr="001709C2">
        <w:rPr>
          <w:rFonts w:cstheme="minorHAnsi"/>
          <w:color w:val="000000"/>
          <w:sz w:val="22"/>
          <w:szCs w:val="22"/>
          <w:lang w:val="en-US"/>
        </w:rPr>
        <w:t xml:space="preserve"> Tel: +44 (0) 23 9252 2044</w:t>
      </w:r>
      <w:r w:rsidR="001709C2" w:rsidRPr="001709C2">
        <w:rPr>
          <w:rFonts w:cstheme="minorHAnsi"/>
          <w:color w:val="000000"/>
          <w:sz w:val="22"/>
          <w:szCs w:val="22"/>
          <w:lang w:val="en-US"/>
        </w:rPr>
        <w:t>.</w:t>
      </w:r>
    </w:p>
    <w:sectPr w:rsidR="00AD0C30" w:rsidRPr="001709C2" w:rsidSect="00503C0F">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C236" w14:textId="77777777" w:rsidR="009A3D1D" w:rsidRDefault="009A3D1D" w:rsidP="002754A6">
      <w:r>
        <w:separator/>
      </w:r>
    </w:p>
  </w:endnote>
  <w:endnote w:type="continuationSeparator" w:id="0">
    <w:p w14:paraId="666D904F" w14:textId="77777777" w:rsidR="009A3D1D" w:rsidRDefault="009A3D1D" w:rsidP="002754A6">
      <w:r>
        <w:continuationSeparator/>
      </w:r>
    </w:p>
  </w:endnote>
  <w:endnote w:type="continuationNotice" w:id="1">
    <w:p w14:paraId="5CCEBCF5" w14:textId="77777777" w:rsidR="009A3D1D" w:rsidRDefault="009A3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67B3" w14:textId="77777777" w:rsidR="001709C2" w:rsidRDefault="001709C2" w:rsidP="00812BBF">
    <w:pPr>
      <w:pStyle w:val="Footer"/>
      <w:rPr>
        <w:rFonts w:asciiTheme="majorHAnsi" w:hAnsiTheme="majorHAnsi"/>
        <w:sz w:val="16"/>
        <w:szCs w:val="16"/>
      </w:rPr>
    </w:pPr>
  </w:p>
  <w:p w14:paraId="78A01FE5" w14:textId="04B41C68"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65FBF372" w14:textId="2BA6F6C5" w:rsidR="002754A6" w:rsidRDefault="00A07F8D" w:rsidP="00812BBF">
    <w:pPr>
      <w:pStyle w:val="Footer"/>
      <w:rPr>
        <w:rFonts w:asciiTheme="majorHAnsi" w:hAnsiTheme="majorHAnsi"/>
        <w:sz w:val="16"/>
        <w:szCs w:val="16"/>
      </w:rPr>
    </w:pPr>
    <w:hyperlink r:id="rId1" w:history="1">
      <w:r w:rsidRPr="00E04683">
        <w:rPr>
          <w:rStyle w:val="Hyperlink"/>
          <w:rFonts w:asciiTheme="majorHAnsi" w:hAnsiTheme="majorHAnsi"/>
          <w:sz w:val="16"/>
          <w:szCs w:val="16"/>
        </w:rPr>
        <w:t>www.maa.agency</w:t>
      </w:r>
    </w:hyperlink>
  </w:p>
  <w:p w14:paraId="4BE2C0D1" w14:textId="77777777" w:rsidR="00A07F8D" w:rsidRDefault="00A07F8D" w:rsidP="00812BBF">
    <w:pPr>
      <w:pStyle w:val="Footer"/>
      <w:rPr>
        <w:rFonts w:asciiTheme="majorHAnsi" w:hAnsiTheme="majorHAnsi"/>
        <w:sz w:val="16"/>
        <w:szCs w:val="16"/>
      </w:rPr>
    </w:pPr>
  </w:p>
  <w:p w14:paraId="7D35129B" w14:textId="77777777" w:rsidR="00A07F8D" w:rsidRPr="00BE0164" w:rsidRDefault="00A07F8D" w:rsidP="00812BBF">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9FBE1" w14:textId="77777777" w:rsidR="009A3D1D" w:rsidRDefault="009A3D1D" w:rsidP="002754A6">
      <w:r>
        <w:separator/>
      </w:r>
    </w:p>
  </w:footnote>
  <w:footnote w:type="continuationSeparator" w:id="0">
    <w:p w14:paraId="6FD1DB6D" w14:textId="77777777" w:rsidR="009A3D1D" w:rsidRDefault="009A3D1D" w:rsidP="002754A6">
      <w:r>
        <w:continuationSeparator/>
      </w:r>
    </w:p>
  </w:footnote>
  <w:footnote w:type="continuationNotice" w:id="1">
    <w:p w14:paraId="6CF134B8" w14:textId="77777777" w:rsidR="009A3D1D" w:rsidRDefault="009A3D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948BF"/>
    <w:rsid w:val="000A0C5F"/>
    <w:rsid w:val="000A4BEA"/>
    <w:rsid w:val="000A62FC"/>
    <w:rsid w:val="000A776B"/>
    <w:rsid w:val="000B1CE9"/>
    <w:rsid w:val="000B3214"/>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49F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5014A"/>
    <w:rsid w:val="00153E47"/>
    <w:rsid w:val="001546D0"/>
    <w:rsid w:val="001550E1"/>
    <w:rsid w:val="00155743"/>
    <w:rsid w:val="0015717D"/>
    <w:rsid w:val="001609BF"/>
    <w:rsid w:val="00163529"/>
    <w:rsid w:val="001642DC"/>
    <w:rsid w:val="00164CD4"/>
    <w:rsid w:val="00164E28"/>
    <w:rsid w:val="0016557C"/>
    <w:rsid w:val="00166194"/>
    <w:rsid w:val="00167292"/>
    <w:rsid w:val="001709C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5266"/>
    <w:rsid w:val="002C57D2"/>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82BBD"/>
    <w:rsid w:val="00384096"/>
    <w:rsid w:val="00385AEF"/>
    <w:rsid w:val="00386C7E"/>
    <w:rsid w:val="00390133"/>
    <w:rsid w:val="00392A7D"/>
    <w:rsid w:val="00395F2E"/>
    <w:rsid w:val="00396101"/>
    <w:rsid w:val="003973F3"/>
    <w:rsid w:val="003A0ACA"/>
    <w:rsid w:val="003A36D7"/>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4420"/>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6796"/>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5856"/>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03CC"/>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27862"/>
    <w:rsid w:val="00633695"/>
    <w:rsid w:val="0063456F"/>
    <w:rsid w:val="00635A46"/>
    <w:rsid w:val="00637F45"/>
    <w:rsid w:val="0064580A"/>
    <w:rsid w:val="00645BAA"/>
    <w:rsid w:val="00647C5E"/>
    <w:rsid w:val="00651656"/>
    <w:rsid w:val="00652F7F"/>
    <w:rsid w:val="0065601E"/>
    <w:rsid w:val="00660627"/>
    <w:rsid w:val="006626E4"/>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0320"/>
    <w:rsid w:val="00703318"/>
    <w:rsid w:val="00704430"/>
    <w:rsid w:val="00705691"/>
    <w:rsid w:val="00711979"/>
    <w:rsid w:val="00713228"/>
    <w:rsid w:val="0071634D"/>
    <w:rsid w:val="00716942"/>
    <w:rsid w:val="007204CD"/>
    <w:rsid w:val="0072517F"/>
    <w:rsid w:val="007262BA"/>
    <w:rsid w:val="007271D7"/>
    <w:rsid w:val="0073245F"/>
    <w:rsid w:val="007359A7"/>
    <w:rsid w:val="00736477"/>
    <w:rsid w:val="00737769"/>
    <w:rsid w:val="007422B9"/>
    <w:rsid w:val="00743804"/>
    <w:rsid w:val="00743DBA"/>
    <w:rsid w:val="0074514E"/>
    <w:rsid w:val="00760CA5"/>
    <w:rsid w:val="00761007"/>
    <w:rsid w:val="007750FC"/>
    <w:rsid w:val="0077672F"/>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1714"/>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4C0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20DED"/>
    <w:rsid w:val="00922222"/>
    <w:rsid w:val="00924B75"/>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A3D1D"/>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07F8D"/>
    <w:rsid w:val="00A103BB"/>
    <w:rsid w:val="00A11778"/>
    <w:rsid w:val="00A136F3"/>
    <w:rsid w:val="00A208A6"/>
    <w:rsid w:val="00A23217"/>
    <w:rsid w:val="00A25CC7"/>
    <w:rsid w:val="00A26050"/>
    <w:rsid w:val="00A273FB"/>
    <w:rsid w:val="00A34F29"/>
    <w:rsid w:val="00A3525D"/>
    <w:rsid w:val="00A359A6"/>
    <w:rsid w:val="00A374E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39B2"/>
    <w:rsid w:val="00AC4DE9"/>
    <w:rsid w:val="00AC552D"/>
    <w:rsid w:val="00AC5CFE"/>
    <w:rsid w:val="00AC628E"/>
    <w:rsid w:val="00AD0C30"/>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2765"/>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0164"/>
    <w:rsid w:val="00BE14FE"/>
    <w:rsid w:val="00BE2823"/>
    <w:rsid w:val="00BE5DE1"/>
    <w:rsid w:val="00BF138C"/>
    <w:rsid w:val="00C003DD"/>
    <w:rsid w:val="00C00939"/>
    <w:rsid w:val="00C01117"/>
    <w:rsid w:val="00C012FB"/>
    <w:rsid w:val="00C01F01"/>
    <w:rsid w:val="00C0327A"/>
    <w:rsid w:val="00C0451D"/>
    <w:rsid w:val="00C05273"/>
    <w:rsid w:val="00C057CC"/>
    <w:rsid w:val="00C05A52"/>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679D0"/>
    <w:rsid w:val="00C700FD"/>
    <w:rsid w:val="00C739FA"/>
    <w:rsid w:val="00C75AE2"/>
    <w:rsid w:val="00C75F2B"/>
    <w:rsid w:val="00C76565"/>
    <w:rsid w:val="00C770F9"/>
    <w:rsid w:val="00C80D26"/>
    <w:rsid w:val="00C814FF"/>
    <w:rsid w:val="00C828A0"/>
    <w:rsid w:val="00C85513"/>
    <w:rsid w:val="00C91A9A"/>
    <w:rsid w:val="00C9303F"/>
    <w:rsid w:val="00C93166"/>
    <w:rsid w:val="00C93315"/>
    <w:rsid w:val="00C936AB"/>
    <w:rsid w:val="00C94C84"/>
    <w:rsid w:val="00C951D8"/>
    <w:rsid w:val="00CA06A4"/>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5A58"/>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1FC9"/>
    <w:rsid w:val="00DA6237"/>
    <w:rsid w:val="00DB17BD"/>
    <w:rsid w:val="00DB17FD"/>
    <w:rsid w:val="00DB2BE7"/>
    <w:rsid w:val="00DB491E"/>
    <w:rsid w:val="00DB73F3"/>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455F"/>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84035"/>
    <w:rsid w:val="00F9419F"/>
    <w:rsid w:val="00FA0478"/>
    <w:rsid w:val="00FA16CE"/>
    <w:rsid w:val="00FA3F81"/>
    <w:rsid w:val="00FA6530"/>
    <w:rsid w:val="00FA7196"/>
    <w:rsid w:val="00FA7CCC"/>
    <w:rsid w:val="00FB25A4"/>
    <w:rsid w:val="00FB4266"/>
    <w:rsid w:val="00FB458D"/>
    <w:rsid w:val="00FB6ECB"/>
    <w:rsid w:val="00FC29E6"/>
    <w:rsid w:val="00FC706D"/>
    <w:rsid w:val="00FD00D4"/>
    <w:rsid w:val="00FD3557"/>
    <w:rsid w:val="00FD55D3"/>
    <w:rsid w:val="00FD577F"/>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31165013">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930161176">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bbsquaymarina.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maa.ag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a.agency" TargetMode="External"/><Relationship Id="rId4" Type="http://schemas.openxmlformats.org/officeDocument/2006/relationships/settings" Target="settings.xml"/><Relationship Id="rId9" Type="http://schemas.openxmlformats.org/officeDocument/2006/relationships/hyperlink" Target="http://www.mdlmarina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a.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651</Words>
  <Characters>3624</Characters>
  <Application>Microsoft Office Word</Application>
  <DocSecurity>0</DocSecurity>
  <Lines>82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2</cp:revision>
  <cp:lastPrinted>2023-02-21T09:44:00Z</cp:lastPrinted>
  <dcterms:created xsi:type="dcterms:W3CDTF">2026-07-13T14:04:00Z</dcterms:created>
  <dcterms:modified xsi:type="dcterms:W3CDTF">2026-07-13T14:04:00Z</dcterms:modified>
</cp:coreProperties>
</file>