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04B846E7" w:rsidR="001C1D36" w:rsidRPr="00AC39B2" w:rsidRDefault="001C1D36" w:rsidP="00AC39B2">
      <w:pPr>
        <w:spacing w:line="276" w:lineRule="auto"/>
        <w:rPr>
          <w:rFonts w:ascii="Calibri" w:hAnsi="Calibri" w:cs="Calibri"/>
          <w:b/>
          <w:bCs/>
        </w:rPr>
      </w:pPr>
      <w:r w:rsidRPr="00AC39B2">
        <w:rPr>
          <w:rFonts w:ascii="Calibri" w:hAnsi="Calibri" w:cs="Calibri"/>
          <w:b/>
          <w:bCs/>
        </w:rPr>
        <w:t>News Release</w:t>
      </w:r>
    </w:p>
    <w:p w14:paraId="04500935" w14:textId="77777777" w:rsidR="001C1D36" w:rsidRPr="00AC39B2" w:rsidRDefault="001C1D36" w:rsidP="00AC39B2">
      <w:pPr>
        <w:spacing w:line="276" w:lineRule="auto"/>
        <w:rPr>
          <w:rFonts w:ascii="Calibri" w:hAnsi="Calibri" w:cs="Calibri"/>
          <w:b/>
          <w:bCs/>
        </w:rPr>
      </w:pPr>
      <w:r w:rsidRPr="00AC39B2">
        <w:rPr>
          <w:rFonts w:ascii="Calibri" w:hAnsi="Calibri" w:cs="Calibri"/>
          <w:b/>
          <w:bCs/>
        </w:rPr>
        <w:t>For Immediate Release</w:t>
      </w:r>
    </w:p>
    <w:p w14:paraId="3921EA1D" w14:textId="2193D775" w:rsidR="001C1D36" w:rsidRPr="00AC39B2" w:rsidRDefault="00BC195B" w:rsidP="00AC39B2">
      <w:pPr>
        <w:spacing w:line="276" w:lineRule="auto"/>
        <w:rPr>
          <w:rFonts w:ascii="Calibri" w:hAnsi="Calibri" w:cs="Calibri"/>
          <w:b/>
          <w:bCs/>
        </w:rPr>
      </w:pPr>
      <w:r w:rsidRPr="00AC39B2">
        <w:rPr>
          <w:rFonts w:ascii="Calibri" w:hAnsi="Calibri" w:cs="Calibri"/>
          <w:b/>
          <w:bCs/>
        </w:rPr>
        <w:t>2</w:t>
      </w:r>
      <w:r w:rsidR="00627862">
        <w:rPr>
          <w:rFonts w:ascii="Calibri" w:hAnsi="Calibri" w:cs="Calibri"/>
          <w:b/>
          <w:bCs/>
        </w:rPr>
        <w:t>9</w:t>
      </w:r>
      <w:r w:rsidRPr="00AC39B2">
        <w:rPr>
          <w:rFonts w:ascii="Calibri" w:hAnsi="Calibri" w:cs="Calibri"/>
          <w:b/>
          <w:bCs/>
        </w:rPr>
        <w:t xml:space="preserve"> </w:t>
      </w:r>
      <w:r w:rsidR="00444420">
        <w:rPr>
          <w:rFonts w:ascii="Calibri" w:hAnsi="Calibri" w:cs="Calibri"/>
          <w:b/>
          <w:bCs/>
        </w:rPr>
        <w:t>January</w:t>
      </w:r>
      <w:r w:rsidR="001C1D36" w:rsidRPr="00AC39B2">
        <w:rPr>
          <w:rFonts w:ascii="Calibri" w:hAnsi="Calibri" w:cs="Calibri"/>
          <w:b/>
          <w:bCs/>
        </w:rPr>
        <w:t xml:space="preserve"> 202</w:t>
      </w:r>
      <w:r w:rsidR="00444420">
        <w:rPr>
          <w:rFonts w:ascii="Calibri" w:hAnsi="Calibri" w:cs="Calibri"/>
          <w:b/>
          <w:bCs/>
        </w:rPr>
        <w:t>6</w:t>
      </w:r>
    </w:p>
    <w:p w14:paraId="23F4C141" w14:textId="77777777" w:rsidR="00A911AE" w:rsidRPr="00AC39B2" w:rsidRDefault="00A911AE" w:rsidP="00AC39B2">
      <w:pPr>
        <w:spacing w:line="276" w:lineRule="auto"/>
        <w:rPr>
          <w:rFonts w:ascii="Calibri" w:hAnsi="Calibri" w:cs="Calibri"/>
        </w:rPr>
      </w:pPr>
    </w:p>
    <w:p w14:paraId="69509DC9" w14:textId="77777777" w:rsidR="00AC39B2" w:rsidRPr="00AC39B2" w:rsidRDefault="00AC39B2" w:rsidP="00AC39B2">
      <w:pPr>
        <w:pStyle w:val="NormalWeb"/>
        <w:spacing w:before="0" w:beforeAutospacing="0" w:after="0" w:afterAutospacing="0" w:line="276" w:lineRule="auto"/>
        <w:jc w:val="center"/>
        <w:rPr>
          <w:rFonts w:ascii="Calibri" w:hAnsi="Calibri" w:cs="Calibri"/>
        </w:rPr>
      </w:pPr>
      <w:r w:rsidRPr="00AC39B2">
        <w:rPr>
          <w:rFonts w:ascii="Calibri" w:hAnsi="Calibri" w:cs="Calibri"/>
          <w:b/>
          <w:bCs/>
        </w:rPr>
        <w:t xml:space="preserve">MDL expands </w:t>
      </w:r>
      <w:proofErr w:type="spellStart"/>
      <w:r w:rsidRPr="00AC39B2">
        <w:rPr>
          <w:rFonts w:ascii="Calibri" w:hAnsi="Calibri" w:cs="Calibri"/>
          <w:b/>
          <w:bCs/>
        </w:rPr>
        <w:t>Otium</w:t>
      </w:r>
      <w:proofErr w:type="spellEnd"/>
      <w:r w:rsidRPr="00AC39B2">
        <w:rPr>
          <w:rFonts w:ascii="Calibri" w:hAnsi="Calibri" w:cs="Calibri"/>
          <w:b/>
          <w:bCs/>
        </w:rPr>
        <w:t xml:space="preserve"> loyalty programme with 12 new partners as member rewards hit record levels</w:t>
      </w:r>
    </w:p>
    <w:p w14:paraId="54C2199C"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 </w:t>
      </w:r>
    </w:p>
    <w:p w14:paraId="355D5D99"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 xml:space="preserve">MDL Marinas has expanded its </w:t>
      </w:r>
      <w:proofErr w:type="spellStart"/>
      <w:r w:rsidRPr="00AC39B2">
        <w:rPr>
          <w:rFonts w:ascii="Calibri" w:hAnsi="Calibri" w:cs="Calibri"/>
        </w:rPr>
        <w:t>Otium</w:t>
      </w:r>
      <w:proofErr w:type="spellEnd"/>
      <w:r w:rsidRPr="00AC39B2">
        <w:rPr>
          <w:rFonts w:ascii="Calibri" w:hAnsi="Calibri" w:cs="Calibri"/>
        </w:rPr>
        <w:t xml:space="preserve"> loyalty programme with 12 new partners, taking the total number of partners to more than 50 and giving members access to an even wider range of boating products, services and lifestyle rewards.</w:t>
      </w:r>
    </w:p>
    <w:p w14:paraId="59DC8DF2"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 </w:t>
      </w:r>
    </w:p>
    <w:p w14:paraId="7D3E752C"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 xml:space="preserve">The expansion follows another strong year for the scheme, with </w:t>
      </w:r>
      <w:proofErr w:type="spellStart"/>
      <w:r w:rsidRPr="00AC39B2">
        <w:rPr>
          <w:rFonts w:ascii="Calibri" w:hAnsi="Calibri" w:cs="Calibri"/>
        </w:rPr>
        <w:t>Otium</w:t>
      </w:r>
      <w:proofErr w:type="spellEnd"/>
      <w:r w:rsidRPr="00AC39B2">
        <w:rPr>
          <w:rFonts w:ascii="Calibri" w:hAnsi="Calibri" w:cs="Calibri"/>
        </w:rPr>
        <w:t xml:space="preserve"> members earning 1.6 million points in 2025 alone and redeeming 1.2 million points during the same period. Since the scheme launched in 2020, more than 5.5 million points have been earned, with 3.8 million points already redeemed – demonstrating how MDL is actively investing in real, tangible benefits for berth holders through the programme.</w:t>
      </w:r>
    </w:p>
    <w:p w14:paraId="60220747"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 </w:t>
      </w:r>
    </w:p>
    <w:p w14:paraId="147E1705"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This level of redemption highlights the value of the scheme, with MDL effectively funding meaningful rewards that reduce everyday boating costs and unlock premium experiences for members across its marina network.</w:t>
      </w:r>
    </w:p>
    <w:p w14:paraId="4445E7B1"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 </w:t>
      </w:r>
    </w:p>
    <w:p w14:paraId="48D65914" w14:textId="764A42E1"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w:t>
      </w:r>
      <w:proofErr w:type="spellStart"/>
      <w:r w:rsidRPr="00AC39B2">
        <w:rPr>
          <w:rFonts w:ascii="Calibri" w:hAnsi="Calibri" w:cs="Calibri"/>
        </w:rPr>
        <w:t>Otium</w:t>
      </w:r>
      <w:proofErr w:type="spellEnd"/>
      <w:r w:rsidRPr="00AC39B2">
        <w:rPr>
          <w:rFonts w:ascii="Calibri" w:hAnsi="Calibri" w:cs="Calibri"/>
        </w:rPr>
        <w:t xml:space="preserve"> has really gathered momentum over the last few years, and that’s down to how much our members value the programme, and the partners involved,” says </w:t>
      </w:r>
      <w:r w:rsidR="005F03CC">
        <w:rPr>
          <w:rFonts w:ascii="Calibri" w:hAnsi="Calibri" w:cs="Calibri"/>
        </w:rPr>
        <w:t>James</w:t>
      </w:r>
      <w:r w:rsidR="00B72765">
        <w:rPr>
          <w:rFonts w:ascii="Calibri" w:hAnsi="Calibri" w:cs="Calibri"/>
        </w:rPr>
        <w:t xml:space="preserve"> </w:t>
      </w:r>
      <w:r w:rsidR="00CA06A4">
        <w:rPr>
          <w:rFonts w:ascii="Calibri" w:hAnsi="Calibri" w:cs="Calibri"/>
        </w:rPr>
        <w:t>Barnes</w:t>
      </w:r>
      <w:r w:rsidRPr="00AC39B2">
        <w:rPr>
          <w:rFonts w:ascii="Calibri" w:hAnsi="Calibri" w:cs="Calibri"/>
        </w:rPr>
        <w:t>,</w:t>
      </w:r>
      <w:r w:rsidR="00CA06A4">
        <w:rPr>
          <w:rFonts w:ascii="Calibri" w:hAnsi="Calibri" w:cs="Calibri"/>
        </w:rPr>
        <w:t xml:space="preserve"> </w:t>
      </w:r>
      <w:r w:rsidR="00B72765">
        <w:rPr>
          <w:rFonts w:ascii="Calibri" w:hAnsi="Calibri" w:cs="Calibri"/>
        </w:rPr>
        <w:t>Managing Director</w:t>
      </w:r>
      <w:r w:rsidR="00CA06A4">
        <w:rPr>
          <w:rFonts w:ascii="Calibri" w:hAnsi="Calibri" w:cs="Calibri"/>
        </w:rPr>
        <w:t>, MDL Marinas.</w:t>
      </w:r>
      <w:r w:rsidRPr="00AC39B2">
        <w:rPr>
          <w:rFonts w:ascii="Calibri" w:hAnsi="Calibri" w:cs="Calibri"/>
        </w:rPr>
        <w:t xml:space="preserve"> </w:t>
      </w:r>
      <w:r w:rsidR="00CA06A4">
        <w:rPr>
          <w:rFonts w:ascii="Calibri" w:hAnsi="Calibri" w:cs="Calibri"/>
        </w:rPr>
        <w:t>“</w:t>
      </w:r>
      <w:r w:rsidRPr="00AC39B2">
        <w:rPr>
          <w:rFonts w:ascii="Calibri" w:hAnsi="Calibri" w:cs="Calibri"/>
        </w:rPr>
        <w:t>Our new partners give people even more choice in how they earn and use their points, whether that’s for everyday boating needs or something a bit special. </w:t>
      </w:r>
    </w:p>
    <w:p w14:paraId="62241DB2" w14:textId="77777777" w:rsidR="00AC39B2" w:rsidRPr="00AC39B2" w:rsidRDefault="00AC39B2" w:rsidP="00AC39B2">
      <w:pPr>
        <w:spacing w:line="276" w:lineRule="auto"/>
        <w:rPr>
          <w:rFonts w:ascii="Calibri" w:hAnsi="Calibri" w:cs="Calibri"/>
        </w:rPr>
      </w:pPr>
    </w:p>
    <w:p w14:paraId="1E940FCE"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 xml:space="preserve">“We’re always looking for ways to make </w:t>
      </w:r>
      <w:proofErr w:type="spellStart"/>
      <w:r w:rsidRPr="00AC39B2">
        <w:rPr>
          <w:rFonts w:ascii="Calibri" w:hAnsi="Calibri" w:cs="Calibri"/>
        </w:rPr>
        <w:t>Otium</w:t>
      </w:r>
      <w:proofErr w:type="spellEnd"/>
      <w:r w:rsidRPr="00AC39B2">
        <w:rPr>
          <w:rFonts w:ascii="Calibri" w:hAnsi="Calibri" w:cs="Calibri"/>
        </w:rPr>
        <w:t xml:space="preserve"> more useful and rewarding for our berth holders, and this expansion is a big step in that direction.”</w:t>
      </w:r>
    </w:p>
    <w:p w14:paraId="312F1905"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 </w:t>
      </w:r>
    </w:p>
    <w:p w14:paraId="76DF9DB8"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 xml:space="preserve">Among the new partners joining </w:t>
      </w:r>
      <w:proofErr w:type="spellStart"/>
      <w:r w:rsidRPr="00AC39B2">
        <w:rPr>
          <w:rFonts w:ascii="Calibri" w:hAnsi="Calibri" w:cs="Calibri"/>
        </w:rPr>
        <w:t>Otium</w:t>
      </w:r>
      <w:proofErr w:type="spellEnd"/>
      <w:r w:rsidRPr="00AC39B2">
        <w:rPr>
          <w:rFonts w:ascii="Calibri" w:hAnsi="Calibri" w:cs="Calibri"/>
        </w:rPr>
        <w:t xml:space="preserve"> are Britannia Events, Clipper Marine, Compare Yacht Insurance, Fairview Sailing, Fox’s Yacht Sales, Powerboat &amp; RIB, Royal Harwich Yacht Club, Sailing Logic and White Dot Sailing, alongside several Port Hamble and </w:t>
      </w:r>
      <w:proofErr w:type="spellStart"/>
      <w:r w:rsidRPr="00AC39B2">
        <w:rPr>
          <w:rFonts w:ascii="Calibri" w:hAnsi="Calibri" w:cs="Calibri"/>
        </w:rPr>
        <w:t>Woolverstone</w:t>
      </w:r>
      <w:proofErr w:type="spellEnd"/>
      <w:r w:rsidRPr="00AC39B2">
        <w:rPr>
          <w:rFonts w:ascii="Calibri" w:hAnsi="Calibri" w:cs="Calibri"/>
        </w:rPr>
        <w:t>-based marine service providers.</w:t>
      </w:r>
    </w:p>
    <w:p w14:paraId="7BB291ED"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 </w:t>
      </w:r>
    </w:p>
    <w:p w14:paraId="0C953B7E" w14:textId="77777777" w:rsidR="00AC39B2" w:rsidRPr="00AC39B2" w:rsidRDefault="00AC39B2" w:rsidP="00AC39B2">
      <w:pPr>
        <w:pStyle w:val="NormalWeb"/>
        <w:spacing w:before="0" w:beforeAutospacing="0" w:after="0" w:afterAutospacing="0" w:line="276" w:lineRule="auto"/>
        <w:rPr>
          <w:rFonts w:ascii="Calibri" w:hAnsi="Calibri" w:cs="Calibri"/>
        </w:rPr>
      </w:pPr>
      <w:proofErr w:type="spellStart"/>
      <w:r w:rsidRPr="00AC39B2">
        <w:rPr>
          <w:rFonts w:ascii="Calibri" w:hAnsi="Calibri" w:cs="Calibri"/>
        </w:rPr>
        <w:t>Otium</w:t>
      </w:r>
      <w:proofErr w:type="spellEnd"/>
      <w:r w:rsidRPr="00AC39B2">
        <w:rPr>
          <w:rFonts w:ascii="Calibri" w:hAnsi="Calibri" w:cs="Calibri"/>
        </w:rPr>
        <w:t xml:space="preserve"> membership is free for MDL berth holders, who automatically earn points on purchases made across MDL marinas and boatyards. Points are redeemable against MDL </w:t>
      </w:r>
      <w:r w:rsidRPr="00AC39B2">
        <w:rPr>
          <w:rFonts w:ascii="Calibri" w:hAnsi="Calibri" w:cs="Calibri"/>
        </w:rPr>
        <w:lastRenderedPageBreak/>
        <w:t xml:space="preserve">services or with any </w:t>
      </w:r>
      <w:proofErr w:type="spellStart"/>
      <w:r w:rsidRPr="00AC39B2">
        <w:rPr>
          <w:rFonts w:ascii="Calibri" w:hAnsi="Calibri" w:cs="Calibri"/>
        </w:rPr>
        <w:t>Otium</w:t>
      </w:r>
      <w:proofErr w:type="spellEnd"/>
      <w:r w:rsidRPr="00AC39B2">
        <w:rPr>
          <w:rFonts w:ascii="Calibri" w:hAnsi="Calibri" w:cs="Calibri"/>
        </w:rPr>
        <w:t xml:space="preserve"> partner, helping members reduce everyday boating costs or enjoy premium experiences.</w:t>
      </w:r>
    </w:p>
    <w:p w14:paraId="54181721"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 </w:t>
      </w:r>
    </w:p>
    <w:p w14:paraId="3B3C3C55"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rPr>
        <w:t>Cruising bundles remain one of the most popular redemption options, offering access to up to 160 marinas across Europe, while top partner redemptions currently include Renegade Brewery, Gaff Rigger, Ketch Rigger and the Harbour Hotel Southampton at Ocean Village Marina.</w:t>
      </w:r>
    </w:p>
    <w:p w14:paraId="10E35F93" w14:textId="5B92DCBB" w:rsidR="00AC39B2" w:rsidRPr="00AC39B2" w:rsidRDefault="00AC39B2" w:rsidP="00AC39B2">
      <w:pPr>
        <w:pStyle w:val="NormalWeb"/>
        <w:spacing w:before="240" w:beforeAutospacing="0" w:after="240" w:afterAutospacing="0" w:line="276" w:lineRule="auto"/>
        <w:rPr>
          <w:rFonts w:ascii="Calibri" w:hAnsi="Calibri" w:cs="Calibri"/>
        </w:rPr>
      </w:pPr>
      <w:r w:rsidRPr="00AC39B2">
        <w:rPr>
          <w:rFonts w:ascii="Calibri" w:hAnsi="Calibri" w:cs="Calibri"/>
        </w:rPr>
        <w:t xml:space="preserve">To learn more about MDL’s </w:t>
      </w:r>
      <w:proofErr w:type="spellStart"/>
      <w:r w:rsidRPr="00AC39B2">
        <w:rPr>
          <w:rFonts w:ascii="Calibri" w:hAnsi="Calibri" w:cs="Calibri"/>
        </w:rPr>
        <w:t>Otium</w:t>
      </w:r>
      <w:proofErr w:type="spellEnd"/>
      <w:r w:rsidRPr="00AC39B2">
        <w:rPr>
          <w:rFonts w:ascii="Calibri" w:hAnsi="Calibri" w:cs="Calibri"/>
        </w:rPr>
        <w:t xml:space="preserve"> partners and rewards, visit </w:t>
      </w:r>
      <w:hyperlink r:id="rId8" w:history="1">
        <w:r w:rsidR="00BE0164" w:rsidRPr="00E04683">
          <w:rPr>
            <w:rStyle w:val="Hyperlink"/>
            <w:rFonts w:ascii="Calibri" w:hAnsi="Calibri" w:cs="Calibri"/>
          </w:rPr>
          <w:t>w</w:t>
        </w:r>
        <w:r w:rsidR="00BE0164" w:rsidRPr="00E04683">
          <w:rPr>
            <w:rStyle w:val="Hyperlink"/>
            <w:rFonts w:ascii="Calibri" w:hAnsi="Calibri" w:cs="Calibri"/>
          </w:rPr>
          <w:t>ww.mdlrewards.co.uk</w:t>
        </w:r>
      </w:hyperlink>
    </w:p>
    <w:p w14:paraId="7DD643F2" w14:textId="5BCED731" w:rsidR="00AC39B2" w:rsidRPr="00AC39B2" w:rsidRDefault="00AC39B2" w:rsidP="00AC39B2">
      <w:pPr>
        <w:pStyle w:val="NormalWeb"/>
        <w:spacing w:before="240" w:beforeAutospacing="0" w:after="240" w:afterAutospacing="0" w:line="276" w:lineRule="auto"/>
        <w:rPr>
          <w:rFonts w:ascii="Calibri" w:hAnsi="Calibri" w:cs="Calibri"/>
        </w:rPr>
      </w:pPr>
      <w:r w:rsidRPr="00AC39B2">
        <w:rPr>
          <w:rFonts w:ascii="Calibri" w:hAnsi="Calibri" w:cs="Calibri"/>
        </w:rPr>
        <w:t xml:space="preserve">For more information about MDL and its marinas, visit </w:t>
      </w:r>
      <w:hyperlink r:id="rId9" w:history="1">
        <w:r w:rsidR="00BE0164" w:rsidRPr="00E04683">
          <w:rPr>
            <w:rStyle w:val="Hyperlink"/>
            <w:rFonts w:ascii="Calibri" w:hAnsi="Calibri" w:cs="Calibri"/>
          </w:rPr>
          <w:t>w</w:t>
        </w:r>
        <w:r w:rsidR="00BE0164" w:rsidRPr="00E04683">
          <w:rPr>
            <w:rStyle w:val="Hyperlink"/>
            <w:rFonts w:ascii="Calibri" w:hAnsi="Calibri" w:cs="Calibri"/>
          </w:rPr>
          <w:t>ww.mdlmarinas.co.uk</w:t>
        </w:r>
      </w:hyperlink>
    </w:p>
    <w:p w14:paraId="1FF987F0" w14:textId="77777777" w:rsidR="00AC39B2" w:rsidRPr="00AC39B2" w:rsidRDefault="00AC39B2" w:rsidP="00AC39B2">
      <w:pPr>
        <w:pStyle w:val="NormalWeb"/>
        <w:spacing w:before="0" w:beforeAutospacing="0" w:after="0" w:afterAutospacing="0" w:line="276" w:lineRule="auto"/>
        <w:rPr>
          <w:rFonts w:ascii="Calibri" w:hAnsi="Calibri" w:cs="Calibri"/>
        </w:rPr>
      </w:pPr>
      <w:r w:rsidRPr="00AC39B2">
        <w:rPr>
          <w:rFonts w:ascii="Calibri" w:hAnsi="Calibri" w:cs="Calibri"/>
          <w:b/>
          <w:bCs/>
        </w:rPr>
        <w:t>ENDS</w:t>
      </w:r>
    </w:p>
    <w:p w14:paraId="7EBE60EF" w14:textId="77777777" w:rsidR="00A911AE" w:rsidRPr="00A911AE" w:rsidRDefault="00A911AE" w:rsidP="00A911AE">
      <w:pPr>
        <w:pStyle w:val="NormalWeb"/>
        <w:spacing w:before="0" w:beforeAutospacing="0" w:after="0" w:afterAutospacing="0"/>
        <w:rPr>
          <w:color w:val="000000"/>
        </w:rPr>
      </w:pP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10"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1"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t> </w:t>
      </w:r>
    </w:p>
    <w:p w14:paraId="5CEF84C4" w14:textId="3C172138" w:rsidR="0077672F" w:rsidRDefault="0077672F" w:rsidP="003B05AA">
      <w:pPr>
        <w:spacing w:line="276" w:lineRule="auto"/>
        <w:rPr>
          <w:rFonts w:cstheme="minorHAnsi"/>
          <w:color w:val="000000"/>
          <w:sz w:val="22"/>
          <w:szCs w:val="22"/>
          <w:lang w:val="en-US"/>
        </w:rPr>
      </w:pPr>
      <w:r w:rsidRPr="003B05AA">
        <w:rPr>
          <w:rFonts w:cstheme="minorHAnsi"/>
          <w:color w:val="000000"/>
          <w:sz w:val="22"/>
          <w:szCs w:val="22"/>
          <w:lang w:val="en-US"/>
        </w:rPr>
        <w:t>For media enquiries, more information, product tests or hi-res images:</w:t>
      </w:r>
    </w:p>
    <w:p w14:paraId="38C26766" w14:textId="77777777" w:rsidR="00AD0C30" w:rsidRPr="00AD0C30" w:rsidRDefault="00AD0C30" w:rsidP="003B05AA">
      <w:pPr>
        <w:spacing w:line="276" w:lineRule="auto"/>
        <w:rPr>
          <w:rFonts w:cstheme="minorHAnsi"/>
          <w:b/>
          <w:bCs/>
          <w:color w:val="000000"/>
          <w:sz w:val="22"/>
          <w:szCs w:val="22"/>
          <w:lang w:val="en-US"/>
        </w:rPr>
      </w:pPr>
    </w:p>
    <w:p w14:paraId="31285796" w14:textId="452DBCC2" w:rsidR="00E5446B" w:rsidRPr="00AD0C30" w:rsidRDefault="00AD0C30" w:rsidP="00AD0C30">
      <w:pPr>
        <w:spacing w:line="276" w:lineRule="auto"/>
        <w:rPr>
          <w:rFonts w:cstheme="minorHAnsi"/>
          <w:color w:val="000000"/>
          <w:sz w:val="22"/>
          <w:szCs w:val="22"/>
        </w:rPr>
      </w:pPr>
      <w:r>
        <w:rPr>
          <w:rFonts w:cstheme="minorHAnsi"/>
          <w:color w:val="000000"/>
          <w:sz w:val="22"/>
          <w:szCs w:val="22"/>
          <w:lang w:val="en-US"/>
        </w:rPr>
        <w:t xml:space="preserve">Mike Shepherd: Email: </w:t>
      </w:r>
      <w:hyperlink r:id="rId12" w:history="1">
        <w:r w:rsidRPr="00E04683">
          <w:rPr>
            <w:rStyle w:val="Hyperlink"/>
            <w:rFonts w:cstheme="minorHAnsi"/>
            <w:sz w:val="22"/>
            <w:szCs w:val="22"/>
            <w:lang w:val="en-US"/>
          </w:rPr>
          <w:t>mike@maa.agency</w:t>
        </w:r>
      </w:hyperlink>
      <w:r>
        <w:rPr>
          <w:rFonts w:cstheme="minorHAnsi"/>
          <w:color w:val="000000"/>
          <w:sz w:val="22"/>
          <w:szCs w:val="22"/>
          <w:lang w:val="en-US"/>
        </w:rPr>
        <w:t xml:space="preserve"> Tel: +44 (0) 23 9252 2044</w:t>
      </w:r>
    </w:p>
    <w:sectPr w:rsidR="00E5446B" w:rsidRPr="00AD0C30" w:rsidSect="00503C0F">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72EA" w14:textId="77777777" w:rsidR="00575856" w:rsidRDefault="00575856" w:rsidP="002754A6">
      <w:r>
        <w:separator/>
      </w:r>
    </w:p>
  </w:endnote>
  <w:endnote w:type="continuationSeparator" w:id="0">
    <w:p w14:paraId="27038265" w14:textId="77777777" w:rsidR="00575856" w:rsidRDefault="00575856" w:rsidP="002754A6">
      <w:r>
        <w:continuationSeparator/>
      </w:r>
    </w:p>
  </w:endnote>
  <w:endnote w:type="continuationNotice" w:id="1">
    <w:p w14:paraId="4FCB4F78" w14:textId="77777777" w:rsidR="00575856" w:rsidRDefault="00575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65FBF372" w14:textId="2BA6F6C5" w:rsidR="002754A6" w:rsidRDefault="00A07F8D" w:rsidP="00812BBF">
    <w:pPr>
      <w:pStyle w:val="Footer"/>
      <w:rPr>
        <w:rFonts w:asciiTheme="majorHAnsi" w:hAnsiTheme="majorHAnsi"/>
        <w:sz w:val="16"/>
        <w:szCs w:val="16"/>
      </w:rPr>
    </w:pPr>
    <w:hyperlink r:id="rId1" w:history="1">
      <w:r w:rsidRPr="00E04683">
        <w:rPr>
          <w:rStyle w:val="Hyperlink"/>
          <w:rFonts w:asciiTheme="majorHAnsi" w:hAnsiTheme="majorHAnsi"/>
          <w:sz w:val="16"/>
          <w:szCs w:val="16"/>
        </w:rPr>
        <w:t>www.maa.agency</w:t>
      </w:r>
    </w:hyperlink>
  </w:p>
  <w:p w14:paraId="4BE2C0D1" w14:textId="77777777" w:rsidR="00A07F8D" w:rsidRDefault="00A07F8D" w:rsidP="00812BBF">
    <w:pPr>
      <w:pStyle w:val="Footer"/>
      <w:rPr>
        <w:rFonts w:asciiTheme="majorHAnsi" w:hAnsiTheme="majorHAnsi"/>
        <w:sz w:val="16"/>
        <w:szCs w:val="16"/>
      </w:rPr>
    </w:pPr>
  </w:p>
  <w:p w14:paraId="7D35129B" w14:textId="77777777" w:rsidR="00A07F8D" w:rsidRPr="00BE0164" w:rsidRDefault="00A07F8D" w:rsidP="00812BBF">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9020" w14:textId="77777777" w:rsidR="00575856" w:rsidRDefault="00575856" w:rsidP="002754A6">
      <w:r>
        <w:separator/>
      </w:r>
    </w:p>
  </w:footnote>
  <w:footnote w:type="continuationSeparator" w:id="0">
    <w:p w14:paraId="10DA2331" w14:textId="77777777" w:rsidR="00575856" w:rsidRDefault="00575856" w:rsidP="002754A6">
      <w:r>
        <w:continuationSeparator/>
      </w:r>
    </w:p>
  </w:footnote>
  <w:footnote w:type="continuationNotice" w:id="1">
    <w:p w14:paraId="52E0E424" w14:textId="77777777" w:rsidR="00575856" w:rsidRDefault="00575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49F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5014A"/>
    <w:rsid w:val="00153E47"/>
    <w:rsid w:val="001546D0"/>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5266"/>
    <w:rsid w:val="002C57D2"/>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6C7E"/>
    <w:rsid w:val="00390133"/>
    <w:rsid w:val="00392A7D"/>
    <w:rsid w:val="00395F2E"/>
    <w:rsid w:val="00396101"/>
    <w:rsid w:val="003973F3"/>
    <w:rsid w:val="003A0ACA"/>
    <w:rsid w:val="003A36D7"/>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4420"/>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6796"/>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585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03CC"/>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27862"/>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0320"/>
    <w:rsid w:val="00703318"/>
    <w:rsid w:val="00704430"/>
    <w:rsid w:val="00705691"/>
    <w:rsid w:val="00711979"/>
    <w:rsid w:val="00713228"/>
    <w:rsid w:val="0071634D"/>
    <w:rsid w:val="00716942"/>
    <w:rsid w:val="007204CD"/>
    <w:rsid w:val="0072517F"/>
    <w:rsid w:val="007262BA"/>
    <w:rsid w:val="007271D7"/>
    <w:rsid w:val="0073245F"/>
    <w:rsid w:val="007359A7"/>
    <w:rsid w:val="00736477"/>
    <w:rsid w:val="00737769"/>
    <w:rsid w:val="007422B9"/>
    <w:rsid w:val="00743804"/>
    <w:rsid w:val="00743DBA"/>
    <w:rsid w:val="0074514E"/>
    <w:rsid w:val="00760CA5"/>
    <w:rsid w:val="00761007"/>
    <w:rsid w:val="007750FC"/>
    <w:rsid w:val="0077672F"/>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4C0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20DED"/>
    <w:rsid w:val="00922222"/>
    <w:rsid w:val="00924B75"/>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07F8D"/>
    <w:rsid w:val="00A103BB"/>
    <w:rsid w:val="00A11778"/>
    <w:rsid w:val="00A136F3"/>
    <w:rsid w:val="00A208A6"/>
    <w:rsid w:val="00A23217"/>
    <w:rsid w:val="00A25CC7"/>
    <w:rsid w:val="00A26050"/>
    <w:rsid w:val="00A273FB"/>
    <w:rsid w:val="00A34F29"/>
    <w:rsid w:val="00A3525D"/>
    <w:rsid w:val="00A359A6"/>
    <w:rsid w:val="00A374E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39B2"/>
    <w:rsid w:val="00AC4DE9"/>
    <w:rsid w:val="00AC552D"/>
    <w:rsid w:val="00AC5CFE"/>
    <w:rsid w:val="00AC628E"/>
    <w:rsid w:val="00AD0C30"/>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2765"/>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0164"/>
    <w:rsid w:val="00BE14FE"/>
    <w:rsid w:val="00BE2823"/>
    <w:rsid w:val="00BE5DE1"/>
    <w:rsid w:val="00BF138C"/>
    <w:rsid w:val="00C003DD"/>
    <w:rsid w:val="00C00939"/>
    <w:rsid w:val="00C01117"/>
    <w:rsid w:val="00C012FB"/>
    <w:rsid w:val="00C01F01"/>
    <w:rsid w:val="00C0327A"/>
    <w:rsid w:val="00C0451D"/>
    <w:rsid w:val="00C05273"/>
    <w:rsid w:val="00C057CC"/>
    <w:rsid w:val="00C05A52"/>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679D0"/>
    <w:rsid w:val="00C700FD"/>
    <w:rsid w:val="00C739FA"/>
    <w:rsid w:val="00C75AE2"/>
    <w:rsid w:val="00C75F2B"/>
    <w:rsid w:val="00C76565"/>
    <w:rsid w:val="00C770F9"/>
    <w:rsid w:val="00C80D26"/>
    <w:rsid w:val="00C814FF"/>
    <w:rsid w:val="00C828A0"/>
    <w:rsid w:val="00C85513"/>
    <w:rsid w:val="00C91A9A"/>
    <w:rsid w:val="00C9303F"/>
    <w:rsid w:val="00C93166"/>
    <w:rsid w:val="00C936AB"/>
    <w:rsid w:val="00C94C84"/>
    <w:rsid w:val="00C951D8"/>
    <w:rsid w:val="00CA06A4"/>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5A58"/>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B17BD"/>
    <w:rsid w:val="00DB17FD"/>
    <w:rsid w:val="00DB2BE7"/>
    <w:rsid w:val="00DB491E"/>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455F"/>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84035"/>
    <w:rsid w:val="00F9419F"/>
    <w:rsid w:val="00FA0478"/>
    <w:rsid w:val="00FA16CE"/>
    <w:rsid w:val="00FA3F81"/>
    <w:rsid w:val="00FA6530"/>
    <w:rsid w:val="00FA7196"/>
    <w:rsid w:val="00FA7CCC"/>
    <w:rsid w:val="00FB25A4"/>
    <w:rsid w:val="00FB4266"/>
    <w:rsid w:val="00FB458D"/>
    <w:rsid w:val="00FB6ECB"/>
    <w:rsid w:val="00FC29E6"/>
    <w:rsid w:val="00FC706D"/>
    <w:rsid w:val="00FD00D4"/>
    <w:rsid w:val="00FD3557"/>
    <w:rsid w:val="00FD55D3"/>
    <w:rsid w:val="00FD577F"/>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31165013">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930161176">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rewards.co.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maa.agen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ag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dlmarinas.co.uk"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a.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13</cp:revision>
  <cp:lastPrinted>2023-02-21T09:44:00Z</cp:lastPrinted>
  <dcterms:created xsi:type="dcterms:W3CDTF">2026-01-26T15:22:00Z</dcterms:created>
  <dcterms:modified xsi:type="dcterms:W3CDTF">2026-01-29T10:22:00Z</dcterms:modified>
</cp:coreProperties>
</file>