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F6CB9E" w14:textId="77777777" w:rsidR="00D009C2" w:rsidRDefault="00D009C2" w:rsidP="00FF215A">
      <w:pPr>
        <w:spacing w:line="276" w:lineRule="auto"/>
        <w:rPr>
          <w:b/>
          <w:bCs/>
        </w:rPr>
      </w:pPr>
    </w:p>
    <w:p w14:paraId="636C6DE6" w14:textId="0CCED0EA" w:rsidR="00942D05" w:rsidRPr="00FF215A" w:rsidRDefault="00942D05" w:rsidP="00FF215A">
      <w:pPr>
        <w:spacing w:line="276" w:lineRule="auto"/>
        <w:rPr>
          <w:b/>
          <w:bCs/>
        </w:rPr>
      </w:pPr>
      <w:r w:rsidRPr="00FF215A">
        <w:rPr>
          <w:b/>
          <w:bCs/>
        </w:rPr>
        <w:t>News Release</w:t>
      </w:r>
      <w:r w:rsidRPr="00FF215A">
        <w:rPr>
          <w:b/>
          <w:bCs/>
        </w:rPr>
        <w:br/>
        <w:t xml:space="preserve">For Immediate Release </w:t>
      </w:r>
      <w:r w:rsidR="00613B31" w:rsidRPr="00FF215A">
        <w:rPr>
          <w:b/>
          <w:bCs/>
        </w:rPr>
        <w:br/>
      </w:r>
      <w:r w:rsidR="00D009C2">
        <w:rPr>
          <w:b/>
          <w:bCs/>
        </w:rPr>
        <w:t>1</w:t>
      </w:r>
      <w:r w:rsidR="0099116E">
        <w:rPr>
          <w:b/>
          <w:bCs/>
        </w:rPr>
        <w:t>2</w:t>
      </w:r>
      <w:r w:rsidR="00C805D9" w:rsidRPr="00FF215A">
        <w:rPr>
          <w:b/>
          <w:bCs/>
        </w:rPr>
        <w:t xml:space="preserve"> March</w:t>
      </w:r>
      <w:r w:rsidRPr="00FF215A">
        <w:rPr>
          <w:b/>
          <w:bCs/>
        </w:rPr>
        <w:t xml:space="preserve"> 202</w:t>
      </w:r>
      <w:r w:rsidR="00C805D9" w:rsidRPr="00FF215A">
        <w:rPr>
          <w:b/>
          <w:bCs/>
        </w:rPr>
        <w:t>5</w:t>
      </w:r>
      <w:r w:rsidRPr="00FF215A">
        <w:rPr>
          <w:b/>
          <w:bCs/>
        </w:rPr>
        <w:t xml:space="preserve"> </w:t>
      </w:r>
    </w:p>
    <w:p w14:paraId="4E6A1E20" w14:textId="77777777" w:rsidR="00FF215A" w:rsidRDefault="00FF215A" w:rsidP="00FF215A">
      <w:pPr>
        <w:spacing w:line="276" w:lineRule="auto"/>
      </w:pPr>
    </w:p>
    <w:p w14:paraId="09B5AB6A" w14:textId="4A76D54E" w:rsidR="00FF215A" w:rsidRPr="00FF215A" w:rsidRDefault="00FF215A" w:rsidP="00AC7478">
      <w:pPr>
        <w:spacing w:line="276" w:lineRule="auto"/>
        <w:jc w:val="center"/>
        <w:rPr>
          <w:b/>
          <w:bCs/>
        </w:rPr>
      </w:pPr>
      <w:r w:rsidRPr="00FF215A">
        <w:rPr>
          <w:b/>
          <w:bCs/>
        </w:rPr>
        <w:t>Delta 33 Coupé to be unveiled at South Coast &amp; Green Tech Boat Show 2025</w:t>
      </w:r>
    </w:p>
    <w:p w14:paraId="594C739C" w14:textId="77777777" w:rsidR="00FF215A" w:rsidRDefault="00FF215A" w:rsidP="00FF215A">
      <w:pPr>
        <w:spacing w:line="276" w:lineRule="auto"/>
      </w:pPr>
    </w:p>
    <w:p w14:paraId="197DAFBE" w14:textId="58128385" w:rsidR="00FF215A" w:rsidRPr="00FF215A" w:rsidRDefault="00FF215A" w:rsidP="00FF215A">
      <w:pPr>
        <w:spacing w:line="276" w:lineRule="auto"/>
      </w:pPr>
      <w:r w:rsidRPr="00FF215A">
        <w:t xml:space="preserve">The eagerly anticipated South Coast &amp; Green Tech Boat Show 2025, guided by </w:t>
      </w:r>
      <w:proofErr w:type="spellStart"/>
      <w:r w:rsidRPr="00FF215A">
        <w:t>Raymarine</w:t>
      </w:r>
      <w:proofErr w:type="spellEnd"/>
      <w:r w:rsidRPr="00FF215A">
        <w:t>, will showcase the UK debut of the high-performance Delta 33 Coupé at MDL’s flagship Ocean Village Marina in Southampton from 9-11 May 2025.</w:t>
      </w:r>
    </w:p>
    <w:p w14:paraId="05CBC247" w14:textId="77777777" w:rsidR="00FF215A" w:rsidRPr="00FF215A" w:rsidRDefault="00FF215A" w:rsidP="00FF215A">
      <w:pPr>
        <w:spacing w:line="276" w:lineRule="auto"/>
      </w:pPr>
    </w:p>
    <w:p w14:paraId="74E8BE62" w14:textId="77777777" w:rsidR="00FF215A" w:rsidRPr="00FF215A" w:rsidRDefault="00FF215A" w:rsidP="00FF215A">
      <w:pPr>
        <w:spacing w:line="276" w:lineRule="auto"/>
      </w:pPr>
      <w:r w:rsidRPr="00FF215A">
        <w:t xml:space="preserve">Exhibited by SE Yachts, the Delta 33 Coupé by Delta Powerboats is a state-of-the-art cabin cruiser that has been developed in collaboration with Swedish naval architect Ted </w:t>
      </w:r>
      <w:proofErr w:type="spellStart"/>
      <w:r w:rsidRPr="00FF215A">
        <w:t>Mannerfelt</w:t>
      </w:r>
      <w:proofErr w:type="spellEnd"/>
      <w:r w:rsidRPr="00FF215A">
        <w:t>. This latest model combines modern design trends with advanced technologies and efficient hydrodynamics to deliver an exceptional boating experience.</w:t>
      </w:r>
    </w:p>
    <w:p w14:paraId="1FDCB655" w14:textId="77777777" w:rsidR="00FF215A" w:rsidRPr="00FF215A" w:rsidRDefault="00FF215A" w:rsidP="00FF215A">
      <w:pPr>
        <w:spacing w:line="276" w:lineRule="auto"/>
      </w:pPr>
    </w:p>
    <w:p w14:paraId="714B90C0" w14:textId="77777777" w:rsidR="00FF215A" w:rsidRPr="00FF215A" w:rsidRDefault="00FF215A" w:rsidP="00FF215A">
      <w:pPr>
        <w:spacing w:line="276" w:lineRule="auto"/>
      </w:pPr>
      <w:r w:rsidRPr="00FF215A">
        <w:t>The Delta 33 Coupé is a versatile vessel, ideal for both day cruising and family holidays. With a length of 10.95m (36ft) and an impressive top speed of over 40 knots, this fuel-efficient and responsive motorboat is designed for those who demand both performance and luxury. </w:t>
      </w:r>
    </w:p>
    <w:p w14:paraId="5D43EDE1" w14:textId="77777777" w:rsidR="00D009C2" w:rsidRDefault="00D009C2" w:rsidP="00FF215A">
      <w:pPr>
        <w:spacing w:line="276" w:lineRule="auto"/>
      </w:pPr>
    </w:p>
    <w:p w14:paraId="7AFD0697" w14:textId="4C7C7290" w:rsidR="00FF215A" w:rsidRPr="00FF215A" w:rsidRDefault="00FF215A" w:rsidP="00FF215A">
      <w:pPr>
        <w:spacing w:line="276" w:lineRule="auto"/>
      </w:pPr>
      <w:r w:rsidRPr="00FF215A">
        <w:t>Featuring a twin-stepped, air-supported deep v-hull, the Delta 33 Coupé provides class-leading fuel economy, reducing drag and offering a smooth, exhilarating ride. The interior is beautifully crafted, with exceptional visibility, high-end finishes and innovative features that cater to the needs of modern-day sailors.</w:t>
      </w:r>
    </w:p>
    <w:p w14:paraId="1A8B02CA" w14:textId="77777777" w:rsidR="00D009C2" w:rsidRDefault="00D009C2" w:rsidP="00FF215A">
      <w:pPr>
        <w:spacing w:line="276" w:lineRule="auto"/>
      </w:pPr>
    </w:p>
    <w:p w14:paraId="57F2BDF9" w14:textId="1209BC57" w:rsidR="00FF215A" w:rsidRPr="00FF215A" w:rsidRDefault="00FF215A" w:rsidP="00FF215A">
      <w:pPr>
        <w:spacing w:line="276" w:lineRule="auto"/>
      </w:pPr>
      <w:r w:rsidRPr="00FF215A">
        <w:t>The yacht accommodates up to four people in two cabins, making it the perfect choice for both short trips and extended stays on the water. Additionally, the Delta 33 Coupé features a full-size convertible sunroof, unique for its size, ensuring that the beauty of the sea can always be enjoyed in comfort.</w:t>
      </w:r>
    </w:p>
    <w:p w14:paraId="5343708C" w14:textId="77777777" w:rsidR="00D009C2" w:rsidRDefault="00D009C2" w:rsidP="00FF215A">
      <w:pPr>
        <w:spacing w:line="276" w:lineRule="auto"/>
      </w:pPr>
    </w:p>
    <w:p w14:paraId="166EE1AF" w14:textId="61F6C72A" w:rsidR="00FF215A" w:rsidRPr="00FF215A" w:rsidRDefault="00FF215A" w:rsidP="00FF215A">
      <w:pPr>
        <w:spacing w:line="276" w:lineRule="auto"/>
      </w:pPr>
      <w:r w:rsidRPr="00FF215A">
        <w:t>“We are thrilled to host the UK premiere of the Delta 33 Coupé at the South Coast &amp; Green Tech Boat Show,” says Tim Mayer, Sales &amp; Marketing Director at MDL Marinas. “This impressive vessel is testament to the innovation and craftsmanship that Delta is renowned for, and we’re proud to provide our visitors with the opportunity to experience it firsthand. It’s a perfect addition to the outstanding line-up of yachts we offer at the show.”</w:t>
      </w:r>
    </w:p>
    <w:p w14:paraId="34D780D9" w14:textId="77777777" w:rsidR="00D009C2" w:rsidRDefault="00D009C2" w:rsidP="00FF215A">
      <w:pPr>
        <w:spacing w:line="276" w:lineRule="auto"/>
      </w:pPr>
    </w:p>
    <w:p w14:paraId="28417346" w14:textId="77777777" w:rsidR="00AC7478" w:rsidRDefault="00AC7478" w:rsidP="00FF215A">
      <w:pPr>
        <w:spacing w:line="276" w:lineRule="auto"/>
        <w:rPr>
          <w:b/>
          <w:bCs/>
        </w:rPr>
      </w:pPr>
    </w:p>
    <w:p w14:paraId="36D4C374" w14:textId="4628DA09" w:rsidR="00FF215A" w:rsidRPr="00D009C2" w:rsidRDefault="00FF215A" w:rsidP="00FF215A">
      <w:pPr>
        <w:spacing w:line="276" w:lineRule="auto"/>
        <w:rPr>
          <w:b/>
          <w:bCs/>
        </w:rPr>
      </w:pPr>
      <w:r w:rsidRPr="00D009C2">
        <w:rPr>
          <w:b/>
          <w:bCs/>
        </w:rPr>
        <w:t>Additional exhibits from SE Yachts</w:t>
      </w:r>
    </w:p>
    <w:p w14:paraId="43E7BEEF" w14:textId="77777777" w:rsidR="00D009C2" w:rsidRDefault="00D009C2" w:rsidP="00FF215A">
      <w:pPr>
        <w:spacing w:line="276" w:lineRule="auto"/>
      </w:pPr>
    </w:p>
    <w:p w14:paraId="1B5AFA8E" w14:textId="4DEE23FF" w:rsidR="00FF215A" w:rsidRPr="00FF215A" w:rsidRDefault="00FF215A" w:rsidP="00FF215A">
      <w:pPr>
        <w:spacing w:line="276" w:lineRule="auto"/>
      </w:pPr>
      <w:r w:rsidRPr="00FF215A">
        <w:t xml:space="preserve">Known for representing some of the finest yachts in the world, SE Yachts will also be showcasing two additional models at the show: the </w:t>
      </w:r>
      <w:proofErr w:type="spellStart"/>
      <w:r w:rsidRPr="00FF215A">
        <w:t>Arcona</w:t>
      </w:r>
      <w:proofErr w:type="spellEnd"/>
      <w:r w:rsidRPr="00FF215A">
        <w:t xml:space="preserve"> 435 Mk II and the </w:t>
      </w:r>
      <w:proofErr w:type="spellStart"/>
      <w:r w:rsidRPr="00FF215A">
        <w:t>Arcona</w:t>
      </w:r>
      <w:proofErr w:type="spellEnd"/>
      <w:r w:rsidRPr="00FF215A">
        <w:t xml:space="preserve"> 385. These Swedish-designed yachts are synonymous with performance, style and luxury.</w:t>
      </w:r>
    </w:p>
    <w:p w14:paraId="5FC01620" w14:textId="77777777" w:rsidR="00D009C2" w:rsidRDefault="00D009C2" w:rsidP="00FF215A">
      <w:pPr>
        <w:spacing w:line="276" w:lineRule="auto"/>
      </w:pPr>
    </w:p>
    <w:p w14:paraId="0C4AE305" w14:textId="2C94B3BD" w:rsidR="00FF215A" w:rsidRPr="00FF215A" w:rsidRDefault="00FF215A" w:rsidP="00FF215A">
      <w:pPr>
        <w:spacing w:line="276" w:lineRule="auto"/>
      </w:pPr>
      <w:r w:rsidRPr="00FF215A">
        <w:t>“We believe that the South Coast &amp; Green Tech Boat Show is the perfect platform to host the UK premiere of the Delta 33 Coupé,” says Alasdair Marshall, Director of SE Yachts. “This model represents cutting-edge powerboat design, and we’re proud to bring it to the UK for the first time.”</w:t>
      </w:r>
    </w:p>
    <w:p w14:paraId="7A70573B" w14:textId="77777777" w:rsidR="00D009C2" w:rsidRDefault="00D009C2" w:rsidP="00FF215A">
      <w:pPr>
        <w:spacing w:line="276" w:lineRule="auto"/>
      </w:pPr>
    </w:p>
    <w:p w14:paraId="2FF3EA98" w14:textId="6DED308D" w:rsidR="00FF215A" w:rsidRPr="00FF215A" w:rsidRDefault="00FF215A" w:rsidP="00FF215A">
      <w:pPr>
        <w:spacing w:line="276" w:lineRule="auto"/>
      </w:pPr>
      <w:r w:rsidRPr="00FF215A">
        <w:t xml:space="preserve">To book an appointment to view the Delta 33 </w:t>
      </w:r>
      <w:r w:rsidRPr="00F5769C">
        <w:t xml:space="preserve">Coupé or any of the other boats on display, </w:t>
      </w:r>
      <w:r w:rsidRPr="00FF215A">
        <w:t xml:space="preserve">please visit </w:t>
      </w:r>
      <w:hyperlink r:id="rId8" w:history="1">
        <w:r w:rsidR="00D009C2" w:rsidRPr="00704A9D">
          <w:rPr>
            <w:rStyle w:val="Hyperlink"/>
          </w:rPr>
          <w:t>w</w:t>
        </w:r>
        <w:r w:rsidR="00D009C2" w:rsidRPr="00704A9D">
          <w:rPr>
            <w:rStyle w:val="Hyperlink"/>
          </w:rPr>
          <w:t>ww.mdlboatshow.co.uk</w:t>
        </w:r>
      </w:hyperlink>
      <w:r w:rsidRPr="00FF215A">
        <w:t xml:space="preserve">. Entry to the show is free, and tickets can be booked at </w:t>
      </w:r>
      <w:hyperlink r:id="rId9" w:history="1">
        <w:r w:rsidR="00D009C2" w:rsidRPr="00704A9D">
          <w:rPr>
            <w:rStyle w:val="Hyperlink"/>
          </w:rPr>
          <w:t>w</w:t>
        </w:r>
        <w:r w:rsidR="00D009C2" w:rsidRPr="00704A9D">
          <w:rPr>
            <w:rStyle w:val="Hyperlink"/>
          </w:rPr>
          <w:t>ww.mdlmarinas.co.uk/boat-show-tickets/</w:t>
        </w:r>
      </w:hyperlink>
      <w:r w:rsidR="0099116E">
        <w:t>.</w:t>
      </w:r>
    </w:p>
    <w:p w14:paraId="3B7B9067" w14:textId="77777777" w:rsidR="00FF215A" w:rsidRPr="00FF215A" w:rsidRDefault="00FF215A" w:rsidP="00FF215A">
      <w:pPr>
        <w:spacing w:line="276" w:lineRule="auto"/>
      </w:pPr>
      <w:r w:rsidRPr="00FF215A">
        <w:t> </w:t>
      </w:r>
    </w:p>
    <w:p w14:paraId="0E5F8854" w14:textId="3F6C7B19" w:rsidR="00FF215A" w:rsidRPr="00FF215A" w:rsidRDefault="00FF215A" w:rsidP="00FF215A">
      <w:pPr>
        <w:spacing w:line="276" w:lineRule="auto"/>
      </w:pPr>
      <w:r w:rsidRPr="00FF215A">
        <w:t xml:space="preserve">For a full list of confirmed exhibitors to the South Coast &amp; Green Tech Boat Show 2025 visit: </w:t>
      </w:r>
      <w:hyperlink r:id="rId10" w:history="1">
        <w:r w:rsidR="00D009C2" w:rsidRPr="00704A9D">
          <w:rPr>
            <w:rStyle w:val="Hyperlink"/>
          </w:rPr>
          <w:t>w</w:t>
        </w:r>
        <w:r w:rsidR="00D009C2" w:rsidRPr="00704A9D">
          <w:rPr>
            <w:rStyle w:val="Hyperlink"/>
          </w:rPr>
          <w:t>ww.mdlboatshow.co.uk</w:t>
        </w:r>
      </w:hyperlink>
      <w:r w:rsidR="0099116E">
        <w:t>.</w:t>
      </w:r>
    </w:p>
    <w:p w14:paraId="01FDA7E1" w14:textId="77777777" w:rsidR="00FF215A" w:rsidRPr="00FF215A" w:rsidRDefault="00FF215A" w:rsidP="00FF215A">
      <w:pPr>
        <w:spacing w:line="276" w:lineRule="auto"/>
      </w:pPr>
    </w:p>
    <w:p w14:paraId="7B1E2067" w14:textId="77777777" w:rsidR="00FF215A" w:rsidRPr="00D009C2" w:rsidRDefault="00FF215A" w:rsidP="00FF215A">
      <w:pPr>
        <w:spacing w:line="276" w:lineRule="auto"/>
        <w:rPr>
          <w:b/>
          <w:bCs/>
        </w:rPr>
      </w:pPr>
      <w:r w:rsidRPr="00D009C2">
        <w:rPr>
          <w:b/>
          <w:bCs/>
        </w:rPr>
        <w:t>ENDS</w:t>
      </w:r>
    </w:p>
    <w:p w14:paraId="2C9867EA" w14:textId="77777777" w:rsidR="001E2C9F" w:rsidRDefault="001E2C9F" w:rsidP="00A4162F">
      <w:pPr>
        <w:spacing w:line="276" w:lineRule="auto"/>
        <w:rPr>
          <w:rFonts w:ascii="Calibri" w:hAnsi="Calibri" w:cs="Calibri"/>
          <w:b/>
          <w:bCs/>
          <w:sz w:val="22"/>
          <w:szCs w:val="22"/>
        </w:rPr>
      </w:pPr>
    </w:p>
    <w:p w14:paraId="2AF63C75" w14:textId="764E156A" w:rsidR="00040232" w:rsidRPr="00A4162F" w:rsidRDefault="00040232" w:rsidP="00A4162F">
      <w:pPr>
        <w:spacing w:line="276" w:lineRule="auto"/>
        <w:rPr>
          <w:rFonts w:ascii="Calibri" w:hAnsi="Calibri" w:cs="Calibri"/>
          <w:b/>
          <w:bCs/>
          <w:sz w:val="22"/>
          <w:szCs w:val="22"/>
        </w:rPr>
      </w:pPr>
      <w:r w:rsidRPr="00A4162F">
        <w:rPr>
          <w:rFonts w:ascii="Calibri" w:hAnsi="Calibri" w:cs="Calibri"/>
          <w:b/>
          <w:bCs/>
          <w:sz w:val="22"/>
          <w:szCs w:val="22"/>
        </w:rPr>
        <w:t>Notes for editors:</w:t>
      </w:r>
    </w:p>
    <w:p w14:paraId="437A1C49" w14:textId="77777777" w:rsidR="00040232" w:rsidRPr="00A4162F" w:rsidRDefault="00040232" w:rsidP="00A4162F">
      <w:pPr>
        <w:spacing w:line="276" w:lineRule="auto"/>
        <w:rPr>
          <w:rFonts w:ascii="Calibri" w:hAnsi="Calibri" w:cs="Calibri"/>
          <w:sz w:val="22"/>
          <w:szCs w:val="22"/>
        </w:rPr>
      </w:pPr>
    </w:p>
    <w:p w14:paraId="3E9BF6CF" w14:textId="77777777" w:rsidR="00040232" w:rsidRPr="00A4162F" w:rsidRDefault="00040232" w:rsidP="00A4162F">
      <w:pPr>
        <w:spacing w:line="276" w:lineRule="auto"/>
        <w:rPr>
          <w:rFonts w:ascii="Calibri" w:hAnsi="Calibri" w:cs="Calibri"/>
          <w:sz w:val="22"/>
          <w:szCs w:val="22"/>
        </w:rPr>
      </w:pPr>
      <w:r w:rsidRPr="00A4162F">
        <w:rPr>
          <w:rFonts w:ascii="Calibri" w:hAnsi="Calibri" w:cs="Calibri"/>
          <w:b/>
          <w:bCs/>
          <w:sz w:val="22"/>
          <w:szCs w:val="22"/>
        </w:rPr>
        <w:t>MDL Marinas Group Ltd</w:t>
      </w:r>
    </w:p>
    <w:p w14:paraId="00583852" w14:textId="77777777" w:rsidR="00040232" w:rsidRPr="00A4162F" w:rsidRDefault="00040232" w:rsidP="00A4162F">
      <w:pPr>
        <w:numPr>
          <w:ilvl w:val="0"/>
          <w:numId w:val="10"/>
        </w:numPr>
        <w:spacing w:line="276" w:lineRule="auto"/>
        <w:rPr>
          <w:rFonts w:ascii="Calibri" w:hAnsi="Calibri" w:cs="Calibri"/>
          <w:sz w:val="22"/>
          <w:szCs w:val="22"/>
        </w:rPr>
      </w:pPr>
      <w:r w:rsidRPr="00A4162F">
        <w:rPr>
          <w:rFonts w:ascii="Calibri" w:hAnsi="Calibri" w:cs="Calibri"/>
          <w:sz w:val="22"/>
          <w:szCs w:val="22"/>
        </w:rPr>
        <w:t>MDL Marinas Group is the UK’s leading marina and water-based leisure provider and one of Europe’s largest marina groups, offering members over 160 destinations to cruise to in the UK, France and Spain. Currently MDL Marinas</w:t>
      </w:r>
      <w:r w:rsidRPr="00A4162F">
        <w:rPr>
          <w:rStyle w:val="apple-converted-space"/>
          <w:rFonts w:ascii="Calibri" w:hAnsi="Calibri" w:cs="Calibri"/>
          <w:sz w:val="22"/>
          <w:szCs w:val="22"/>
        </w:rPr>
        <w:t xml:space="preserve"> </w:t>
      </w:r>
      <w:r w:rsidRPr="00A4162F">
        <w:rPr>
          <w:rFonts w:ascii="Calibri" w:hAnsi="Calibri" w:cs="Calibri"/>
          <w:sz w:val="22"/>
          <w:szCs w:val="22"/>
        </w:rPr>
        <w:t>manages</w:t>
      </w:r>
      <w:r w:rsidRPr="00A4162F">
        <w:rPr>
          <w:rStyle w:val="apple-converted-space"/>
          <w:rFonts w:ascii="Calibri" w:hAnsi="Calibri" w:cs="Calibri"/>
          <w:sz w:val="22"/>
          <w:szCs w:val="22"/>
        </w:rPr>
        <w:t xml:space="preserve"> </w:t>
      </w:r>
      <w:r w:rsidRPr="00A4162F">
        <w:rPr>
          <w:rFonts w:ascii="Calibri" w:hAnsi="Calibri" w:cs="Calibri"/>
          <w:sz w:val="22"/>
          <w:szCs w:val="22"/>
        </w:rPr>
        <w:t>18 UK marinas and one in Spain.</w:t>
      </w:r>
      <w:r w:rsidRPr="00A4162F">
        <w:rPr>
          <w:rStyle w:val="apple-converted-space"/>
          <w:rFonts w:ascii="Calibri" w:hAnsi="Calibri" w:cs="Calibri"/>
          <w:sz w:val="22"/>
          <w:szCs w:val="22"/>
        </w:rPr>
        <w:t xml:space="preserve"> </w:t>
      </w:r>
    </w:p>
    <w:p w14:paraId="53756274" w14:textId="77777777" w:rsidR="00040232" w:rsidRPr="00A4162F" w:rsidRDefault="00040232" w:rsidP="00A4162F">
      <w:pPr>
        <w:numPr>
          <w:ilvl w:val="0"/>
          <w:numId w:val="10"/>
        </w:numPr>
        <w:spacing w:line="276" w:lineRule="auto"/>
        <w:rPr>
          <w:rFonts w:ascii="Calibri" w:hAnsi="Calibri" w:cs="Calibri"/>
          <w:sz w:val="22"/>
          <w:szCs w:val="22"/>
        </w:rPr>
      </w:pPr>
      <w:r w:rsidRPr="00A4162F">
        <w:rPr>
          <w:rStyle w:val="apple-converted-space"/>
          <w:rFonts w:ascii="Calibri" w:hAnsi="Calibri" w:cs="Calibri"/>
          <w:sz w:val="22"/>
          <w:szCs w:val="22"/>
        </w:rPr>
        <w:t>MDL Holidays is part of the MDL Marinas Group, offering waterside holidays in luxury lodge and holiday park accommodation.</w:t>
      </w:r>
    </w:p>
    <w:p w14:paraId="594ECC9D" w14:textId="77777777" w:rsidR="00040232" w:rsidRPr="00A4162F" w:rsidRDefault="00040232" w:rsidP="00A4162F">
      <w:pPr>
        <w:numPr>
          <w:ilvl w:val="0"/>
          <w:numId w:val="10"/>
        </w:numPr>
        <w:spacing w:line="276" w:lineRule="auto"/>
        <w:rPr>
          <w:rFonts w:ascii="Calibri" w:hAnsi="Calibri" w:cs="Calibri"/>
          <w:sz w:val="22"/>
          <w:szCs w:val="22"/>
        </w:rPr>
      </w:pPr>
      <w:r w:rsidRPr="00A4162F">
        <w:rPr>
          <w:rStyle w:val="apple-converted-space"/>
          <w:rFonts w:ascii="Calibri" w:hAnsi="Calibri" w:cs="Calibri"/>
          <w:sz w:val="22"/>
          <w:szCs w:val="22"/>
        </w:rPr>
        <w:t>New to the MDL Marinas Group, MDL Fitness is a range of green gyms where the fitness equipment converts human kinetic energy into electricity.</w:t>
      </w:r>
    </w:p>
    <w:p w14:paraId="3F0C8E68" w14:textId="77777777" w:rsidR="00040232" w:rsidRPr="00A4162F" w:rsidRDefault="00040232" w:rsidP="00A4162F">
      <w:pPr>
        <w:numPr>
          <w:ilvl w:val="0"/>
          <w:numId w:val="10"/>
        </w:numPr>
        <w:spacing w:line="276" w:lineRule="auto"/>
        <w:rPr>
          <w:rFonts w:ascii="Calibri" w:hAnsi="Calibri" w:cs="Calibri"/>
          <w:sz w:val="22"/>
          <w:szCs w:val="22"/>
        </w:rPr>
      </w:pPr>
      <w:r w:rsidRPr="00A4162F">
        <w:rPr>
          <w:rFonts w:ascii="Calibri" w:hAnsi="Calibri" w:cs="Calibri"/>
          <w:sz w:val="22"/>
          <w:szCs w:val="22"/>
        </w:rPr>
        <w:t>MDL Marinas Group is proud to be landlords to over 500 marine businesses, with over 260 staff delivering the unique MDL experience to all berth holders, visitors and commercial partners.</w:t>
      </w:r>
      <w:r w:rsidRPr="00A4162F">
        <w:rPr>
          <w:rStyle w:val="apple-converted-space"/>
          <w:rFonts w:ascii="Calibri" w:hAnsi="Calibri" w:cs="Calibri"/>
          <w:sz w:val="22"/>
          <w:szCs w:val="22"/>
        </w:rPr>
        <w:t xml:space="preserve"> </w:t>
      </w:r>
    </w:p>
    <w:p w14:paraId="723B110D" w14:textId="67A5B8AD" w:rsidR="00797BD4" w:rsidRPr="00A4162F" w:rsidRDefault="00040232" w:rsidP="00A4162F">
      <w:pPr>
        <w:pStyle w:val="ListParagraph"/>
        <w:numPr>
          <w:ilvl w:val="0"/>
          <w:numId w:val="10"/>
        </w:numPr>
        <w:spacing w:line="276" w:lineRule="auto"/>
        <w:contextualSpacing w:val="0"/>
        <w:rPr>
          <w:rStyle w:val="Hyperlink"/>
          <w:rFonts w:ascii="Calibri" w:hAnsi="Calibri" w:cs="Calibri"/>
          <w:color w:val="auto"/>
          <w:sz w:val="22"/>
          <w:szCs w:val="22"/>
          <w:u w:val="none"/>
        </w:rPr>
      </w:pPr>
      <w:r w:rsidRPr="00A4162F">
        <w:rPr>
          <w:rFonts w:ascii="Calibri" w:hAnsi="Calibri" w:cs="Calibri"/>
          <w:sz w:val="22"/>
          <w:szCs w:val="22"/>
        </w:rPr>
        <w:t>For more information visit</w:t>
      </w:r>
      <w:r w:rsidRPr="00A4162F">
        <w:rPr>
          <w:rStyle w:val="apple-converted-space"/>
          <w:rFonts w:ascii="Calibri" w:hAnsi="Calibri" w:cs="Calibri"/>
          <w:sz w:val="22"/>
          <w:szCs w:val="22"/>
        </w:rPr>
        <w:t xml:space="preserve"> </w:t>
      </w:r>
      <w:hyperlink r:id="rId11" w:history="1">
        <w:r w:rsidR="003D3E79" w:rsidRPr="00704A9D">
          <w:rPr>
            <w:rStyle w:val="Hyperlink"/>
            <w:rFonts w:ascii="Calibri" w:hAnsi="Calibri" w:cs="Calibri"/>
            <w:sz w:val="22"/>
            <w:szCs w:val="22"/>
          </w:rPr>
          <w:t>www.mdlmarinas.co.uk</w:t>
        </w:r>
      </w:hyperlink>
    </w:p>
    <w:p w14:paraId="23970BEA" w14:textId="77777777" w:rsidR="00797BD4" w:rsidRPr="00A4162F" w:rsidRDefault="00797BD4" w:rsidP="00A4162F">
      <w:pPr>
        <w:spacing w:line="276" w:lineRule="auto"/>
        <w:ind w:left="720"/>
        <w:rPr>
          <w:rStyle w:val="Hyperlink"/>
          <w:rFonts w:ascii="Calibri" w:hAnsi="Calibri" w:cs="Calibri"/>
          <w:color w:val="auto"/>
          <w:sz w:val="22"/>
          <w:szCs w:val="22"/>
          <w:u w:val="none"/>
        </w:rPr>
      </w:pPr>
    </w:p>
    <w:p w14:paraId="3AC93DEB" w14:textId="3DD42A90" w:rsidR="00040232" w:rsidRPr="00A4162F" w:rsidRDefault="00797BD4" w:rsidP="00A4162F">
      <w:pPr>
        <w:spacing w:line="276" w:lineRule="auto"/>
        <w:rPr>
          <w:rFonts w:ascii="Calibri" w:hAnsi="Calibri" w:cs="Calibri"/>
          <w:sz w:val="22"/>
          <w:szCs w:val="22"/>
        </w:rPr>
      </w:pPr>
      <w:r w:rsidRPr="00A4162F">
        <w:rPr>
          <w:rStyle w:val="normaltextrun"/>
          <w:rFonts w:ascii="Calibri" w:hAnsi="Calibri" w:cs="Calibri"/>
          <w:b/>
          <w:bCs/>
          <w:sz w:val="22"/>
          <w:szCs w:val="22"/>
        </w:rPr>
        <w:t xml:space="preserve"> </w:t>
      </w:r>
      <w:r w:rsidR="00040232" w:rsidRPr="00A4162F">
        <w:rPr>
          <w:rStyle w:val="normaltextrun"/>
          <w:rFonts w:ascii="Calibri" w:hAnsi="Calibri" w:cs="Calibri"/>
          <w:b/>
          <w:bCs/>
          <w:sz w:val="22"/>
          <w:szCs w:val="22"/>
        </w:rPr>
        <w:t>MAA</w:t>
      </w:r>
    </w:p>
    <w:p w14:paraId="5559387C" w14:textId="2CF11D5E" w:rsidR="00040232" w:rsidRPr="00A4162F" w:rsidRDefault="00040232" w:rsidP="00A4162F">
      <w:pPr>
        <w:pStyle w:val="ListParagraph"/>
        <w:numPr>
          <w:ilvl w:val="0"/>
          <w:numId w:val="9"/>
        </w:numPr>
        <w:spacing w:line="276" w:lineRule="auto"/>
        <w:contextualSpacing w:val="0"/>
        <w:rPr>
          <w:rFonts w:ascii="Calibri" w:hAnsi="Calibri" w:cs="Calibri"/>
          <w:sz w:val="22"/>
          <w:szCs w:val="22"/>
        </w:rPr>
      </w:pPr>
      <w:r w:rsidRPr="00A4162F">
        <w:rPr>
          <w:rFonts w:ascii="Calibri" w:hAnsi="Calibri" w:cs="Calibri"/>
          <w:sz w:val="22"/>
          <w:szCs w:val="22"/>
        </w:rPr>
        <w:t>MAA provides simple, no-nonsense solutions to companies’ advertising, PR, media buying and marketing communications needs.</w:t>
      </w:r>
    </w:p>
    <w:p w14:paraId="5AD8DE43" w14:textId="77777777" w:rsidR="00040232" w:rsidRPr="00A4162F" w:rsidRDefault="00040232" w:rsidP="00A4162F">
      <w:pPr>
        <w:pStyle w:val="ListParagraph"/>
        <w:numPr>
          <w:ilvl w:val="0"/>
          <w:numId w:val="9"/>
        </w:numPr>
        <w:spacing w:line="276" w:lineRule="auto"/>
        <w:contextualSpacing w:val="0"/>
        <w:rPr>
          <w:rFonts w:ascii="Calibri" w:hAnsi="Calibri" w:cs="Calibri"/>
          <w:sz w:val="22"/>
          <w:szCs w:val="22"/>
        </w:rPr>
      </w:pPr>
      <w:r w:rsidRPr="00A4162F">
        <w:rPr>
          <w:rFonts w:ascii="Calibri" w:hAnsi="Calibri" w:cs="Calibri"/>
          <w:sz w:val="22"/>
          <w:szCs w:val="22"/>
        </w:rPr>
        <w:t>From brand development to website design, digital marketing to PR, MAA offers a straightforward, knowledgeable and service-orientated approach.</w:t>
      </w:r>
      <w:r w:rsidRPr="00A4162F">
        <w:rPr>
          <w:rStyle w:val="apple-converted-space"/>
          <w:rFonts w:ascii="Calibri" w:hAnsi="Calibri" w:cs="Calibri"/>
          <w:sz w:val="22"/>
          <w:szCs w:val="22"/>
        </w:rPr>
        <w:t> </w:t>
      </w:r>
    </w:p>
    <w:p w14:paraId="4CD39BC9" w14:textId="77777777" w:rsidR="00040232" w:rsidRPr="00A4162F" w:rsidRDefault="00040232" w:rsidP="00A4162F">
      <w:pPr>
        <w:pStyle w:val="ListParagraph"/>
        <w:numPr>
          <w:ilvl w:val="0"/>
          <w:numId w:val="9"/>
        </w:numPr>
        <w:spacing w:line="276" w:lineRule="auto"/>
        <w:contextualSpacing w:val="0"/>
        <w:rPr>
          <w:rFonts w:ascii="Calibri" w:hAnsi="Calibri" w:cs="Calibri"/>
          <w:sz w:val="22"/>
          <w:szCs w:val="22"/>
        </w:rPr>
      </w:pPr>
      <w:r w:rsidRPr="00A4162F">
        <w:rPr>
          <w:rFonts w:ascii="Calibri" w:hAnsi="Calibri" w:cs="Calibri"/>
          <w:sz w:val="22"/>
          <w:szCs w:val="22"/>
        </w:rPr>
        <w:t>MAA is able to offer unrivalled value to help clients reach their target markets.  </w:t>
      </w:r>
    </w:p>
    <w:p w14:paraId="0DE5354D" w14:textId="611E0C24" w:rsidR="00040232" w:rsidRPr="00A4162F" w:rsidRDefault="00040232" w:rsidP="00A4162F">
      <w:pPr>
        <w:pStyle w:val="ListParagraph"/>
        <w:numPr>
          <w:ilvl w:val="0"/>
          <w:numId w:val="9"/>
        </w:numPr>
        <w:spacing w:line="276" w:lineRule="auto"/>
        <w:contextualSpacing w:val="0"/>
        <w:rPr>
          <w:rFonts w:ascii="Calibri" w:hAnsi="Calibri" w:cs="Calibri"/>
          <w:sz w:val="22"/>
          <w:szCs w:val="22"/>
        </w:rPr>
      </w:pPr>
      <w:r w:rsidRPr="00A4162F">
        <w:rPr>
          <w:rFonts w:ascii="Calibri" w:hAnsi="Calibri" w:cs="Calibri"/>
          <w:sz w:val="22"/>
          <w:szCs w:val="22"/>
        </w:rPr>
        <w:t>For more information visit</w:t>
      </w:r>
      <w:r w:rsidRPr="00A4162F">
        <w:rPr>
          <w:rStyle w:val="apple-converted-space"/>
          <w:rFonts w:ascii="Calibri" w:hAnsi="Calibri" w:cs="Calibri"/>
          <w:sz w:val="22"/>
          <w:szCs w:val="22"/>
        </w:rPr>
        <w:t> </w:t>
      </w:r>
      <w:hyperlink r:id="rId12" w:history="1">
        <w:r w:rsidR="003D3E79" w:rsidRPr="00704A9D">
          <w:rPr>
            <w:rStyle w:val="Hyperlink"/>
            <w:rFonts w:ascii="Calibri" w:hAnsi="Calibri" w:cs="Calibri"/>
            <w:sz w:val="22"/>
            <w:szCs w:val="22"/>
          </w:rPr>
          <w:t>www.maa.agency</w:t>
        </w:r>
      </w:hyperlink>
      <w:r w:rsidRPr="00A4162F">
        <w:rPr>
          <w:rFonts w:ascii="Calibri" w:hAnsi="Calibri" w:cs="Calibri"/>
          <w:sz w:val="22"/>
          <w:szCs w:val="22"/>
        </w:rPr>
        <w:t> </w:t>
      </w:r>
    </w:p>
    <w:p w14:paraId="60B698A9" w14:textId="77777777" w:rsidR="001B0D48" w:rsidRPr="00A4162F" w:rsidRDefault="001B0D48" w:rsidP="00A4162F">
      <w:pPr>
        <w:spacing w:line="276" w:lineRule="auto"/>
        <w:rPr>
          <w:rFonts w:ascii="Calibri" w:hAnsi="Calibri" w:cs="Calibri"/>
          <w:sz w:val="22"/>
          <w:szCs w:val="22"/>
          <w:lang w:val="en-US"/>
        </w:rPr>
      </w:pPr>
    </w:p>
    <w:p w14:paraId="380653F8" w14:textId="7B9A1222" w:rsidR="00040232" w:rsidRPr="00A4162F" w:rsidRDefault="00040232" w:rsidP="00A4162F">
      <w:pPr>
        <w:spacing w:line="276" w:lineRule="auto"/>
        <w:ind w:firstLine="360"/>
        <w:rPr>
          <w:rFonts w:ascii="Calibri" w:hAnsi="Calibri" w:cs="Calibri"/>
          <w:sz w:val="22"/>
          <w:szCs w:val="22"/>
        </w:rPr>
      </w:pPr>
      <w:r w:rsidRPr="00A4162F">
        <w:rPr>
          <w:rFonts w:ascii="Calibri" w:hAnsi="Calibri" w:cs="Calibri"/>
          <w:sz w:val="22"/>
          <w:szCs w:val="22"/>
          <w:lang w:val="en-US"/>
        </w:rPr>
        <w:t>For media enquiries, more information, product tests, or hi-res images: </w:t>
      </w:r>
    </w:p>
    <w:p w14:paraId="7AB34B08" w14:textId="31B903C3" w:rsidR="00040232" w:rsidRPr="00A4162F" w:rsidRDefault="00040232" w:rsidP="00A4162F">
      <w:pPr>
        <w:spacing w:line="276" w:lineRule="auto"/>
        <w:ind w:left="360"/>
        <w:rPr>
          <w:rFonts w:ascii="Calibri" w:hAnsi="Calibri" w:cs="Calibri"/>
          <w:sz w:val="22"/>
          <w:szCs w:val="22"/>
        </w:rPr>
      </w:pPr>
      <w:r w:rsidRPr="00A4162F">
        <w:rPr>
          <w:rFonts w:ascii="Calibri" w:hAnsi="Calibri" w:cs="Calibri"/>
          <w:sz w:val="22"/>
          <w:szCs w:val="22"/>
          <w:lang w:val="en-US"/>
        </w:rPr>
        <w:t>MAA </w:t>
      </w:r>
    </w:p>
    <w:p w14:paraId="4B52721C" w14:textId="200C59FE" w:rsidR="00040232" w:rsidRPr="00A4162F" w:rsidRDefault="001E38AA" w:rsidP="00A4162F">
      <w:pPr>
        <w:spacing w:line="276" w:lineRule="auto"/>
        <w:ind w:left="360"/>
        <w:rPr>
          <w:rFonts w:ascii="Calibri" w:hAnsi="Calibri" w:cs="Calibri"/>
          <w:sz w:val="22"/>
          <w:szCs w:val="22"/>
        </w:rPr>
      </w:pPr>
      <w:r w:rsidRPr="00A4162F">
        <w:rPr>
          <w:rFonts w:ascii="Calibri" w:hAnsi="Calibri" w:cs="Calibri"/>
          <w:sz w:val="22"/>
          <w:szCs w:val="22"/>
          <w:lang w:val="en-US"/>
        </w:rPr>
        <w:t>Mike Shepherd</w:t>
      </w:r>
    </w:p>
    <w:p w14:paraId="34F06DEB" w14:textId="34DA1AC7" w:rsidR="00040232" w:rsidRPr="00A4162F" w:rsidRDefault="00040232" w:rsidP="00A4162F">
      <w:pPr>
        <w:spacing w:line="276" w:lineRule="auto"/>
        <w:ind w:left="360"/>
        <w:rPr>
          <w:rFonts w:ascii="Calibri" w:hAnsi="Calibri" w:cs="Calibri"/>
          <w:sz w:val="22"/>
          <w:szCs w:val="22"/>
        </w:rPr>
      </w:pPr>
      <w:r w:rsidRPr="00A4162F">
        <w:rPr>
          <w:rFonts w:ascii="Calibri" w:hAnsi="Calibri" w:cs="Calibri"/>
          <w:sz w:val="22"/>
          <w:szCs w:val="22"/>
          <w:lang w:val="en-US"/>
        </w:rPr>
        <w:t>Email:</w:t>
      </w:r>
      <w:r w:rsidRPr="00A4162F">
        <w:rPr>
          <w:rStyle w:val="apple-converted-space"/>
          <w:rFonts w:ascii="Calibri" w:hAnsi="Calibri" w:cs="Calibri"/>
          <w:sz w:val="22"/>
          <w:szCs w:val="22"/>
          <w:lang w:val="en-US"/>
        </w:rPr>
        <w:t> </w:t>
      </w:r>
      <w:hyperlink r:id="rId13" w:history="1">
        <w:r w:rsidR="003D3E79" w:rsidRPr="00704A9D">
          <w:rPr>
            <w:rStyle w:val="Hyperlink"/>
            <w:rFonts w:ascii="Calibri" w:hAnsi="Calibri" w:cs="Calibri"/>
            <w:sz w:val="22"/>
            <w:szCs w:val="22"/>
            <w:lang w:val="en-US"/>
          </w:rPr>
          <w:t>mike@maa.agency</w:t>
        </w:r>
      </w:hyperlink>
      <w:r w:rsidRPr="00A4162F">
        <w:rPr>
          <w:rFonts w:ascii="Calibri" w:hAnsi="Calibri" w:cs="Calibri"/>
          <w:sz w:val="22"/>
          <w:szCs w:val="22"/>
          <w:lang w:val="en-US"/>
        </w:rPr>
        <w:t>                                                 </w:t>
      </w:r>
      <w:r w:rsidRPr="00A4162F">
        <w:rPr>
          <w:rStyle w:val="apple-converted-space"/>
          <w:rFonts w:ascii="Calibri" w:hAnsi="Calibri" w:cs="Calibri"/>
          <w:sz w:val="22"/>
          <w:szCs w:val="22"/>
          <w:lang w:val="en-US"/>
        </w:rPr>
        <w:t> </w:t>
      </w:r>
    </w:p>
    <w:p w14:paraId="00E39A01" w14:textId="3CE95353" w:rsidR="00356541" w:rsidRPr="00A4162F" w:rsidRDefault="00040232" w:rsidP="00A4162F">
      <w:pPr>
        <w:spacing w:line="276" w:lineRule="auto"/>
        <w:ind w:left="360"/>
        <w:rPr>
          <w:rFonts w:ascii="Calibri" w:hAnsi="Calibri" w:cs="Calibri"/>
          <w:sz w:val="22"/>
          <w:szCs w:val="22"/>
        </w:rPr>
      </w:pPr>
      <w:r w:rsidRPr="00A4162F">
        <w:rPr>
          <w:rFonts w:ascii="Calibri" w:hAnsi="Calibri" w:cs="Calibri"/>
          <w:sz w:val="22"/>
          <w:szCs w:val="22"/>
          <w:lang w:val="en-US"/>
        </w:rPr>
        <w:t>Tel: +44 (0) 23 9252 2044.                                                        </w:t>
      </w:r>
      <w:r w:rsidRPr="00A4162F">
        <w:rPr>
          <w:rStyle w:val="apple-converted-space"/>
          <w:rFonts w:ascii="Calibri" w:hAnsi="Calibri" w:cs="Calibri"/>
          <w:sz w:val="22"/>
          <w:szCs w:val="22"/>
          <w:lang w:val="en-US"/>
        </w:rPr>
        <w:t> </w:t>
      </w:r>
    </w:p>
    <w:sectPr w:rsidR="00356541" w:rsidRPr="00A4162F" w:rsidSect="005558E2">
      <w:headerReference w:type="default" r:id="rId14"/>
      <w:foot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22687" w14:textId="77777777" w:rsidR="0078690B" w:rsidRDefault="0078690B" w:rsidP="002754A6">
      <w:r>
        <w:separator/>
      </w:r>
    </w:p>
  </w:endnote>
  <w:endnote w:type="continuationSeparator" w:id="0">
    <w:p w14:paraId="08571AA0" w14:textId="77777777" w:rsidR="0078690B" w:rsidRDefault="0078690B" w:rsidP="002754A6">
      <w:r>
        <w:continuationSeparator/>
      </w:r>
    </w:p>
  </w:endnote>
  <w:endnote w:type="continuationNotice" w:id="1">
    <w:p w14:paraId="2AC57C97" w14:textId="77777777" w:rsidR="0078690B" w:rsidRDefault="007869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Brandon Text Bold">
    <w:altName w:val="Calibri"/>
    <w:panose1 w:val="020B0604020202020204"/>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E6BF4" w14:textId="21E3AD31" w:rsidR="002754A6" w:rsidRPr="00635BCC" w:rsidRDefault="002754A6" w:rsidP="002754A6">
    <w:pPr>
      <w:pStyle w:val="Footer"/>
      <w:rPr>
        <w:rFonts w:asciiTheme="majorHAnsi" w:hAnsiTheme="majorHAnsi"/>
        <w:sz w:val="16"/>
        <w:szCs w:val="16"/>
      </w:rPr>
    </w:pPr>
    <w:r>
      <w:rPr>
        <w:rFonts w:asciiTheme="majorHAnsi" w:hAnsiTheme="majorHAnsi"/>
        <w:noProof/>
        <w:sz w:val="16"/>
        <w:szCs w:val="16"/>
        <w:lang w:eastAsia="en-GB"/>
      </w:rPr>
      <mc:AlternateContent>
        <mc:Choice Requires="wps">
          <w:drawing>
            <wp:anchor distT="0" distB="0" distL="114300" distR="114300" simplePos="0" relativeHeight="251658242" behindDoc="0" locked="0" layoutInCell="1" allowOverlap="1" wp14:anchorId="1B3A1C95" wp14:editId="1F674C42">
              <wp:simplePos x="0" y="0"/>
              <wp:positionH relativeFrom="column">
                <wp:posOffset>4800600</wp:posOffset>
              </wp:positionH>
              <wp:positionV relativeFrom="paragraph">
                <wp:posOffset>25400</wp:posOffset>
              </wp:positionV>
              <wp:extent cx="1600200" cy="5715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C8887F6" w14:textId="077734D1" w:rsidR="002754A6" w:rsidRDefault="00DB2BE7" w:rsidP="002754A6">
                          <w:pPr>
                            <w:jc w:val="right"/>
                            <w:rPr>
                              <w:rFonts w:asciiTheme="majorHAnsi" w:hAnsiTheme="majorHAnsi"/>
                              <w:sz w:val="16"/>
                              <w:szCs w:val="16"/>
                            </w:rPr>
                          </w:pPr>
                          <w:r>
                            <w:rPr>
                              <w:rFonts w:asciiTheme="majorHAnsi" w:hAnsiTheme="majorHAnsi"/>
                              <w:sz w:val="16"/>
                              <w:szCs w:val="16"/>
                            </w:rPr>
                            <w:t>MAA</w:t>
                          </w:r>
                        </w:p>
                        <w:p w14:paraId="4CD4C833" w14:textId="52BD1B1C" w:rsidR="002754A6" w:rsidRPr="00635BCC" w:rsidRDefault="005C26DD" w:rsidP="002754A6">
                          <w:pPr>
                            <w:jc w:val="right"/>
                            <w:rPr>
                              <w:rFonts w:asciiTheme="majorHAnsi" w:hAnsiTheme="majorHAnsi"/>
                              <w:sz w:val="16"/>
                              <w:szCs w:val="16"/>
                            </w:rPr>
                          </w:pPr>
                          <w:r>
                            <w:rPr>
                              <w:rFonts w:asciiTheme="majorHAnsi" w:hAnsiTheme="majorHAnsi"/>
                              <w:sz w:val="16"/>
                              <w:szCs w:val="16"/>
                            </w:rPr>
                            <w:t>Units SF 1-2, Endeavour Quay</w:t>
                          </w:r>
                        </w:p>
                        <w:p w14:paraId="1A1132A8" w14:textId="496F7D21" w:rsidR="002754A6" w:rsidRPr="00635BCC" w:rsidRDefault="005C26DD" w:rsidP="002754A6">
                          <w:pPr>
                            <w:jc w:val="right"/>
                            <w:rPr>
                              <w:rFonts w:asciiTheme="majorHAnsi" w:hAnsiTheme="majorHAnsi"/>
                              <w:sz w:val="16"/>
                              <w:szCs w:val="16"/>
                            </w:rPr>
                          </w:pPr>
                          <w:r>
                            <w:rPr>
                              <w:rFonts w:asciiTheme="majorHAnsi" w:hAnsiTheme="majorHAnsi"/>
                              <w:sz w:val="16"/>
                              <w:szCs w:val="16"/>
                            </w:rPr>
                            <w:t xml:space="preserve">Mumby Road, </w:t>
                          </w:r>
                          <w:r w:rsidR="002754A6" w:rsidRPr="00635BCC">
                            <w:rPr>
                              <w:rFonts w:asciiTheme="majorHAnsi" w:hAnsiTheme="majorHAnsi"/>
                              <w:sz w:val="16"/>
                              <w:szCs w:val="16"/>
                            </w:rPr>
                            <w:t>Gosport</w:t>
                          </w:r>
                        </w:p>
                        <w:p w14:paraId="20D1209D" w14:textId="651E602E" w:rsidR="002754A6" w:rsidRPr="00635BCC" w:rsidRDefault="002754A6" w:rsidP="002754A6">
                          <w:pPr>
                            <w:jc w:val="right"/>
                            <w:rPr>
                              <w:rFonts w:asciiTheme="majorHAnsi" w:hAnsiTheme="majorHAnsi"/>
                              <w:sz w:val="16"/>
                              <w:szCs w:val="16"/>
                            </w:rPr>
                          </w:pPr>
                          <w:r w:rsidRPr="00635BCC">
                            <w:rPr>
                              <w:rFonts w:asciiTheme="majorHAnsi" w:hAnsiTheme="majorHAnsi"/>
                              <w:sz w:val="16"/>
                              <w:szCs w:val="16"/>
                            </w:rPr>
                            <w:t>PO12 1</w:t>
                          </w:r>
                          <w:r w:rsidR="002B409A">
                            <w:rPr>
                              <w:rFonts w:asciiTheme="majorHAnsi" w:hAnsiTheme="majorHAnsi"/>
                              <w:sz w:val="16"/>
                              <w:szCs w:val="16"/>
                            </w:rPr>
                            <w:t>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3A1C95" id="_x0000_t202" coordsize="21600,21600" o:spt="202" path="m,l,21600r21600,l21600,xe">
              <v:stroke joinstyle="miter"/>
              <v:path gradientshapeok="t" o:connecttype="rect"/>
            </v:shapetype>
            <v:shape id="Text Box 8" o:spid="_x0000_s1026" type="#_x0000_t202" style="position:absolute;margin-left:378pt;margin-top:2pt;width:126pt;height:4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" filled="f" stroked="f">
              <v:textbox>
                <w:txbxContent>
                  <w:p w14:paraId="6C8887F6" w14:textId="077734D1" w:rsidR="002754A6" w:rsidRDefault="00DB2BE7" w:rsidP="002754A6">
                    <w:pPr>
                      <w:jc w:val="right"/>
                      <w:rPr>
                        <w:rFonts w:asciiTheme="majorHAnsi" w:hAnsiTheme="majorHAnsi"/>
                        <w:sz w:val="16"/>
                        <w:szCs w:val="16"/>
                      </w:rPr>
                    </w:pPr>
                    <w:r>
                      <w:rPr>
                        <w:rFonts w:asciiTheme="majorHAnsi" w:hAnsiTheme="majorHAnsi"/>
                        <w:sz w:val="16"/>
                        <w:szCs w:val="16"/>
                      </w:rPr>
                      <w:t>MAA</w:t>
                    </w:r>
                  </w:p>
                  <w:p w14:paraId="4CD4C833" w14:textId="52BD1B1C" w:rsidR="002754A6" w:rsidRPr="00635BCC" w:rsidRDefault="005C26DD" w:rsidP="002754A6">
                    <w:pPr>
                      <w:jc w:val="right"/>
                      <w:rPr>
                        <w:rFonts w:asciiTheme="majorHAnsi" w:hAnsiTheme="majorHAnsi"/>
                        <w:sz w:val="16"/>
                        <w:szCs w:val="16"/>
                      </w:rPr>
                    </w:pPr>
                    <w:r>
                      <w:rPr>
                        <w:rFonts w:asciiTheme="majorHAnsi" w:hAnsiTheme="majorHAnsi"/>
                        <w:sz w:val="16"/>
                        <w:szCs w:val="16"/>
                      </w:rPr>
                      <w:t>Units SF 1-2, Endeavour Quay</w:t>
                    </w:r>
                  </w:p>
                  <w:p w14:paraId="1A1132A8" w14:textId="496F7D21" w:rsidR="002754A6" w:rsidRPr="00635BCC" w:rsidRDefault="005C26DD" w:rsidP="002754A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 </w:t>
                    </w:r>
                    <w:r w:rsidR="002754A6" w:rsidRPr="00635BCC">
                      <w:rPr>
                        <w:rFonts w:asciiTheme="majorHAnsi" w:hAnsiTheme="majorHAnsi"/>
                        <w:sz w:val="16"/>
                        <w:szCs w:val="16"/>
                      </w:rPr>
                      <w:t>Gosport</w:t>
                    </w:r>
                  </w:p>
                  <w:p w14:paraId="20D1209D" w14:textId="651E602E" w:rsidR="002754A6" w:rsidRPr="00635BCC" w:rsidRDefault="002754A6" w:rsidP="002754A6">
                    <w:pPr>
                      <w:jc w:val="right"/>
                      <w:rPr>
                        <w:rFonts w:asciiTheme="majorHAnsi" w:hAnsiTheme="majorHAnsi"/>
                        <w:sz w:val="16"/>
                        <w:szCs w:val="16"/>
                      </w:rPr>
                    </w:pPr>
                    <w:r w:rsidRPr="00635BCC">
                      <w:rPr>
                        <w:rFonts w:asciiTheme="majorHAnsi" w:hAnsiTheme="majorHAnsi"/>
                        <w:sz w:val="16"/>
                        <w:szCs w:val="16"/>
                      </w:rPr>
                      <w:t>PO12 1</w:t>
                    </w:r>
                    <w:r w:rsidR="002B409A">
                      <w:rPr>
                        <w:rFonts w:asciiTheme="majorHAnsi" w:hAnsiTheme="majorHAnsi"/>
                        <w:sz w:val="16"/>
                        <w:szCs w:val="16"/>
                      </w:rPr>
                      <w:t>AH</w:t>
                    </w:r>
                  </w:p>
                </w:txbxContent>
              </v:textbox>
            </v:shape>
          </w:pict>
        </mc:Fallback>
      </mc:AlternateContent>
    </w:r>
    <w:r w:rsidRPr="00635BCC">
      <w:rPr>
        <w:rFonts w:asciiTheme="majorHAnsi" w:hAnsiTheme="majorHAnsi"/>
        <w:sz w:val="16"/>
        <w:szCs w:val="16"/>
      </w:rPr>
      <w:t>T: 023 9252 2044</w:t>
    </w:r>
  </w:p>
  <w:p w14:paraId="6AD05EAF" w14:textId="3108DA51" w:rsidR="002754A6" w:rsidRPr="00635BCC" w:rsidRDefault="009505D6" w:rsidP="002754A6">
    <w:pPr>
      <w:pStyle w:val="Footer"/>
      <w:rPr>
        <w:rFonts w:asciiTheme="majorHAnsi" w:hAnsiTheme="majorHAnsi"/>
        <w:sz w:val="16"/>
        <w:szCs w:val="16"/>
      </w:rPr>
    </w:pPr>
    <w:r>
      <w:rPr>
        <w:rFonts w:asciiTheme="majorHAnsi" w:hAnsiTheme="majorHAnsi"/>
        <w:sz w:val="16"/>
        <w:szCs w:val="16"/>
      </w:rPr>
      <w:t>www.maa.agency</w:t>
    </w:r>
  </w:p>
  <w:p w14:paraId="56CD40C1" w14:textId="77777777" w:rsidR="002754A6" w:rsidRPr="00635BCC" w:rsidRDefault="002754A6" w:rsidP="002754A6">
    <w:pPr>
      <w:pStyle w:val="Footer"/>
    </w:pPr>
  </w:p>
  <w:p w14:paraId="65FBF372" w14:textId="77777777" w:rsidR="002754A6" w:rsidRDefault="002754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26D07" w14:textId="77777777" w:rsidR="0078690B" w:rsidRDefault="0078690B" w:rsidP="002754A6">
      <w:r>
        <w:separator/>
      </w:r>
    </w:p>
  </w:footnote>
  <w:footnote w:type="continuationSeparator" w:id="0">
    <w:p w14:paraId="1D207280" w14:textId="77777777" w:rsidR="0078690B" w:rsidRDefault="0078690B" w:rsidP="002754A6">
      <w:r>
        <w:continuationSeparator/>
      </w:r>
    </w:p>
  </w:footnote>
  <w:footnote w:type="continuationNotice" w:id="1">
    <w:p w14:paraId="1670D236" w14:textId="77777777" w:rsidR="0078690B" w:rsidRDefault="007869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668E9" w14:textId="3581BC32" w:rsidR="002754A6" w:rsidRDefault="002E404E">
    <w:pPr>
      <w:pStyle w:val="Header"/>
    </w:pPr>
    <w:r>
      <w:rPr>
        <w:rFonts w:asciiTheme="majorHAnsi" w:hAnsiTheme="majorHAnsi" w:cs="Arial"/>
        <w:b/>
        <w:bCs/>
        <w:noProof/>
        <w:spacing w:val="160"/>
        <w:sz w:val="32"/>
        <w:szCs w:val="32"/>
      </w:rPr>
      <w:drawing>
        <wp:anchor distT="0" distB="0" distL="114300" distR="114300" simplePos="0" relativeHeight="251658240" behindDoc="1" locked="0" layoutInCell="1" allowOverlap="1" wp14:anchorId="0415C25D" wp14:editId="4FAFEAC4">
          <wp:simplePos x="0" y="0"/>
          <wp:positionH relativeFrom="column">
            <wp:posOffset>-199177</wp:posOffset>
          </wp:positionH>
          <wp:positionV relativeFrom="paragraph">
            <wp:posOffset>-159870</wp:posOffset>
          </wp:positionV>
          <wp:extent cx="923453" cy="923453"/>
          <wp:effectExtent l="0" t="0" r="381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928674" cy="928674"/>
                  </a:xfrm>
                  <a:prstGeom prst="rect">
                    <a:avLst/>
                  </a:prstGeom>
                </pic:spPr>
              </pic:pic>
            </a:graphicData>
          </a:graphic>
          <wp14:sizeRelH relativeFrom="page">
            <wp14:pctWidth>0</wp14:pctWidth>
          </wp14:sizeRelH>
          <wp14:sizeRelV relativeFrom="page">
            <wp14:pctHeight>0</wp14:pctHeight>
          </wp14:sizeRelV>
        </wp:anchor>
      </w:drawing>
    </w:r>
    <w:r w:rsidR="0082420E">
      <w:rPr>
        <w:noProof/>
        <w:lang w:eastAsia="en-GB"/>
      </w:rPr>
      <w:drawing>
        <wp:anchor distT="0" distB="0" distL="114300" distR="114300" simplePos="0" relativeHeight="251658241" behindDoc="0" locked="0" layoutInCell="1" allowOverlap="1" wp14:anchorId="5F3B6A3E" wp14:editId="4D1D8FFF">
          <wp:simplePos x="0" y="0"/>
          <wp:positionH relativeFrom="column">
            <wp:posOffset>4936067</wp:posOffset>
          </wp:positionH>
          <wp:positionV relativeFrom="paragraph">
            <wp:posOffset>-9313</wp:posOffset>
          </wp:positionV>
          <wp:extent cx="1348840" cy="452790"/>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2">
                    <a:extLst>
                      <a:ext uri="{28A0092B-C50C-407E-A947-70E740481C1C}">
                        <a14:useLocalDpi xmlns:a14="http://schemas.microsoft.com/office/drawing/2010/main" val="0"/>
                      </a:ext>
                    </a:extLst>
                  </a:blip>
                  <a:stretch>
                    <a:fillRect/>
                  </a:stretch>
                </pic:blipFill>
                <pic:spPr>
                  <a:xfrm>
                    <a:off x="0" y="0"/>
                    <a:ext cx="1390549" cy="466791"/>
                  </a:xfrm>
                  <a:prstGeom prst="rect">
                    <a:avLst/>
                  </a:prstGeom>
                </pic:spPr>
              </pic:pic>
            </a:graphicData>
          </a:graphic>
          <wp14:sizeRelH relativeFrom="page">
            <wp14:pctWidth>0</wp14:pctWidth>
          </wp14:sizeRelH>
          <wp14:sizeRelV relativeFrom="page">
            <wp14:pctHeight>0</wp14:pctHeight>
          </wp14:sizeRelV>
        </wp:anchor>
      </w:drawing>
    </w:r>
  </w:p>
  <w:p w14:paraId="3FB4B372" w14:textId="063ABCA9" w:rsidR="002754A6" w:rsidRDefault="002754A6">
    <w:pPr>
      <w:pStyle w:val="Header"/>
    </w:pPr>
  </w:p>
  <w:p w14:paraId="16644BFB" w14:textId="172649D0" w:rsidR="002754A6" w:rsidRDefault="002754A6">
    <w:pPr>
      <w:pStyle w:val="Header"/>
    </w:pPr>
  </w:p>
  <w:p w14:paraId="32EA6610" w14:textId="655A41D0" w:rsidR="002754A6" w:rsidRDefault="002754A6">
    <w:pPr>
      <w:pStyle w:val="Header"/>
    </w:pPr>
  </w:p>
  <w:p w14:paraId="2926B7D4" w14:textId="4D66F8BC" w:rsidR="002754A6" w:rsidRDefault="002754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35B6B"/>
    <w:multiLevelType w:val="multilevel"/>
    <w:tmpl w:val="C4DC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5E01AC"/>
    <w:multiLevelType w:val="multilevel"/>
    <w:tmpl w:val="C3B8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835714"/>
    <w:multiLevelType w:val="hybridMultilevel"/>
    <w:tmpl w:val="64405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B445B8"/>
    <w:multiLevelType w:val="multilevel"/>
    <w:tmpl w:val="BFD4A3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 w15:restartNumberingAfterBreak="0">
    <w:nsid w:val="1A8D37CE"/>
    <w:multiLevelType w:val="hybridMultilevel"/>
    <w:tmpl w:val="43DCC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4B5ABC"/>
    <w:multiLevelType w:val="hybridMultilevel"/>
    <w:tmpl w:val="7068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2F2F75"/>
    <w:multiLevelType w:val="multilevel"/>
    <w:tmpl w:val="AF9A2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274798A"/>
    <w:multiLevelType w:val="multilevel"/>
    <w:tmpl w:val="0F8A9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CD9384A"/>
    <w:multiLevelType w:val="multilevel"/>
    <w:tmpl w:val="40A42F5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9" w15:restartNumberingAfterBreak="0">
    <w:nsid w:val="61758678"/>
    <w:multiLevelType w:val="hybridMultilevel"/>
    <w:tmpl w:val="F9CC5C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694D6AB2"/>
    <w:multiLevelType w:val="multilevel"/>
    <w:tmpl w:val="0C5EB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76655388">
    <w:abstractNumId w:val="10"/>
  </w:num>
  <w:num w:numId="2" w16cid:durableId="161970293">
    <w:abstractNumId w:val="9"/>
  </w:num>
  <w:num w:numId="3" w16cid:durableId="1511486531">
    <w:abstractNumId w:val="5"/>
  </w:num>
  <w:num w:numId="4" w16cid:durableId="1669551419">
    <w:abstractNumId w:val="4"/>
  </w:num>
  <w:num w:numId="5" w16cid:durableId="1372219168">
    <w:abstractNumId w:val="2"/>
  </w:num>
  <w:num w:numId="6" w16cid:durableId="1851333508">
    <w:abstractNumId w:val="1"/>
  </w:num>
  <w:num w:numId="7" w16cid:durableId="1115441397">
    <w:abstractNumId w:val="6"/>
  </w:num>
  <w:num w:numId="8" w16cid:durableId="51200068">
    <w:abstractNumId w:val="0"/>
  </w:num>
  <w:num w:numId="9" w16cid:durableId="2112776232">
    <w:abstractNumId w:val="3"/>
  </w:num>
  <w:num w:numId="10" w16cid:durableId="98376777">
    <w:abstractNumId w:val="8"/>
  </w:num>
  <w:num w:numId="11" w16cid:durableId="119395900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DE8"/>
    <w:rsid w:val="00001489"/>
    <w:rsid w:val="000029C0"/>
    <w:rsid w:val="000030AB"/>
    <w:rsid w:val="0000392D"/>
    <w:rsid w:val="000040BA"/>
    <w:rsid w:val="00012416"/>
    <w:rsid w:val="00020A18"/>
    <w:rsid w:val="000231FC"/>
    <w:rsid w:val="0002349F"/>
    <w:rsid w:val="00023782"/>
    <w:rsid w:val="00023F9A"/>
    <w:rsid w:val="00025619"/>
    <w:rsid w:val="00026842"/>
    <w:rsid w:val="000273E6"/>
    <w:rsid w:val="00027FAA"/>
    <w:rsid w:val="000305F1"/>
    <w:rsid w:val="0003111F"/>
    <w:rsid w:val="00031583"/>
    <w:rsid w:val="000365F0"/>
    <w:rsid w:val="000372FD"/>
    <w:rsid w:val="00037E2A"/>
    <w:rsid w:val="00040232"/>
    <w:rsid w:val="00043110"/>
    <w:rsid w:val="0004505F"/>
    <w:rsid w:val="0004703E"/>
    <w:rsid w:val="000476E9"/>
    <w:rsid w:val="0004775C"/>
    <w:rsid w:val="00047AE6"/>
    <w:rsid w:val="00051531"/>
    <w:rsid w:val="0005203F"/>
    <w:rsid w:val="00052A90"/>
    <w:rsid w:val="00055D00"/>
    <w:rsid w:val="00056DD6"/>
    <w:rsid w:val="00060C74"/>
    <w:rsid w:val="000616B3"/>
    <w:rsid w:val="0006192C"/>
    <w:rsid w:val="00061ACF"/>
    <w:rsid w:val="00067F33"/>
    <w:rsid w:val="00070EF7"/>
    <w:rsid w:val="000711F0"/>
    <w:rsid w:val="000713F6"/>
    <w:rsid w:val="000724DB"/>
    <w:rsid w:val="00075EE5"/>
    <w:rsid w:val="000776BC"/>
    <w:rsid w:val="00077C1A"/>
    <w:rsid w:val="0008215B"/>
    <w:rsid w:val="0008327A"/>
    <w:rsid w:val="00084B5A"/>
    <w:rsid w:val="00086166"/>
    <w:rsid w:val="000869D6"/>
    <w:rsid w:val="00087C7A"/>
    <w:rsid w:val="00094063"/>
    <w:rsid w:val="000957D5"/>
    <w:rsid w:val="000A0C5F"/>
    <w:rsid w:val="000A191D"/>
    <w:rsid w:val="000A1C88"/>
    <w:rsid w:val="000A3301"/>
    <w:rsid w:val="000A3F0A"/>
    <w:rsid w:val="000A4BEA"/>
    <w:rsid w:val="000A62FC"/>
    <w:rsid w:val="000A776B"/>
    <w:rsid w:val="000B0763"/>
    <w:rsid w:val="000B1B48"/>
    <w:rsid w:val="000B1CE9"/>
    <w:rsid w:val="000B5C42"/>
    <w:rsid w:val="000C1B10"/>
    <w:rsid w:val="000C24F7"/>
    <w:rsid w:val="000C4172"/>
    <w:rsid w:val="000C4364"/>
    <w:rsid w:val="000C478F"/>
    <w:rsid w:val="000C6451"/>
    <w:rsid w:val="000C6AD4"/>
    <w:rsid w:val="000C71BC"/>
    <w:rsid w:val="000D377E"/>
    <w:rsid w:val="000D5E2F"/>
    <w:rsid w:val="000D7A32"/>
    <w:rsid w:val="000E0306"/>
    <w:rsid w:val="000E3182"/>
    <w:rsid w:val="000E3232"/>
    <w:rsid w:val="000E66B1"/>
    <w:rsid w:val="000E732F"/>
    <w:rsid w:val="000F097A"/>
    <w:rsid w:val="000F466D"/>
    <w:rsid w:val="000F7FDC"/>
    <w:rsid w:val="00100254"/>
    <w:rsid w:val="00100949"/>
    <w:rsid w:val="00102F5C"/>
    <w:rsid w:val="00107772"/>
    <w:rsid w:val="0011758F"/>
    <w:rsid w:val="001176BE"/>
    <w:rsid w:val="00120C5B"/>
    <w:rsid w:val="0012135F"/>
    <w:rsid w:val="00121E75"/>
    <w:rsid w:val="00121F92"/>
    <w:rsid w:val="00122076"/>
    <w:rsid w:val="00126665"/>
    <w:rsid w:val="0012699B"/>
    <w:rsid w:val="00130292"/>
    <w:rsid w:val="00130BD5"/>
    <w:rsid w:val="00130E4F"/>
    <w:rsid w:val="001311B5"/>
    <w:rsid w:val="00132DE1"/>
    <w:rsid w:val="00132FF0"/>
    <w:rsid w:val="00133A8C"/>
    <w:rsid w:val="001359BB"/>
    <w:rsid w:val="00140D12"/>
    <w:rsid w:val="0015014A"/>
    <w:rsid w:val="0015395F"/>
    <w:rsid w:val="00153E47"/>
    <w:rsid w:val="001546C3"/>
    <w:rsid w:val="001609BF"/>
    <w:rsid w:val="0016137E"/>
    <w:rsid w:val="001642DC"/>
    <w:rsid w:val="00164CD4"/>
    <w:rsid w:val="00164E28"/>
    <w:rsid w:val="0016557C"/>
    <w:rsid w:val="00166194"/>
    <w:rsid w:val="00167292"/>
    <w:rsid w:val="00172C1E"/>
    <w:rsid w:val="00174CED"/>
    <w:rsid w:val="00175C21"/>
    <w:rsid w:val="00175DCB"/>
    <w:rsid w:val="00177FAA"/>
    <w:rsid w:val="001805F8"/>
    <w:rsid w:val="001826CD"/>
    <w:rsid w:val="0018388A"/>
    <w:rsid w:val="001904C8"/>
    <w:rsid w:val="00193B73"/>
    <w:rsid w:val="001960A6"/>
    <w:rsid w:val="001A180F"/>
    <w:rsid w:val="001A226F"/>
    <w:rsid w:val="001A4A02"/>
    <w:rsid w:val="001A4E91"/>
    <w:rsid w:val="001A6065"/>
    <w:rsid w:val="001A655C"/>
    <w:rsid w:val="001A6CB6"/>
    <w:rsid w:val="001A7CE9"/>
    <w:rsid w:val="001B0D48"/>
    <w:rsid w:val="001B212C"/>
    <w:rsid w:val="001B3F9E"/>
    <w:rsid w:val="001B456E"/>
    <w:rsid w:val="001B4F01"/>
    <w:rsid w:val="001B5666"/>
    <w:rsid w:val="001B6D6A"/>
    <w:rsid w:val="001B6F0D"/>
    <w:rsid w:val="001B7A19"/>
    <w:rsid w:val="001C158F"/>
    <w:rsid w:val="001C4A48"/>
    <w:rsid w:val="001C4D4E"/>
    <w:rsid w:val="001D1B12"/>
    <w:rsid w:val="001D469E"/>
    <w:rsid w:val="001D5072"/>
    <w:rsid w:val="001D7AF5"/>
    <w:rsid w:val="001E0A13"/>
    <w:rsid w:val="001E0DD1"/>
    <w:rsid w:val="001E14F5"/>
    <w:rsid w:val="001E2B10"/>
    <w:rsid w:val="001E2C9F"/>
    <w:rsid w:val="001E38AA"/>
    <w:rsid w:val="001E5F2C"/>
    <w:rsid w:val="001E77DE"/>
    <w:rsid w:val="001E7BCF"/>
    <w:rsid w:val="001F0B0E"/>
    <w:rsid w:val="001F2B4E"/>
    <w:rsid w:val="001F4614"/>
    <w:rsid w:val="001F7FEA"/>
    <w:rsid w:val="00205BC4"/>
    <w:rsid w:val="00206137"/>
    <w:rsid w:val="00206178"/>
    <w:rsid w:val="00206AD4"/>
    <w:rsid w:val="00206C1D"/>
    <w:rsid w:val="00207893"/>
    <w:rsid w:val="0021113B"/>
    <w:rsid w:val="00214291"/>
    <w:rsid w:val="00216047"/>
    <w:rsid w:val="00217A60"/>
    <w:rsid w:val="0022262E"/>
    <w:rsid w:val="0022303E"/>
    <w:rsid w:val="00225A8A"/>
    <w:rsid w:val="00227E89"/>
    <w:rsid w:val="00230247"/>
    <w:rsid w:val="002308C4"/>
    <w:rsid w:val="00230A3D"/>
    <w:rsid w:val="00231547"/>
    <w:rsid w:val="00235BA5"/>
    <w:rsid w:val="002436E1"/>
    <w:rsid w:val="00244B5C"/>
    <w:rsid w:val="00245AC3"/>
    <w:rsid w:val="00247589"/>
    <w:rsid w:val="0025336D"/>
    <w:rsid w:val="0025581E"/>
    <w:rsid w:val="0025612E"/>
    <w:rsid w:val="00256F15"/>
    <w:rsid w:val="0025727F"/>
    <w:rsid w:val="00261950"/>
    <w:rsid w:val="0026221F"/>
    <w:rsid w:val="00262518"/>
    <w:rsid w:val="002641B5"/>
    <w:rsid w:val="00265A63"/>
    <w:rsid w:val="00265AAE"/>
    <w:rsid w:val="00265D60"/>
    <w:rsid w:val="00267117"/>
    <w:rsid w:val="0027533F"/>
    <w:rsid w:val="002754A6"/>
    <w:rsid w:val="00276C7F"/>
    <w:rsid w:val="0027761D"/>
    <w:rsid w:val="00280257"/>
    <w:rsid w:val="002822CD"/>
    <w:rsid w:val="00284025"/>
    <w:rsid w:val="002848B6"/>
    <w:rsid w:val="0029094D"/>
    <w:rsid w:val="002909A6"/>
    <w:rsid w:val="00290C26"/>
    <w:rsid w:val="0029196D"/>
    <w:rsid w:val="00294315"/>
    <w:rsid w:val="00295FAB"/>
    <w:rsid w:val="002974C3"/>
    <w:rsid w:val="002A2380"/>
    <w:rsid w:val="002A3D38"/>
    <w:rsid w:val="002A5DF8"/>
    <w:rsid w:val="002A7D5E"/>
    <w:rsid w:val="002B01B1"/>
    <w:rsid w:val="002B1BE3"/>
    <w:rsid w:val="002B33B0"/>
    <w:rsid w:val="002B367F"/>
    <w:rsid w:val="002B409A"/>
    <w:rsid w:val="002B4501"/>
    <w:rsid w:val="002B781B"/>
    <w:rsid w:val="002B7992"/>
    <w:rsid w:val="002C18DD"/>
    <w:rsid w:val="002C19DF"/>
    <w:rsid w:val="002C7F9B"/>
    <w:rsid w:val="002D09FB"/>
    <w:rsid w:val="002D1285"/>
    <w:rsid w:val="002D1D2C"/>
    <w:rsid w:val="002D3E9A"/>
    <w:rsid w:val="002D5310"/>
    <w:rsid w:val="002D541A"/>
    <w:rsid w:val="002D6AC0"/>
    <w:rsid w:val="002D6FFB"/>
    <w:rsid w:val="002D7060"/>
    <w:rsid w:val="002D7B38"/>
    <w:rsid w:val="002E0950"/>
    <w:rsid w:val="002E404E"/>
    <w:rsid w:val="002E42F4"/>
    <w:rsid w:val="002E5668"/>
    <w:rsid w:val="002E5B63"/>
    <w:rsid w:val="002E65C4"/>
    <w:rsid w:val="002E6686"/>
    <w:rsid w:val="002E7115"/>
    <w:rsid w:val="002F09BD"/>
    <w:rsid w:val="002F124F"/>
    <w:rsid w:val="002F1605"/>
    <w:rsid w:val="002F1D76"/>
    <w:rsid w:val="002F4312"/>
    <w:rsid w:val="002F466E"/>
    <w:rsid w:val="002F5CD9"/>
    <w:rsid w:val="002F731B"/>
    <w:rsid w:val="002F7C09"/>
    <w:rsid w:val="00303981"/>
    <w:rsid w:val="0030765A"/>
    <w:rsid w:val="00307CA2"/>
    <w:rsid w:val="00310390"/>
    <w:rsid w:val="00312520"/>
    <w:rsid w:val="003126C9"/>
    <w:rsid w:val="00313E26"/>
    <w:rsid w:val="00316B15"/>
    <w:rsid w:val="00324DE3"/>
    <w:rsid w:val="00325C36"/>
    <w:rsid w:val="00330D0E"/>
    <w:rsid w:val="00331B8C"/>
    <w:rsid w:val="00331C9C"/>
    <w:rsid w:val="003344F4"/>
    <w:rsid w:val="003348A4"/>
    <w:rsid w:val="003352C5"/>
    <w:rsid w:val="0033658F"/>
    <w:rsid w:val="00336EC8"/>
    <w:rsid w:val="00340DAA"/>
    <w:rsid w:val="0034273F"/>
    <w:rsid w:val="00346E79"/>
    <w:rsid w:val="0035008D"/>
    <w:rsid w:val="00352A24"/>
    <w:rsid w:val="00352AD0"/>
    <w:rsid w:val="00352DCC"/>
    <w:rsid w:val="00353DD4"/>
    <w:rsid w:val="00355D4D"/>
    <w:rsid w:val="00356541"/>
    <w:rsid w:val="0036062D"/>
    <w:rsid w:val="003628A7"/>
    <w:rsid w:val="00362DD5"/>
    <w:rsid w:val="0036337B"/>
    <w:rsid w:val="00364AFD"/>
    <w:rsid w:val="00365729"/>
    <w:rsid w:val="00365EE9"/>
    <w:rsid w:val="00366573"/>
    <w:rsid w:val="00366CEC"/>
    <w:rsid w:val="00370EC4"/>
    <w:rsid w:val="003728B7"/>
    <w:rsid w:val="0037314C"/>
    <w:rsid w:val="0037409F"/>
    <w:rsid w:val="00374D52"/>
    <w:rsid w:val="00374EFB"/>
    <w:rsid w:val="00375E26"/>
    <w:rsid w:val="0038170E"/>
    <w:rsid w:val="00382BBD"/>
    <w:rsid w:val="00384096"/>
    <w:rsid w:val="00384315"/>
    <w:rsid w:val="00390133"/>
    <w:rsid w:val="00394BDD"/>
    <w:rsid w:val="00395F2E"/>
    <w:rsid w:val="00396101"/>
    <w:rsid w:val="00396BFF"/>
    <w:rsid w:val="003973F3"/>
    <w:rsid w:val="003A0ACA"/>
    <w:rsid w:val="003A7B3F"/>
    <w:rsid w:val="003B2BCA"/>
    <w:rsid w:val="003B4A02"/>
    <w:rsid w:val="003B5057"/>
    <w:rsid w:val="003B75E7"/>
    <w:rsid w:val="003C6E95"/>
    <w:rsid w:val="003D296E"/>
    <w:rsid w:val="003D2D05"/>
    <w:rsid w:val="003D32CB"/>
    <w:rsid w:val="003D3E79"/>
    <w:rsid w:val="003D6DB4"/>
    <w:rsid w:val="003E1FE9"/>
    <w:rsid w:val="003E444D"/>
    <w:rsid w:val="003E4A33"/>
    <w:rsid w:val="003E5B1B"/>
    <w:rsid w:val="003E7E88"/>
    <w:rsid w:val="003F0803"/>
    <w:rsid w:val="003F16CE"/>
    <w:rsid w:val="003F2C9C"/>
    <w:rsid w:val="003F2D14"/>
    <w:rsid w:val="003F715D"/>
    <w:rsid w:val="003F7340"/>
    <w:rsid w:val="00400286"/>
    <w:rsid w:val="00401D37"/>
    <w:rsid w:val="00402707"/>
    <w:rsid w:val="00403C19"/>
    <w:rsid w:val="00403D10"/>
    <w:rsid w:val="00404164"/>
    <w:rsid w:val="0040569C"/>
    <w:rsid w:val="004060BA"/>
    <w:rsid w:val="004064D1"/>
    <w:rsid w:val="0040686D"/>
    <w:rsid w:val="004112C8"/>
    <w:rsid w:val="004113B4"/>
    <w:rsid w:val="004117F4"/>
    <w:rsid w:val="0041432D"/>
    <w:rsid w:val="004152F4"/>
    <w:rsid w:val="00416BCF"/>
    <w:rsid w:val="00416F04"/>
    <w:rsid w:val="0042689E"/>
    <w:rsid w:val="00427095"/>
    <w:rsid w:val="0043393F"/>
    <w:rsid w:val="0043626D"/>
    <w:rsid w:val="00437764"/>
    <w:rsid w:val="00437F89"/>
    <w:rsid w:val="00445CB0"/>
    <w:rsid w:val="00446318"/>
    <w:rsid w:val="00446DB3"/>
    <w:rsid w:val="00451109"/>
    <w:rsid w:val="00454646"/>
    <w:rsid w:val="00454CC6"/>
    <w:rsid w:val="00454D18"/>
    <w:rsid w:val="00454F6C"/>
    <w:rsid w:val="00455870"/>
    <w:rsid w:val="00456455"/>
    <w:rsid w:val="004578F7"/>
    <w:rsid w:val="00461C05"/>
    <w:rsid w:val="00462275"/>
    <w:rsid w:val="0046324C"/>
    <w:rsid w:val="004701E5"/>
    <w:rsid w:val="004706DE"/>
    <w:rsid w:val="0047119F"/>
    <w:rsid w:val="00471445"/>
    <w:rsid w:val="00472996"/>
    <w:rsid w:val="0047565C"/>
    <w:rsid w:val="004756A6"/>
    <w:rsid w:val="00476D9A"/>
    <w:rsid w:val="004805FB"/>
    <w:rsid w:val="00484581"/>
    <w:rsid w:val="00484977"/>
    <w:rsid w:val="004877D3"/>
    <w:rsid w:val="00487A8B"/>
    <w:rsid w:val="00490050"/>
    <w:rsid w:val="00492732"/>
    <w:rsid w:val="00493B24"/>
    <w:rsid w:val="00495264"/>
    <w:rsid w:val="00495EDF"/>
    <w:rsid w:val="004A033E"/>
    <w:rsid w:val="004A0767"/>
    <w:rsid w:val="004A24D0"/>
    <w:rsid w:val="004A5371"/>
    <w:rsid w:val="004A585C"/>
    <w:rsid w:val="004A6247"/>
    <w:rsid w:val="004A7C45"/>
    <w:rsid w:val="004B0F7E"/>
    <w:rsid w:val="004B253A"/>
    <w:rsid w:val="004B4531"/>
    <w:rsid w:val="004B56FE"/>
    <w:rsid w:val="004B7BE3"/>
    <w:rsid w:val="004B7DC7"/>
    <w:rsid w:val="004C1DAD"/>
    <w:rsid w:val="004C3DF3"/>
    <w:rsid w:val="004C637C"/>
    <w:rsid w:val="004C6BAB"/>
    <w:rsid w:val="004D0979"/>
    <w:rsid w:val="004D16EF"/>
    <w:rsid w:val="004D19D9"/>
    <w:rsid w:val="004D1FD3"/>
    <w:rsid w:val="004D54CA"/>
    <w:rsid w:val="004D572F"/>
    <w:rsid w:val="004D73AC"/>
    <w:rsid w:val="004D78B1"/>
    <w:rsid w:val="004E1794"/>
    <w:rsid w:val="004E194B"/>
    <w:rsid w:val="004E2069"/>
    <w:rsid w:val="004E2F2C"/>
    <w:rsid w:val="004E4818"/>
    <w:rsid w:val="004E4D17"/>
    <w:rsid w:val="004E4DE4"/>
    <w:rsid w:val="004E5BA8"/>
    <w:rsid w:val="004E6B65"/>
    <w:rsid w:val="004F0CB8"/>
    <w:rsid w:val="004F0F93"/>
    <w:rsid w:val="004F1654"/>
    <w:rsid w:val="004F267D"/>
    <w:rsid w:val="004F3A9A"/>
    <w:rsid w:val="004F432E"/>
    <w:rsid w:val="00501ECB"/>
    <w:rsid w:val="00503032"/>
    <w:rsid w:val="00510573"/>
    <w:rsid w:val="00510B19"/>
    <w:rsid w:val="00515717"/>
    <w:rsid w:val="005161EF"/>
    <w:rsid w:val="005202DE"/>
    <w:rsid w:val="00521D4F"/>
    <w:rsid w:val="005223A1"/>
    <w:rsid w:val="00522A11"/>
    <w:rsid w:val="00522E18"/>
    <w:rsid w:val="00523283"/>
    <w:rsid w:val="005235E1"/>
    <w:rsid w:val="00523CD3"/>
    <w:rsid w:val="00527398"/>
    <w:rsid w:val="00530265"/>
    <w:rsid w:val="00532F37"/>
    <w:rsid w:val="00535AE8"/>
    <w:rsid w:val="00537C08"/>
    <w:rsid w:val="0054026E"/>
    <w:rsid w:val="00542A9F"/>
    <w:rsid w:val="00544160"/>
    <w:rsid w:val="005471EC"/>
    <w:rsid w:val="00547CE8"/>
    <w:rsid w:val="00555170"/>
    <w:rsid w:val="005558E2"/>
    <w:rsid w:val="00561E90"/>
    <w:rsid w:val="005649C5"/>
    <w:rsid w:val="00565729"/>
    <w:rsid w:val="00570954"/>
    <w:rsid w:val="00572D46"/>
    <w:rsid w:val="0057348B"/>
    <w:rsid w:val="00576A34"/>
    <w:rsid w:val="00576FCC"/>
    <w:rsid w:val="00581685"/>
    <w:rsid w:val="005819BD"/>
    <w:rsid w:val="005825E0"/>
    <w:rsid w:val="0058383E"/>
    <w:rsid w:val="00585082"/>
    <w:rsid w:val="00585574"/>
    <w:rsid w:val="005878A2"/>
    <w:rsid w:val="00594016"/>
    <w:rsid w:val="00595F34"/>
    <w:rsid w:val="005A7429"/>
    <w:rsid w:val="005A7BFE"/>
    <w:rsid w:val="005A7CE1"/>
    <w:rsid w:val="005B0C05"/>
    <w:rsid w:val="005B0E7C"/>
    <w:rsid w:val="005B17DD"/>
    <w:rsid w:val="005B1D81"/>
    <w:rsid w:val="005B3FF8"/>
    <w:rsid w:val="005B444D"/>
    <w:rsid w:val="005B6F3B"/>
    <w:rsid w:val="005C26DD"/>
    <w:rsid w:val="005C2EEF"/>
    <w:rsid w:val="005C430F"/>
    <w:rsid w:val="005D02CF"/>
    <w:rsid w:val="005D0517"/>
    <w:rsid w:val="005D0C5E"/>
    <w:rsid w:val="005D0D8C"/>
    <w:rsid w:val="005E33D8"/>
    <w:rsid w:val="005E34C9"/>
    <w:rsid w:val="005E3C59"/>
    <w:rsid w:val="005E3CFF"/>
    <w:rsid w:val="005E6095"/>
    <w:rsid w:val="005E71EB"/>
    <w:rsid w:val="005F012F"/>
    <w:rsid w:val="005F1695"/>
    <w:rsid w:val="005F4F35"/>
    <w:rsid w:val="005F595D"/>
    <w:rsid w:val="005F7AC4"/>
    <w:rsid w:val="00602F7C"/>
    <w:rsid w:val="006050C8"/>
    <w:rsid w:val="0060749A"/>
    <w:rsid w:val="0061099B"/>
    <w:rsid w:val="00613B31"/>
    <w:rsid w:val="00616B5D"/>
    <w:rsid w:val="00620137"/>
    <w:rsid w:val="0062153E"/>
    <w:rsid w:val="006224F7"/>
    <w:rsid w:val="00624530"/>
    <w:rsid w:val="00624D03"/>
    <w:rsid w:val="006253E7"/>
    <w:rsid w:val="006275BD"/>
    <w:rsid w:val="00630DE7"/>
    <w:rsid w:val="00632AC6"/>
    <w:rsid w:val="0063456F"/>
    <w:rsid w:val="006346CA"/>
    <w:rsid w:val="00635A46"/>
    <w:rsid w:val="006365A3"/>
    <w:rsid w:val="0064580A"/>
    <w:rsid w:val="00647C5E"/>
    <w:rsid w:val="00652F7F"/>
    <w:rsid w:val="00660627"/>
    <w:rsid w:val="00661743"/>
    <w:rsid w:val="00663CC8"/>
    <w:rsid w:val="00665A29"/>
    <w:rsid w:val="00667059"/>
    <w:rsid w:val="00667737"/>
    <w:rsid w:val="0067122C"/>
    <w:rsid w:val="006733D4"/>
    <w:rsid w:val="00680EB1"/>
    <w:rsid w:val="006816D6"/>
    <w:rsid w:val="00682E60"/>
    <w:rsid w:val="0068371C"/>
    <w:rsid w:val="00683BBC"/>
    <w:rsid w:val="00687A12"/>
    <w:rsid w:val="00694CD7"/>
    <w:rsid w:val="00696083"/>
    <w:rsid w:val="0069615F"/>
    <w:rsid w:val="006963D2"/>
    <w:rsid w:val="006A0913"/>
    <w:rsid w:val="006A1474"/>
    <w:rsid w:val="006A4FF6"/>
    <w:rsid w:val="006A54ED"/>
    <w:rsid w:val="006B3147"/>
    <w:rsid w:val="006B33EB"/>
    <w:rsid w:val="006B3F9C"/>
    <w:rsid w:val="006B4C10"/>
    <w:rsid w:val="006B5A7D"/>
    <w:rsid w:val="006B6019"/>
    <w:rsid w:val="006B6F1D"/>
    <w:rsid w:val="006B72E0"/>
    <w:rsid w:val="006B7730"/>
    <w:rsid w:val="006B7744"/>
    <w:rsid w:val="006C2418"/>
    <w:rsid w:val="006C47F7"/>
    <w:rsid w:val="006C4A83"/>
    <w:rsid w:val="006C78F7"/>
    <w:rsid w:val="006D154F"/>
    <w:rsid w:val="006D5A8F"/>
    <w:rsid w:val="006E34BB"/>
    <w:rsid w:val="006E4E0A"/>
    <w:rsid w:val="006E658F"/>
    <w:rsid w:val="006E6D31"/>
    <w:rsid w:val="006F0728"/>
    <w:rsid w:val="006F1A29"/>
    <w:rsid w:val="006F207A"/>
    <w:rsid w:val="006F305E"/>
    <w:rsid w:val="006F5F25"/>
    <w:rsid w:val="006F6630"/>
    <w:rsid w:val="006F6B53"/>
    <w:rsid w:val="0070173A"/>
    <w:rsid w:val="00703318"/>
    <w:rsid w:val="00704430"/>
    <w:rsid w:val="0070446D"/>
    <w:rsid w:val="0070471D"/>
    <w:rsid w:val="00706187"/>
    <w:rsid w:val="007072D7"/>
    <w:rsid w:val="00707528"/>
    <w:rsid w:val="0071168D"/>
    <w:rsid w:val="00711AAB"/>
    <w:rsid w:val="00713B2A"/>
    <w:rsid w:val="0071634D"/>
    <w:rsid w:val="007204CD"/>
    <w:rsid w:val="00722611"/>
    <w:rsid w:val="00724234"/>
    <w:rsid w:val="0072517F"/>
    <w:rsid w:val="0072599F"/>
    <w:rsid w:val="00725DCB"/>
    <w:rsid w:val="007271D7"/>
    <w:rsid w:val="00727533"/>
    <w:rsid w:val="0073245F"/>
    <w:rsid w:val="00736477"/>
    <w:rsid w:val="00737769"/>
    <w:rsid w:val="00741843"/>
    <w:rsid w:val="007421CD"/>
    <w:rsid w:val="007422B9"/>
    <w:rsid w:val="00743DBA"/>
    <w:rsid w:val="00744081"/>
    <w:rsid w:val="0074514E"/>
    <w:rsid w:val="00755D03"/>
    <w:rsid w:val="007570E9"/>
    <w:rsid w:val="0075710B"/>
    <w:rsid w:val="007640E0"/>
    <w:rsid w:val="00772E2E"/>
    <w:rsid w:val="007750FC"/>
    <w:rsid w:val="00783328"/>
    <w:rsid w:val="0078690B"/>
    <w:rsid w:val="00786CEA"/>
    <w:rsid w:val="00790C63"/>
    <w:rsid w:val="00792A88"/>
    <w:rsid w:val="0079311C"/>
    <w:rsid w:val="007933D6"/>
    <w:rsid w:val="0079372D"/>
    <w:rsid w:val="007971D4"/>
    <w:rsid w:val="00797BD4"/>
    <w:rsid w:val="00797D2C"/>
    <w:rsid w:val="007A19C0"/>
    <w:rsid w:val="007A1A5E"/>
    <w:rsid w:val="007A20BF"/>
    <w:rsid w:val="007A391C"/>
    <w:rsid w:val="007A7DA9"/>
    <w:rsid w:val="007A7FF9"/>
    <w:rsid w:val="007B05C5"/>
    <w:rsid w:val="007B0D40"/>
    <w:rsid w:val="007B1A16"/>
    <w:rsid w:val="007B1D58"/>
    <w:rsid w:val="007B2385"/>
    <w:rsid w:val="007B50CD"/>
    <w:rsid w:val="007B7324"/>
    <w:rsid w:val="007B751C"/>
    <w:rsid w:val="007C0132"/>
    <w:rsid w:val="007C0A95"/>
    <w:rsid w:val="007C0D5B"/>
    <w:rsid w:val="007C312C"/>
    <w:rsid w:val="007D00AC"/>
    <w:rsid w:val="007D1BD7"/>
    <w:rsid w:val="007D1C99"/>
    <w:rsid w:val="007D2D09"/>
    <w:rsid w:val="007D37E7"/>
    <w:rsid w:val="007D4AC3"/>
    <w:rsid w:val="007D4FCC"/>
    <w:rsid w:val="007D58BF"/>
    <w:rsid w:val="007D653A"/>
    <w:rsid w:val="007E1A8A"/>
    <w:rsid w:val="007E1F40"/>
    <w:rsid w:val="007E3176"/>
    <w:rsid w:val="007E3D5B"/>
    <w:rsid w:val="007E3E2D"/>
    <w:rsid w:val="007E531E"/>
    <w:rsid w:val="007F00E9"/>
    <w:rsid w:val="007F066F"/>
    <w:rsid w:val="007F116C"/>
    <w:rsid w:val="007F455A"/>
    <w:rsid w:val="007F59EC"/>
    <w:rsid w:val="007F79A5"/>
    <w:rsid w:val="008005D3"/>
    <w:rsid w:val="00803D4C"/>
    <w:rsid w:val="0080556E"/>
    <w:rsid w:val="00806CD2"/>
    <w:rsid w:val="00806E0F"/>
    <w:rsid w:val="008078D2"/>
    <w:rsid w:val="008100F2"/>
    <w:rsid w:val="00813EBD"/>
    <w:rsid w:val="00821E56"/>
    <w:rsid w:val="00822D18"/>
    <w:rsid w:val="008230E1"/>
    <w:rsid w:val="00823208"/>
    <w:rsid w:val="0082420E"/>
    <w:rsid w:val="00826C4C"/>
    <w:rsid w:val="0082707A"/>
    <w:rsid w:val="0083188B"/>
    <w:rsid w:val="008328D8"/>
    <w:rsid w:val="00837243"/>
    <w:rsid w:val="0084062C"/>
    <w:rsid w:val="0084342D"/>
    <w:rsid w:val="008461F0"/>
    <w:rsid w:val="00847152"/>
    <w:rsid w:val="008504E8"/>
    <w:rsid w:val="00851B1A"/>
    <w:rsid w:val="00851EB7"/>
    <w:rsid w:val="00852DD7"/>
    <w:rsid w:val="00853C98"/>
    <w:rsid w:val="00855F1D"/>
    <w:rsid w:val="008653C0"/>
    <w:rsid w:val="00865708"/>
    <w:rsid w:val="00865C3C"/>
    <w:rsid w:val="00866553"/>
    <w:rsid w:val="00871787"/>
    <w:rsid w:val="0087466E"/>
    <w:rsid w:val="0087780B"/>
    <w:rsid w:val="008809AE"/>
    <w:rsid w:val="00887519"/>
    <w:rsid w:val="00887B3A"/>
    <w:rsid w:val="00890713"/>
    <w:rsid w:val="008922FF"/>
    <w:rsid w:val="0089279B"/>
    <w:rsid w:val="008938F9"/>
    <w:rsid w:val="00894FB5"/>
    <w:rsid w:val="00896085"/>
    <w:rsid w:val="008A06B1"/>
    <w:rsid w:val="008A0DD8"/>
    <w:rsid w:val="008A2269"/>
    <w:rsid w:val="008A3641"/>
    <w:rsid w:val="008A42A3"/>
    <w:rsid w:val="008A435B"/>
    <w:rsid w:val="008A563E"/>
    <w:rsid w:val="008A58A0"/>
    <w:rsid w:val="008A660F"/>
    <w:rsid w:val="008A66B2"/>
    <w:rsid w:val="008B18C2"/>
    <w:rsid w:val="008C1DEC"/>
    <w:rsid w:val="008C252A"/>
    <w:rsid w:val="008C2F1C"/>
    <w:rsid w:val="008C4861"/>
    <w:rsid w:val="008C71BD"/>
    <w:rsid w:val="008C75E6"/>
    <w:rsid w:val="008D16E2"/>
    <w:rsid w:val="008D31BF"/>
    <w:rsid w:val="008D4654"/>
    <w:rsid w:val="008D5E4E"/>
    <w:rsid w:val="008D7F59"/>
    <w:rsid w:val="008E0C1F"/>
    <w:rsid w:val="008E1F96"/>
    <w:rsid w:val="008E468D"/>
    <w:rsid w:val="008E4C47"/>
    <w:rsid w:val="008E5523"/>
    <w:rsid w:val="008F2C72"/>
    <w:rsid w:val="008F31A5"/>
    <w:rsid w:val="008F3817"/>
    <w:rsid w:val="008F6AF6"/>
    <w:rsid w:val="00901503"/>
    <w:rsid w:val="00901DE7"/>
    <w:rsid w:val="00906FF4"/>
    <w:rsid w:val="009107FD"/>
    <w:rsid w:val="00911F1B"/>
    <w:rsid w:val="009124B2"/>
    <w:rsid w:val="009139AE"/>
    <w:rsid w:val="00914CB3"/>
    <w:rsid w:val="00915AC1"/>
    <w:rsid w:val="00917950"/>
    <w:rsid w:val="00920DED"/>
    <w:rsid w:val="00922222"/>
    <w:rsid w:val="00924B75"/>
    <w:rsid w:val="009324D3"/>
    <w:rsid w:val="00933390"/>
    <w:rsid w:val="009333B0"/>
    <w:rsid w:val="0093423C"/>
    <w:rsid w:val="0093456B"/>
    <w:rsid w:val="00935064"/>
    <w:rsid w:val="009354CC"/>
    <w:rsid w:val="00937658"/>
    <w:rsid w:val="009410ED"/>
    <w:rsid w:val="00942D05"/>
    <w:rsid w:val="009505D6"/>
    <w:rsid w:val="00950EAC"/>
    <w:rsid w:val="0095384B"/>
    <w:rsid w:val="009541D8"/>
    <w:rsid w:val="0095524E"/>
    <w:rsid w:val="009603CD"/>
    <w:rsid w:val="00961A2A"/>
    <w:rsid w:val="0096682B"/>
    <w:rsid w:val="00972342"/>
    <w:rsid w:val="009725AA"/>
    <w:rsid w:val="00972A8E"/>
    <w:rsid w:val="0097366F"/>
    <w:rsid w:val="00975EE3"/>
    <w:rsid w:val="0097761F"/>
    <w:rsid w:val="009802CD"/>
    <w:rsid w:val="00982B9C"/>
    <w:rsid w:val="00982C2E"/>
    <w:rsid w:val="009830C0"/>
    <w:rsid w:val="00983340"/>
    <w:rsid w:val="00983BF1"/>
    <w:rsid w:val="0098563F"/>
    <w:rsid w:val="0098689E"/>
    <w:rsid w:val="00990BC0"/>
    <w:rsid w:val="0099116E"/>
    <w:rsid w:val="009917B0"/>
    <w:rsid w:val="009924B1"/>
    <w:rsid w:val="00993F4A"/>
    <w:rsid w:val="00995A78"/>
    <w:rsid w:val="00995CC5"/>
    <w:rsid w:val="0099678A"/>
    <w:rsid w:val="0099788F"/>
    <w:rsid w:val="009A0DBB"/>
    <w:rsid w:val="009A2605"/>
    <w:rsid w:val="009A69AB"/>
    <w:rsid w:val="009A757B"/>
    <w:rsid w:val="009B06E3"/>
    <w:rsid w:val="009B1A62"/>
    <w:rsid w:val="009B1B48"/>
    <w:rsid w:val="009B36DE"/>
    <w:rsid w:val="009B67C3"/>
    <w:rsid w:val="009C3D7B"/>
    <w:rsid w:val="009C6F36"/>
    <w:rsid w:val="009D1A63"/>
    <w:rsid w:val="009E076A"/>
    <w:rsid w:val="009E082C"/>
    <w:rsid w:val="009E4599"/>
    <w:rsid w:val="009E45A6"/>
    <w:rsid w:val="009E54BB"/>
    <w:rsid w:val="009E5983"/>
    <w:rsid w:val="009E66D3"/>
    <w:rsid w:val="009F2E85"/>
    <w:rsid w:val="009F328A"/>
    <w:rsid w:val="009F3518"/>
    <w:rsid w:val="009F4BBF"/>
    <w:rsid w:val="009F54AB"/>
    <w:rsid w:val="00A0098A"/>
    <w:rsid w:val="00A047A3"/>
    <w:rsid w:val="00A075AE"/>
    <w:rsid w:val="00A07C1D"/>
    <w:rsid w:val="00A116C6"/>
    <w:rsid w:val="00A11778"/>
    <w:rsid w:val="00A136F3"/>
    <w:rsid w:val="00A157F9"/>
    <w:rsid w:val="00A16A48"/>
    <w:rsid w:val="00A16AF2"/>
    <w:rsid w:val="00A16DD5"/>
    <w:rsid w:val="00A21388"/>
    <w:rsid w:val="00A23217"/>
    <w:rsid w:val="00A24C05"/>
    <w:rsid w:val="00A25CC7"/>
    <w:rsid w:val="00A34A1E"/>
    <w:rsid w:val="00A40B34"/>
    <w:rsid w:val="00A4162F"/>
    <w:rsid w:val="00A4451B"/>
    <w:rsid w:val="00A44ACC"/>
    <w:rsid w:val="00A46CF2"/>
    <w:rsid w:val="00A51C05"/>
    <w:rsid w:val="00A5345C"/>
    <w:rsid w:val="00A57BC0"/>
    <w:rsid w:val="00A65865"/>
    <w:rsid w:val="00A66A17"/>
    <w:rsid w:val="00A70296"/>
    <w:rsid w:val="00A707BB"/>
    <w:rsid w:val="00A71565"/>
    <w:rsid w:val="00A7205F"/>
    <w:rsid w:val="00A72320"/>
    <w:rsid w:val="00A73734"/>
    <w:rsid w:val="00A7475F"/>
    <w:rsid w:val="00A769EE"/>
    <w:rsid w:val="00A77BB4"/>
    <w:rsid w:val="00A804AE"/>
    <w:rsid w:val="00A82B6C"/>
    <w:rsid w:val="00A863FC"/>
    <w:rsid w:val="00A86B77"/>
    <w:rsid w:val="00A90DFB"/>
    <w:rsid w:val="00A916FA"/>
    <w:rsid w:val="00A942AC"/>
    <w:rsid w:val="00A94303"/>
    <w:rsid w:val="00A94C94"/>
    <w:rsid w:val="00A97821"/>
    <w:rsid w:val="00AA0744"/>
    <w:rsid w:val="00AA1442"/>
    <w:rsid w:val="00AA17FC"/>
    <w:rsid w:val="00AA2D0B"/>
    <w:rsid w:val="00AA2D89"/>
    <w:rsid w:val="00AA607F"/>
    <w:rsid w:val="00AA6D78"/>
    <w:rsid w:val="00AA6E54"/>
    <w:rsid w:val="00AA7945"/>
    <w:rsid w:val="00AB3B2B"/>
    <w:rsid w:val="00AB5BF0"/>
    <w:rsid w:val="00AB7C45"/>
    <w:rsid w:val="00AC16DE"/>
    <w:rsid w:val="00AC4DE9"/>
    <w:rsid w:val="00AC552D"/>
    <w:rsid w:val="00AC5CFE"/>
    <w:rsid w:val="00AC5D46"/>
    <w:rsid w:val="00AC628E"/>
    <w:rsid w:val="00AC7478"/>
    <w:rsid w:val="00AD14B6"/>
    <w:rsid w:val="00AE2AE2"/>
    <w:rsid w:val="00AE2C6D"/>
    <w:rsid w:val="00AE3296"/>
    <w:rsid w:val="00AE37E2"/>
    <w:rsid w:val="00AE6847"/>
    <w:rsid w:val="00AF22D2"/>
    <w:rsid w:val="00AF27BC"/>
    <w:rsid w:val="00AF2F5E"/>
    <w:rsid w:val="00AF68D2"/>
    <w:rsid w:val="00AF6F73"/>
    <w:rsid w:val="00AF74E3"/>
    <w:rsid w:val="00AF7FDB"/>
    <w:rsid w:val="00B03624"/>
    <w:rsid w:val="00B04267"/>
    <w:rsid w:val="00B04653"/>
    <w:rsid w:val="00B04D36"/>
    <w:rsid w:val="00B061CA"/>
    <w:rsid w:val="00B1289E"/>
    <w:rsid w:val="00B159E9"/>
    <w:rsid w:val="00B15D6B"/>
    <w:rsid w:val="00B1635E"/>
    <w:rsid w:val="00B16CEF"/>
    <w:rsid w:val="00B17DFE"/>
    <w:rsid w:val="00B200F8"/>
    <w:rsid w:val="00B20D94"/>
    <w:rsid w:val="00B21DE5"/>
    <w:rsid w:val="00B234BC"/>
    <w:rsid w:val="00B25564"/>
    <w:rsid w:val="00B30B6C"/>
    <w:rsid w:val="00B341EA"/>
    <w:rsid w:val="00B34DA3"/>
    <w:rsid w:val="00B35A93"/>
    <w:rsid w:val="00B36EBC"/>
    <w:rsid w:val="00B37CC2"/>
    <w:rsid w:val="00B42A30"/>
    <w:rsid w:val="00B43127"/>
    <w:rsid w:val="00B464D9"/>
    <w:rsid w:val="00B51823"/>
    <w:rsid w:val="00B53F75"/>
    <w:rsid w:val="00B54407"/>
    <w:rsid w:val="00B54928"/>
    <w:rsid w:val="00B561E1"/>
    <w:rsid w:val="00B567D5"/>
    <w:rsid w:val="00B60286"/>
    <w:rsid w:val="00B60E12"/>
    <w:rsid w:val="00B61A4E"/>
    <w:rsid w:val="00B668D9"/>
    <w:rsid w:val="00B70FF1"/>
    <w:rsid w:val="00B73A34"/>
    <w:rsid w:val="00B74A3F"/>
    <w:rsid w:val="00B801AC"/>
    <w:rsid w:val="00B80912"/>
    <w:rsid w:val="00B8296F"/>
    <w:rsid w:val="00B82C9F"/>
    <w:rsid w:val="00B83231"/>
    <w:rsid w:val="00B8323B"/>
    <w:rsid w:val="00B842C3"/>
    <w:rsid w:val="00B8670A"/>
    <w:rsid w:val="00B86996"/>
    <w:rsid w:val="00B86B3D"/>
    <w:rsid w:val="00B87F6F"/>
    <w:rsid w:val="00B87FC8"/>
    <w:rsid w:val="00B90374"/>
    <w:rsid w:val="00B91812"/>
    <w:rsid w:val="00B9554C"/>
    <w:rsid w:val="00B95C86"/>
    <w:rsid w:val="00B9661E"/>
    <w:rsid w:val="00B972DD"/>
    <w:rsid w:val="00B97EB9"/>
    <w:rsid w:val="00BA02E2"/>
    <w:rsid w:val="00BA0E56"/>
    <w:rsid w:val="00BA2CF2"/>
    <w:rsid w:val="00BA53E3"/>
    <w:rsid w:val="00BA742F"/>
    <w:rsid w:val="00BB015B"/>
    <w:rsid w:val="00BB08AA"/>
    <w:rsid w:val="00BB0F52"/>
    <w:rsid w:val="00BB1CFE"/>
    <w:rsid w:val="00BB44BC"/>
    <w:rsid w:val="00BC0378"/>
    <w:rsid w:val="00BC469A"/>
    <w:rsid w:val="00BC60C3"/>
    <w:rsid w:val="00BD142B"/>
    <w:rsid w:val="00BD3324"/>
    <w:rsid w:val="00BD4E5D"/>
    <w:rsid w:val="00BD58F0"/>
    <w:rsid w:val="00BD5FCE"/>
    <w:rsid w:val="00BD666D"/>
    <w:rsid w:val="00BE0896"/>
    <w:rsid w:val="00BE2823"/>
    <w:rsid w:val="00BE58D6"/>
    <w:rsid w:val="00BE5DE1"/>
    <w:rsid w:val="00BF138C"/>
    <w:rsid w:val="00BF2076"/>
    <w:rsid w:val="00BF719F"/>
    <w:rsid w:val="00C003DD"/>
    <w:rsid w:val="00C0090E"/>
    <w:rsid w:val="00C00939"/>
    <w:rsid w:val="00C00A29"/>
    <w:rsid w:val="00C01140"/>
    <w:rsid w:val="00C0327A"/>
    <w:rsid w:val="00C05273"/>
    <w:rsid w:val="00C057CC"/>
    <w:rsid w:val="00C06FC6"/>
    <w:rsid w:val="00C07D24"/>
    <w:rsid w:val="00C10CE8"/>
    <w:rsid w:val="00C13C73"/>
    <w:rsid w:val="00C14B5D"/>
    <w:rsid w:val="00C14CB2"/>
    <w:rsid w:val="00C15E79"/>
    <w:rsid w:val="00C16F96"/>
    <w:rsid w:val="00C17565"/>
    <w:rsid w:val="00C22057"/>
    <w:rsid w:val="00C240BF"/>
    <w:rsid w:val="00C24527"/>
    <w:rsid w:val="00C2597C"/>
    <w:rsid w:val="00C262AC"/>
    <w:rsid w:val="00C31E73"/>
    <w:rsid w:val="00C32B89"/>
    <w:rsid w:val="00C33E31"/>
    <w:rsid w:val="00C33ED9"/>
    <w:rsid w:val="00C34509"/>
    <w:rsid w:val="00C35D03"/>
    <w:rsid w:val="00C40088"/>
    <w:rsid w:val="00C40CAF"/>
    <w:rsid w:val="00C4110C"/>
    <w:rsid w:val="00C41326"/>
    <w:rsid w:val="00C417A0"/>
    <w:rsid w:val="00C510A6"/>
    <w:rsid w:val="00C51497"/>
    <w:rsid w:val="00C5202D"/>
    <w:rsid w:val="00C52BDA"/>
    <w:rsid w:val="00C53168"/>
    <w:rsid w:val="00C53764"/>
    <w:rsid w:val="00C608E9"/>
    <w:rsid w:val="00C611BA"/>
    <w:rsid w:val="00C6131F"/>
    <w:rsid w:val="00C6167D"/>
    <w:rsid w:val="00C61CC6"/>
    <w:rsid w:val="00C63324"/>
    <w:rsid w:val="00C642FF"/>
    <w:rsid w:val="00C67601"/>
    <w:rsid w:val="00C739FA"/>
    <w:rsid w:val="00C75AE2"/>
    <w:rsid w:val="00C75F2B"/>
    <w:rsid w:val="00C76565"/>
    <w:rsid w:val="00C76DF1"/>
    <w:rsid w:val="00C805D9"/>
    <w:rsid w:val="00C81383"/>
    <w:rsid w:val="00C814FF"/>
    <w:rsid w:val="00C87330"/>
    <w:rsid w:val="00C9303F"/>
    <w:rsid w:val="00C936AB"/>
    <w:rsid w:val="00C94A62"/>
    <w:rsid w:val="00C94C84"/>
    <w:rsid w:val="00C95077"/>
    <w:rsid w:val="00C951D8"/>
    <w:rsid w:val="00C97393"/>
    <w:rsid w:val="00C97805"/>
    <w:rsid w:val="00C9789D"/>
    <w:rsid w:val="00CA0001"/>
    <w:rsid w:val="00CA060E"/>
    <w:rsid w:val="00CB2B55"/>
    <w:rsid w:val="00CB3405"/>
    <w:rsid w:val="00CB3CFF"/>
    <w:rsid w:val="00CB4961"/>
    <w:rsid w:val="00CB4BB8"/>
    <w:rsid w:val="00CB562C"/>
    <w:rsid w:val="00CB65AC"/>
    <w:rsid w:val="00CB66A7"/>
    <w:rsid w:val="00CC1688"/>
    <w:rsid w:val="00CC2ECE"/>
    <w:rsid w:val="00CC3782"/>
    <w:rsid w:val="00CC5DAB"/>
    <w:rsid w:val="00CD1F4D"/>
    <w:rsid w:val="00CD3616"/>
    <w:rsid w:val="00CD38A0"/>
    <w:rsid w:val="00CD3E64"/>
    <w:rsid w:val="00CD6F13"/>
    <w:rsid w:val="00CE0D9E"/>
    <w:rsid w:val="00CE44E3"/>
    <w:rsid w:val="00CE6BD5"/>
    <w:rsid w:val="00CE7614"/>
    <w:rsid w:val="00CF20DA"/>
    <w:rsid w:val="00CF2FD4"/>
    <w:rsid w:val="00CF373E"/>
    <w:rsid w:val="00CF3F7A"/>
    <w:rsid w:val="00CF443E"/>
    <w:rsid w:val="00CF7092"/>
    <w:rsid w:val="00CF7503"/>
    <w:rsid w:val="00D0075F"/>
    <w:rsid w:val="00D009C2"/>
    <w:rsid w:val="00D02BA9"/>
    <w:rsid w:val="00D102ED"/>
    <w:rsid w:val="00D11186"/>
    <w:rsid w:val="00D13F8B"/>
    <w:rsid w:val="00D15A6D"/>
    <w:rsid w:val="00D16F30"/>
    <w:rsid w:val="00D22700"/>
    <w:rsid w:val="00D25481"/>
    <w:rsid w:val="00D25973"/>
    <w:rsid w:val="00D31811"/>
    <w:rsid w:val="00D3181A"/>
    <w:rsid w:val="00D3245C"/>
    <w:rsid w:val="00D34EEF"/>
    <w:rsid w:val="00D4032B"/>
    <w:rsid w:val="00D414D8"/>
    <w:rsid w:val="00D440D0"/>
    <w:rsid w:val="00D443D7"/>
    <w:rsid w:val="00D46CF7"/>
    <w:rsid w:val="00D47534"/>
    <w:rsid w:val="00D5031C"/>
    <w:rsid w:val="00D50470"/>
    <w:rsid w:val="00D505F0"/>
    <w:rsid w:val="00D50E2B"/>
    <w:rsid w:val="00D51077"/>
    <w:rsid w:val="00D519D5"/>
    <w:rsid w:val="00D53244"/>
    <w:rsid w:val="00D532D2"/>
    <w:rsid w:val="00D5406C"/>
    <w:rsid w:val="00D55479"/>
    <w:rsid w:val="00D56425"/>
    <w:rsid w:val="00D56849"/>
    <w:rsid w:val="00D57409"/>
    <w:rsid w:val="00D6179E"/>
    <w:rsid w:val="00D64D32"/>
    <w:rsid w:val="00D65630"/>
    <w:rsid w:val="00D6775D"/>
    <w:rsid w:val="00D679EC"/>
    <w:rsid w:val="00D71AD1"/>
    <w:rsid w:val="00D71CBC"/>
    <w:rsid w:val="00D722F2"/>
    <w:rsid w:val="00D7250E"/>
    <w:rsid w:val="00D72990"/>
    <w:rsid w:val="00D73BAD"/>
    <w:rsid w:val="00D801B5"/>
    <w:rsid w:val="00D80632"/>
    <w:rsid w:val="00D8123C"/>
    <w:rsid w:val="00D816FD"/>
    <w:rsid w:val="00D8291A"/>
    <w:rsid w:val="00D87CB1"/>
    <w:rsid w:val="00D87F86"/>
    <w:rsid w:val="00D90035"/>
    <w:rsid w:val="00D90D57"/>
    <w:rsid w:val="00D91603"/>
    <w:rsid w:val="00D94678"/>
    <w:rsid w:val="00D97977"/>
    <w:rsid w:val="00DA1FC9"/>
    <w:rsid w:val="00DA5EDB"/>
    <w:rsid w:val="00DA6237"/>
    <w:rsid w:val="00DB17BD"/>
    <w:rsid w:val="00DB2BE7"/>
    <w:rsid w:val="00DB404B"/>
    <w:rsid w:val="00DB7D0E"/>
    <w:rsid w:val="00DC0DE8"/>
    <w:rsid w:val="00DC1444"/>
    <w:rsid w:val="00DC411E"/>
    <w:rsid w:val="00DC6588"/>
    <w:rsid w:val="00DD15C9"/>
    <w:rsid w:val="00DD3BAE"/>
    <w:rsid w:val="00DD5A3F"/>
    <w:rsid w:val="00DD5FE3"/>
    <w:rsid w:val="00DD634D"/>
    <w:rsid w:val="00DE0432"/>
    <w:rsid w:val="00DE147D"/>
    <w:rsid w:val="00DE478F"/>
    <w:rsid w:val="00DE5999"/>
    <w:rsid w:val="00DE66A2"/>
    <w:rsid w:val="00DF0B8D"/>
    <w:rsid w:val="00DF288F"/>
    <w:rsid w:val="00DF5658"/>
    <w:rsid w:val="00DF78B9"/>
    <w:rsid w:val="00DF7D60"/>
    <w:rsid w:val="00E019A4"/>
    <w:rsid w:val="00E02B52"/>
    <w:rsid w:val="00E03194"/>
    <w:rsid w:val="00E03773"/>
    <w:rsid w:val="00E0476A"/>
    <w:rsid w:val="00E0515E"/>
    <w:rsid w:val="00E06ED3"/>
    <w:rsid w:val="00E111B3"/>
    <w:rsid w:val="00E13F6F"/>
    <w:rsid w:val="00E14734"/>
    <w:rsid w:val="00E20BF7"/>
    <w:rsid w:val="00E239EC"/>
    <w:rsid w:val="00E23F84"/>
    <w:rsid w:val="00E266BA"/>
    <w:rsid w:val="00E26B13"/>
    <w:rsid w:val="00E26B6B"/>
    <w:rsid w:val="00E271B0"/>
    <w:rsid w:val="00E30E1A"/>
    <w:rsid w:val="00E30E57"/>
    <w:rsid w:val="00E33C46"/>
    <w:rsid w:val="00E35069"/>
    <w:rsid w:val="00E37676"/>
    <w:rsid w:val="00E37BF1"/>
    <w:rsid w:val="00E406D8"/>
    <w:rsid w:val="00E41F69"/>
    <w:rsid w:val="00E4316F"/>
    <w:rsid w:val="00E43545"/>
    <w:rsid w:val="00E44A3A"/>
    <w:rsid w:val="00E51128"/>
    <w:rsid w:val="00E51A86"/>
    <w:rsid w:val="00E52825"/>
    <w:rsid w:val="00E52D9B"/>
    <w:rsid w:val="00E53F65"/>
    <w:rsid w:val="00E55477"/>
    <w:rsid w:val="00E57D31"/>
    <w:rsid w:val="00E62BB9"/>
    <w:rsid w:val="00E63EE6"/>
    <w:rsid w:val="00E65B2A"/>
    <w:rsid w:val="00E66BD3"/>
    <w:rsid w:val="00E66C87"/>
    <w:rsid w:val="00E67C54"/>
    <w:rsid w:val="00E70DA9"/>
    <w:rsid w:val="00E72A40"/>
    <w:rsid w:val="00E74D0F"/>
    <w:rsid w:val="00E74E1B"/>
    <w:rsid w:val="00E751AE"/>
    <w:rsid w:val="00E8770D"/>
    <w:rsid w:val="00E87B43"/>
    <w:rsid w:val="00E921DB"/>
    <w:rsid w:val="00E935DB"/>
    <w:rsid w:val="00E9484E"/>
    <w:rsid w:val="00E975EA"/>
    <w:rsid w:val="00EA1DF3"/>
    <w:rsid w:val="00EA4319"/>
    <w:rsid w:val="00EA48BD"/>
    <w:rsid w:val="00EA4AEB"/>
    <w:rsid w:val="00EB0959"/>
    <w:rsid w:val="00EB151D"/>
    <w:rsid w:val="00EB35C3"/>
    <w:rsid w:val="00EC2B7A"/>
    <w:rsid w:val="00EC52EB"/>
    <w:rsid w:val="00EC5318"/>
    <w:rsid w:val="00EC67AD"/>
    <w:rsid w:val="00EC7881"/>
    <w:rsid w:val="00ED0A39"/>
    <w:rsid w:val="00ED39C3"/>
    <w:rsid w:val="00ED40EB"/>
    <w:rsid w:val="00ED4BE1"/>
    <w:rsid w:val="00ED5179"/>
    <w:rsid w:val="00ED6C2A"/>
    <w:rsid w:val="00EE269A"/>
    <w:rsid w:val="00EE4664"/>
    <w:rsid w:val="00EE6029"/>
    <w:rsid w:val="00EE6635"/>
    <w:rsid w:val="00EE6CEE"/>
    <w:rsid w:val="00EE71CE"/>
    <w:rsid w:val="00EF5736"/>
    <w:rsid w:val="00F00AD5"/>
    <w:rsid w:val="00F01187"/>
    <w:rsid w:val="00F03D22"/>
    <w:rsid w:val="00F05AD2"/>
    <w:rsid w:val="00F07598"/>
    <w:rsid w:val="00F1015A"/>
    <w:rsid w:val="00F101A9"/>
    <w:rsid w:val="00F1163A"/>
    <w:rsid w:val="00F11DB6"/>
    <w:rsid w:val="00F11F8A"/>
    <w:rsid w:val="00F13B81"/>
    <w:rsid w:val="00F14A5C"/>
    <w:rsid w:val="00F160ED"/>
    <w:rsid w:val="00F22CD6"/>
    <w:rsid w:val="00F250E6"/>
    <w:rsid w:val="00F27A4A"/>
    <w:rsid w:val="00F27CA9"/>
    <w:rsid w:val="00F301D7"/>
    <w:rsid w:val="00F32C45"/>
    <w:rsid w:val="00F32D9A"/>
    <w:rsid w:val="00F3502D"/>
    <w:rsid w:val="00F373F1"/>
    <w:rsid w:val="00F3779A"/>
    <w:rsid w:val="00F41C26"/>
    <w:rsid w:val="00F4319A"/>
    <w:rsid w:val="00F45E02"/>
    <w:rsid w:val="00F46C51"/>
    <w:rsid w:val="00F50117"/>
    <w:rsid w:val="00F502B0"/>
    <w:rsid w:val="00F509F4"/>
    <w:rsid w:val="00F51021"/>
    <w:rsid w:val="00F51132"/>
    <w:rsid w:val="00F5355B"/>
    <w:rsid w:val="00F537A2"/>
    <w:rsid w:val="00F545A5"/>
    <w:rsid w:val="00F54D1E"/>
    <w:rsid w:val="00F5769C"/>
    <w:rsid w:val="00F60FBC"/>
    <w:rsid w:val="00F621D4"/>
    <w:rsid w:val="00F63822"/>
    <w:rsid w:val="00F6529B"/>
    <w:rsid w:val="00F71294"/>
    <w:rsid w:val="00F71F49"/>
    <w:rsid w:val="00F7380E"/>
    <w:rsid w:val="00F800F2"/>
    <w:rsid w:val="00F834A1"/>
    <w:rsid w:val="00F85E2C"/>
    <w:rsid w:val="00F93344"/>
    <w:rsid w:val="00F93628"/>
    <w:rsid w:val="00F9419F"/>
    <w:rsid w:val="00F95B38"/>
    <w:rsid w:val="00FA0478"/>
    <w:rsid w:val="00FA60DF"/>
    <w:rsid w:val="00FA6530"/>
    <w:rsid w:val="00FA7196"/>
    <w:rsid w:val="00FB00DD"/>
    <w:rsid w:val="00FB1C21"/>
    <w:rsid w:val="00FB2915"/>
    <w:rsid w:val="00FB4179"/>
    <w:rsid w:val="00FB458D"/>
    <w:rsid w:val="00FB6ECB"/>
    <w:rsid w:val="00FC599C"/>
    <w:rsid w:val="00FD00D4"/>
    <w:rsid w:val="00FD3557"/>
    <w:rsid w:val="00FD55D3"/>
    <w:rsid w:val="00FE4729"/>
    <w:rsid w:val="00FE5DA3"/>
    <w:rsid w:val="00FE743C"/>
    <w:rsid w:val="00FF1850"/>
    <w:rsid w:val="00FF215A"/>
    <w:rsid w:val="00FF3DD3"/>
    <w:rsid w:val="00FF644E"/>
    <w:rsid w:val="00FF7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28D12"/>
  <w15:chartTrackingRefBased/>
  <w15:docId w15:val="{A0E4BEF2-BEDB-47FE-9F11-8E7F5C8DD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504E8"/>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C0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C0DE8"/>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C0DE8"/>
    <w:rPr>
      <w:b/>
      <w:bCs/>
    </w:rPr>
  </w:style>
  <w:style w:type="character" w:customStyle="1" w:styleId="apple-converted-space">
    <w:name w:val="apple-converted-space"/>
    <w:basedOn w:val="DefaultParagraphFont"/>
    <w:rsid w:val="00DC0DE8"/>
  </w:style>
  <w:style w:type="character" w:customStyle="1" w:styleId="Heading2Char">
    <w:name w:val="Heading 2 Char"/>
    <w:basedOn w:val="DefaultParagraphFont"/>
    <w:link w:val="Heading2"/>
    <w:uiPriority w:val="9"/>
    <w:rsid w:val="008504E8"/>
    <w:rPr>
      <w:rFonts w:ascii="Times New Roman" w:eastAsia="Times New Roman" w:hAnsi="Times New Roman" w:cs="Times New Roman"/>
      <w:b/>
      <w:bCs/>
      <w:sz w:val="36"/>
      <w:szCs w:val="36"/>
    </w:rPr>
  </w:style>
  <w:style w:type="paragraph" w:customStyle="1" w:styleId="Default">
    <w:name w:val="Default"/>
    <w:rsid w:val="002754A6"/>
    <w:pPr>
      <w:autoSpaceDE w:val="0"/>
      <w:autoSpaceDN w:val="0"/>
      <w:adjustRightInd w:val="0"/>
    </w:pPr>
    <w:rPr>
      <w:rFonts w:ascii="Brandon Text Bold" w:hAnsi="Brandon Text Bold" w:cs="Brandon Text Bold"/>
      <w:color w:val="000000"/>
      <w:lang w:val="en-US"/>
    </w:rPr>
  </w:style>
  <w:style w:type="paragraph" w:customStyle="1" w:styleId="paragraph">
    <w:name w:val="paragraph"/>
    <w:basedOn w:val="Normal"/>
    <w:rsid w:val="002754A6"/>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2754A6"/>
  </w:style>
  <w:style w:type="paragraph" w:styleId="ListParagraph">
    <w:name w:val="List Paragraph"/>
    <w:basedOn w:val="Normal"/>
    <w:uiPriority w:val="34"/>
    <w:qFormat/>
    <w:rsid w:val="002754A6"/>
    <w:pPr>
      <w:ind w:left="720"/>
      <w:contextualSpacing/>
    </w:pPr>
    <w:rPr>
      <w:rFonts w:eastAsiaTheme="minorEastAsia"/>
    </w:rPr>
  </w:style>
  <w:style w:type="paragraph" w:styleId="Header">
    <w:name w:val="header"/>
    <w:basedOn w:val="Normal"/>
    <w:link w:val="HeaderChar"/>
    <w:uiPriority w:val="99"/>
    <w:unhideWhenUsed/>
    <w:rsid w:val="002754A6"/>
    <w:pPr>
      <w:tabs>
        <w:tab w:val="center" w:pos="4680"/>
        <w:tab w:val="right" w:pos="9360"/>
      </w:tabs>
    </w:pPr>
  </w:style>
  <w:style w:type="character" w:customStyle="1" w:styleId="HeaderChar">
    <w:name w:val="Header Char"/>
    <w:basedOn w:val="DefaultParagraphFont"/>
    <w:link w:val="Header"/>
    <w:uiPriority w:val="99"/>
    <w:rsid w:val="002754A6"/>
  </w:style>
  <w:style w:type="paragraph" w:styleId="Footer">
    <w:name w:val="footer"/>
    <w:basedOn w:val="Normal"/>
    <w:link w:val="FooterChar"/>
    <w:uiPriority w:val="99"/>
    <w:unhideWhenUsed/>
    <w:rsid w:val="002754A6"/>
    <w:pPr>
      <w:tabs>
        <w:tab w:val="center" w:pos="4680"/>
        <w:tab w:val="right" w:pos="9360"/>
      </w:tabs>
    </w:pPr>
  </w:style>
  <w:style w:type="character" w:customStyle="1" w:styleId="FooterChar">
    <w:name w:val="Footer Char"/>
    <w:basedOn w:val="DefaultParagraphFont"/>
    <w:link w:val="Footer"/>
    <w:uiPriority w:val="99"/>
    <w:rsid w:val="002754A6"/>
  </w:style>
  <w:style w:type="character" w:styleId="CommentReference">
    <w:name w:val="annotation reference"/>
    <w:basedOn w:val="DefaultParagraphFont"/>
    <w:uiPriority w:val="99"/>
    <w:semiHidden/>
    <w:unhideWhenUsed/>
    <w:rsid w:val="00455870"/>
    <w:rPr>
      <w:sz w:val="16"/>
      <w:szCs w:val="16"/>
    </w:rPr>
  </w:style>
  <w:style w:type="paragraph" w:styleId="CommentText">
    <w:name w:val="annotation text"/>
    <w:basedOn w:val="Normal"/>
    <w:link w:val="CommentTextChar"/>
    <w:uiPriority w:val="99"/>
    <w:semiHidden/>
    <w:unhideWhenUsed/>
    <w:rsid w:val="00455870"/>
    <w:rPr>
      <w:sz w:val="20"/>
      <w:szCs w:val="20"/>
    </w:rPr>
  </w:style>
  <w:style w:type="character" w:customStyle="1" w:styleId="CommentTextChar">
    <w:name w:val="Comment Text Char"/>
    <w:basedOn w:val="DefaultParagraphFont"/>
    <w:link w:val="CommentText"/>
    <w:uiPriority w:val="99"/>
    <w:semiHidden/>
    <w:rsid w:val="00455870"/>
    <w:rPr>
      <w:sz w:val="20"/>
      <w:szCs w:val="20"/>
    </w:rPr>
  </w:style>
  <w:style w:type="paragraph" w:styleId="CommentSubject">
    <w:name w:val="annotation subject"/>
    <w:basedOn w:val="CommentText"/>
    <w:next w:val="CommentText"/>
    <w:link w:val="CommentSubjectChar"/>
    <w:uiPriority w:val="99"/>
    <w:semiHidden/>
    <w:unhideWhenUsed/>
    <w:rsid w:val="00455870"/>
    <w:rPr>
      <w:b/>
      <w:bCs/>
    </w:rPr>
  </w:style>
  <w:style w:type="character" w:customStyle="1" w:styleId="CommentSubjectChar">
    <w:name w:val="Comment Subject Char"/>
    <w:basedOn w:val="CommentTextChar"/>
    <w:link w:val="CommentSubject"/>
    <w:uiPriority w:val="99"/>
    <w:semiHidden/>
    <w:rsid w:val="00455870"/>
    <w:rPr>
      <w:b/>
      <w:bCs/>
      <w:sz w:val="20"/>
      <w:szCs w:val="20"/>
    </w:rPr>
  </w:style>
  <w:style w:type="paragraph" w:styleId="BalloonText">
    <w:name w:val="Balloon Text"/>
    <w:basedOn w:val="Normal"/>
    <w:link w:val="BalloonTextChar"/>
    <w:uiPriority w:val="99"/>
    <w:semiHidden/>
    <w:unhideWhenUsed/>
    <w:rsid w:val="0045587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5870"/>
    <w:rPr>
      <w:rFonts w:ascii="Times New Roman" w:hAnsi="Times New Roman" w:cs="Times New Roman"/>
      <w:sz w:val="18"/>
      <w:szCs w:val="18"/>
    </w:rPr>
  </w:style>
  <w:style w:type="character" w:styleId="Hyperlink">
    <w:name w:val="Hyperlink"/>
    <w:basedOn w:val="DefaultParagraphFont"/>
    <w:uiPriority w:val="99"/>
    <w:unhideWhenUsed/>
    <w:rsid w:val="00455870"/>
    <w:rPr>
      <w:color w:val="0563C1" w:themeColor="hyperlink"/>
      <w:u w:val="single"/>
    </w:rPr>
  </w:style>
  <w:style w:type="character" w:styleId="UnresolvedMention">
    <w:name w:val="Unresolved Mention"/>
    <w:basedOn w:val="DefaultParagraphFont"/>
    <w:uiPriority w:val="99"/>
    <w:semiHidden/>
    <w:unhideWhenUsed/>
    <w:rsid w:val="00455870"/>
    <w:rPr>
      <w:color w:val="808080"/>
      <w:shd w:val="clear" w:color="auto" w:fill="E6E6E6"/>
    </w:rPr>
  </w:style>
  <w:style w:type="character" w:styleId="FollowedHyperlink">
    <w:name w:val="FollowedHyperlink"/>
    <w:basedOn w:val="DefaultParagraphFont"/>
    <w:uiPriority w:val="99"/>
    <w:semiHidden/>
    <w:unhideWhenUsed/>
    <w:rsid w:val="00E02B52"/>
    <w:rPr>
      <w:color w:val="954F72" w:themeColor="followedHyperlink"/>
      <w:u w:val="single"/>
    </w:rPr>
  </w:style>
  <w:style w:type="character" w:customStyle="1" w:styleId="eop">
    <w:name w:val="eop"/>
    <w:basedOn w:val="DefaultParagraphFont"/>
    <w:rsid w:val="00216047"/>
  </w:style>
  <w:style w:type="character" w:customStyle="1" w:styleId="spellingerror">
    <w:name w:val="spellingerror"/>
    <w:basedOn w:val="DefaultParagraphFont"/>
    <w:rsid w:val="00216047"/>
  </w:style>
  <w:style w:type="character" w:customStyle="1" w:styleId="contextualspellingandgrammarerror">
    <w:name w:val="contextualspellingandgrammarerror"/>
    <w:basedOn w:val="DefaultParagraphFont"/>
    <w:rsid w:val="00216047"/>
  </w:style>
  <w:style w:type="paragraph" w:customStyle="1" w:styleId="ng-binding">
    <w:name w:val="ng-binding"/>
    <w:basedOn w:val="Normal"/>
    <w:rsid w:val="00F01187"/>
    <w:pPr>
      <w:spacing w:before="100" w:beforeAutospacing="1" w:after="100" w:afterAutospacing="1"/>
    </w:pPr>
    <w:rPr>
      <w:rFonts w:ascii="Times New Roman" w:eastAsia="Times New Roman" w:hAnsi="Times New Roman" w:cs="Times New Roman"/>
      <w:lang w:eastAsia="en-GB"/>
    </w:rPr>
  </w:style>
  <w:style w:type="paragraph" w:customStyle="1" w:styleId="xmsonormal">
    <w:name w:val="xmsonormal"/>
    <w:basedOn w:val="Normal"/>
    <w:rsid w:val="00A942AC"/>
    <w:pPr>
      <w:spacing w:before="100" w:beforeAutospacing="1" w:after="100" w:afterAutospacing="1"/>
    </w:pPr>
    <w:rPr>
      <w:rFonts w:ascii="Times New Roman" w:eastAsia="Times New Roman" w:hAnsi="Times New Roman" w:cs="Times New Roman"/>
      <w:lang w:eastAsia="en-GB"/>
    </w:rPr>
  </w:style>
  <w:style w:type="character" w:customStyle="1" w:styleId="xapple-converted-space">
    <w:name w:val="xapple-converted-space"/>
    <w:basedOn w:val="DefaultParagraphFont"/>
    <w:rsid w:val="00A942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9041">
      <w:bodyDiv w:val="1"/>
      <w:marLeft w:val="0"/>
      <w:marRight w:val="0"/>
      <w:marTop w:val="0"/>
      <w:marBottom w:val="0"/>
      <w:divBdr>
        <w:top w:val="none" w:sz="0" w:space="0" w:color="auto"/>
        <w:left w:val="none" w:sz="0" w:space="0" w:color="auto"/>
        <w:bottom w:val="none" w:sz="0" w:space="0" w:color="auto"/>
        <w:right w:val="none" w:sz="0" w:space="0" w:color="auto"/>
      </w:divBdr>
    </w:div>
    <w:div w:id="27145731">
      <w:bodyDiv w:val="1"/>
      <w:marLeft w:val="0"/>
      <w:marRight w:val="0"/>
      <w:marTop w:val="0"/>
      <w:marBottom w:val="0"/>
      <w:divBdr>
        <w:top w:val="none" w:sz="0" w:space="0" w:color="auto"/>
        <w:left w:val="none" w:sz="0" w:space="0" w:color="auto"/>
        <w:bottom w:val="none" w:sz="0" w:space="0" w:color="auto"/>
        <w:right w:val="none" w:sz="0" w:space="0" w:color="auto"/>
      </w:divBdr>
    </w:div>
    <w:div w:id="77799440">
      <w:bodyDiv w:val="1"/>
      <w:marLeft w:val="0"/>
      <w:marRight w:val="0"/>
      <w:marTop w:val="0"/>
      <w:marBottom w:val="0"/>
      <w:divBdr>
        <w:top w:val="none" w:sz="0" w:space="0" w:color="auto"/>
        <w:left w:val="none" w:sz="0" w:space="0" w:color="auto"/>
        <w:bottom w:val="none" w:sz="0" w:space="0" w:color="auto"/>
        <w:right w:val="none" w:sz="0" w:space="0" w:color="auto"/>
      </w:divBdr>
    </w:div>
    <w:div w:id="88501443">
      <w:bodyDiv w:val="1"/>
      <w:marLeft w:val="0"/>
      <w:marRight w:val="0"/>
      <w:marTop w:val="0"/>
      <w:marBottom w:val="0"/>
      <w:divBdr>
        <w:top w:val="none" w:sz="0" w:space="0" w:color="auto"/>
        <w:left w:val="none" w:sz="0" w:space="0" w:color="auto"/>
        <w:bottom w:val="none" w:sz="0" w:space="0" w:color="auto"/>
        <w:right w:val="none" w:sz="0" w:space="0" w:color="auto"/>
      </w:divBdr>
    </w:div>
    <w:div w:id="111293388">
      <w:bodyDiv w:val="1"/>
      <w:marLeft w:val="0"/>
      <w:marRight w:val="0"/>
      <w:marTop w:val="0"/>
      <w:marBottom w:val="0"/>
      <w:divBdr>
        <w:top w:val="none" w:sz="0" w:space="0" w:color="auto"/>
        <w:left w:val="none" w:sz="0" w:space="0" w:color="auto"/>
        <w:bottom w:val="none" w:sz="0" w:space="0" w:color="auto"/>
        <w:right w:val="none" w:sz="0" w:space="0" w:color="auto"/>
      </w:divBdr>
    </w:div>
    <w:div w:id="117187155">
      <w:bodyDiv w:val="1"/>
      <w:marLeft w:val="0"/>
      <w:marRight w:val="0"/>
      <w:marTop w:val="0"/>
      <w:marBottom w:val="0"/>
      <w:divBdr>
        <w:top w:val="none" w:sz="0" w:space="0" w:color="auto"/>
        <w:left w:val="none" w:sz="0" w:space="0" w:color="auto"/>
        <w:bottom w:val="none" w:sz="0" w:space="0" w:color="auto"/>
        <w:right w:val="none" w:sz="0" w:space="0" w:color="auto"/>
      </w:divBdr>
    </w:div>
    <w:div w:id="151723951">
      <w:bodyDiv w:val="1"/>
      <w:marLeft w:val="0"/>
      <w:marRight w:val="0"/>
      <w:marTop w:val="0"/>
      <w:marBottom w:val="0"/>
      <w:divBdr>
        <w:top w:val="none" w:sz="0" w:space="0" w:color="auto"/>
        <w:left w:val="none" w:sz="0" w:space="0" w:color="auto"/>
        <w:bottom w:val="none" w:sz="0" w:space="0" w:color="auto"/>
        <w:right w:val="none" w:sz="0" w:space="0" w:color="auto"/>
      </w:divBdr>
    </w:div>
    <w:div w:id="151913512">
      <w:bodyDiv w:val="1"/>
      <w:marLeft w:val="0"/>
      <w:marRight w:val="0"/>
      <w:marTop w:val="0"/>
      <w:marBottom w:val="0"/>
      <w:divBdr>
        <w:top w:val="none" w:sz="0" w:space="0" w:color="auto"/>
        <w:left w:val="none" w:sz="0" w:space="0" w:color="auto"/>
        <w:bottom w:val="none" w:sz="0" w:space="0" w:color="auto"/>
        <w:right w:val="none" w:sz="0" w:space="0" w:color="auto"/>
      </w:divBdr>
    </w:div>
    <w:div w:id="219555908">
      <w:bodyDiv w:val="1"/>
      <w:marLeft w:val="0"/>
      <w:marRight w:val="0"/>
      <w:marTop w:val="0"/>
      <w:marBottom w:val="0"/>
      <w:divBdr>
        <w:top w:val="none" w:sz="0" w:space="0" w:color="auto"/>
        <w:left w:val="none" w:sz="0" w:space="0" w:color="auto"/>
        <w:bottom w:val="none" w:sz="0" w:space="0" w:color="auto"/>
        <w:right w:val="none" w:sz="0" w:space="0" w:color="auto"/>
      </w:divBdr>
    </w:div>
    <w:div w:id="253829638">
      <w:bodyDiv w:val="1"/>
      <w:marLeft w:val="0"/>
      <w:marRight w:val="0"/>
      <w:marTop w:val="0"/>
      <w:marBottom w:val="0"/>
      <w:divBdr>
        <w:top w:val="none" w:sz="0" w:space="0" w:color="auto"/>
        <w:left w:val="none" w:sz="0" w:space="0" w:color="auto"/>
        <w:bottom w:val="none" w:sz="0" w:space="0" w:color="auto"/>
        <w:right w:val="none" w:sz="0" w:space="0" w:color="auto"/>
      </w:divBdr>
    </w:div>
    <w:div w:id="254288466">
      <w:bodyDiv w:val="1"/>
      <w:marLeft w:val="0"/>
      <w:marRight w:val="0"/>
      <w:marTop w:val="0"/>
      <w:marBottom w:val="0"/>
      <w:divBdr>
        <w:top w:val="none" w:sz="0" w:space="0" w:color="auto"/>
        <w:left w:val="none" w:sz="0" w:space="0" w:color="auto"/>
        <w:bottom w:val="none" w:sz="0" w:space="0" w:color="auto"/>
        <w:right w:val="none" w:sz="0" w:space="0" w:color="auto"/>
      </w:divBdr>
    </w:div>
    <w:div w:id="352389904">
      <w:bodyDiv w:val="1"/>
      <w:marLeft w:val="0"/>
      <w:marRight w:val="0"/>
      <w:marTop w:val="0"/>
      <w:marBottom w:val="0"/>
      <w:divBdr>
        <w:top w:val="none" w:sz="0" w:space="0" w:color="auto"/>
        <w:left w:val="none" w:sz="0" w:space="0" w:color="auto"/>
        <w:bottom w:val="none" w:sz="0" w:space="0" w:color="auto"/>
        <w:right w:val="none" w:sz="0" w:space="0" w:color="auto"/>
      </w:divBdr>
    </w:div>
    <w:div w:id="354230092">
      <w:bodyDiv w:val="1"/>
      <w:marLeft w:val="0"/>
      <w:marRight w:val="0"/>
      <w:marTop w:val="0"/>
      <w:marBottom w:val="0"/>
      <w:divBdr>
        <w:top w:val="none" w:sz="0" w:space="0" w:color="auto"/>
        <w:left w:val="none" w:sz="0" w:space="0" w:color="auto"/>
        <w:bottom w:val="none" w:sz="0" w:space="0" w:color="auto"/>
        <w:right w:val="none" w:sz="0" w:space="0" w:color="auto"/>
      </w:divBdr>
    </w:div>
    <w:div w:id="365957431">
      <w:bodyDiv w:val="1"/>
      <w:marLeft w:val="0"/>
      <w:marRight w:val="0"/>
      <w:marTop w:val="0"/>
      <w:marBottom w:val="0"/>
      <w:divBdr>
        <w:top w:val="none" w:sz="0" w:space="0" w:color="auto"/>
        <w:left w:val="none" w:sz="0" w:space="0" w:color="auto"/>
        <w:bottom w:val="none" w:sz="0" w:space="0" w:color="auto"/>
        <w:right w:val="none" w:sz="0" w:space="0" w:color="auto"/>
      </w:divBdr>
    </w:div>
    <w:div w:id="454714358">
      <w:bodyDiv w:val="1"/>
      <w:marLeft w:val="0"/>
      <w:marRight w:val="0"/>
      <w:marTop w:val="0"/>
      <w:marBottom w:val="0"/>
      <w:divBdr>
        <w:top w:val="none" w:sz="0" w:space="0" w:color="auto"/>
        <w:left w:val="none" w:sz="0" w:space="0" w:color="auto"/>
        <w:bottom w:val="none" w:sz="0" w:space="0" w:color="auto"/>
        <w:right w:val="none" w:sz="0" w:space="0" w:color="auto"/>
      </w:divBdr>
    </w:div>
    <w:div w:id="455559921">
      <w:bodyDiv w:val="1"/>
      <w:marLeft w:val="0"/>
      <w:marRight w:val="0"/>
      <w:marTop w:val="0"/>
      <w:marBottom w:val="0"/>
      <w:divBdr>
        <w:top w:val="none" w:sz="0" w:space="0" w:color="auto"/>
        <w:left w:val="none" w:sz="0" w:space="0" w:color="auto"/>
        <w:bottom w:val="none" w:sz="0" w:space="0" w:color="auto"/>
        <w:right w:val="none" w:sz="0" w:space="0" w:color="auto"/>
      </w:divBdr>
    </w:div>
    <w:div w:id="556431434">
      <w:bodyDiv w:val="1"/>
      <w:marLeft w:val="0"/>
      <w:marRight w:val="0"/>
      <w:marTop w:val="0"/>
      <w:marBottom w:val="0"/>
      <w:divBdr>
        <w:top w:val="none" w:sz="0" w:space="0" w:color="auto"/>
        <w:left w:val="none" w:sz="0" w:space="0" w:color="auto"/>
        <w:bottom w:val="none" w:sz="0" w:space="0" w:color="auto"/>
        <w:right w:val="none" w:sz="0" w:space="0" w:color="auto"/>
      </w:divBdr>
    </w:div>
    <w:div w:id="571231213">
      <w:bodyDiv w:val="1"/>
      <w:marLeft w:val="0"/>
      <w:marRight w:val="0"/>
      <w:marTop w:val="0"/>
      <w:marBottom w:val="0"/>
      <w:divBdr>
        <w:top w:val="none" w:sz="0" w:space="0" w:color="auto"/>
        <w:left w:val="none" w:sz="0" w:space="0" w:color="auto"/>
        <w:bottom w:val="none" w:sz="0" w:space="0" w:color="auto"/>
        <w:right w:val="none" w:sz="0" w:space="0" w:color="auto"/>
      </w:divBdr>
    </w:div>
    <w:div w:id="589047110">
      <w:bodyDiv w:val="1"/>
      <w:marLeft w:val="0"/>
      <w:marRight w:val="0"/>
      <w:marTop w:val="0"/>
      <w:marBottom w:val="0"/>
      <w:divBdr>
        <w:top w:val="none" w:sz="0" w:space="0" w:color="auto"/>
        <w:left w:val="none" w:sz="0" w:space="0" w:color="auto"/>
        <w:bottom w:val="none" w:sz="0" w:space="0" w:color="auto"/>
        <w:right w:val="none" w:sz="0" w:space="0" w:color="auto"/>
      </w:divBdr>
    </w:div>
    <w:div w:id="642350924">
      <w:bodyDiv w:val="1"/>
      <w:marLeft w:val="0"/>
      <w:marRight w:val="0"/>
      <w:marTop w:val="0"/>
      <w:marBottom w:val="0"/>
      <w:divBdr>
        <w:top w:val="none" w:sz="0" w:space="0" w:color="auto"/>
        <w:left w:val="none" w:sz="0" w:space="0" w:color="auto"/>
        <w:bottom w:val="none" w:sz="0" w:space="0" w:color="auto"/>
        <w:right w:val="none" w:sz="0" w:space="0" w:color="auto"/>
      </w:divBdr>
    </w:div>
    <w:div w:id="684946226">
      <w:bodyDiv w:val="1"/>
      <w:marLeft w:val="0"/>
      <w:marRight w:val="0"/>
      <w:marTop w:val="0"/>
      <w:marBottom w:val="0"/>
      <w:divBdr>
        <w:top w:val="none" w:sz="0" w:space="0" w:color="auto"/>
        <w:left w:val="none" w:sz="0" w:space="0" w:color="auto"/>
        <w:bottom w:val="none" w:sz="0" w:space="0" w:color="auto"/>
        <w:right w:val="none" w:sz="0" w:space="0" w:color="auto"/>
      </w:divBdr>
    </w:div>
    <w:div w:id="730352384">
      <w:bodyDiv w:val="1"/>
      <w:marLeft w:val="0"/>
      <w:marRight w:val="0"/>
      <w:marTop w:val="0"/>
      <w:marBottom w:val="0"/>
      <w:divBdr>
        <w:top w:val="none" w:sz="0" w:space="0" w:color="auto"/>
        <w:left w:val="none" w:sz="0" w:space="0" w:color="auto"/>
        <w:bottom w:val="none" w:sz="0" w:space="0" w:color="auto"/>
        <w:right w:val="none" w:sz="0" w:space="0" w:color="auto"/>
      </w:divBdr>
    </w:div>
    <w:div w:id="740757157">
      <w:bodyDiv w:val="1"/>
      <w:marLeft w:val="0"/>
      <w:marRight w:val="0"/>
      <w:marTop w:val="0"/>
      <w:marBottom w:val="0"/>
      <w:divBdr>
        <w:top w:val="none" w:sz="0" w:space="0" w:color="auto"/>
        <w:left w:val="none" w:sz="0" w:space="0" w:color="auto"/>
        <w:bottom w:val="none" w:sz="0" w:space="0" w:color="auto"/>
        <w:right w:val="none" w:sz="0" w:space="0" w:color="auto"/>
      </w:divBdr>
    </w:div>
    <w:div w:id="808745295">
      <w:bodyDiv w:val="1"/>
      <w:marLeft w:val="0"/>
      <w:marRight w:val="0"/>
      <w:marTop w:val="0"/>
      <w:marBottom w:val="0"/>
      <w:divBdr>
        <w:top w:val="none" w:sz="0" w:space="0" w:color="auto"/>
        <w:left w:val="none" w:sz="0" w:space="0" w:color="auto"/>
        <w:bottom w:val="none" w:sz="0" w:space="0" w:color="auto"/>
        <w:right w:val="none" w:sz="0" w:space="0" w:color="auto"/>
      </w:divBdr>
    </w:div>
    <w:div w:id="813983807">
      <w:bodyDiv w:val="1"/>
      <w:marLeft w:val="0"/>
      <w:marRight w:val="0"/>
      <w:marTop w:val="0"/>
      <w:marBottom w:val="0"/>
      <w:divBdr>
        <w:top w:val="none" w:sz="0" w:space="0" w:color="auto"/>
        <w:left w:val="none" w:sz="0" w:space="0" w:color="auto"/>
        <w:bottom w:val="none" w:sz="0" w:space="0" w:color="auto"/>
        <w:right w:val="none" w:sz="0" w:space="0" w:color="auto"/>
      </w:divBdr>
    </w:div>
    <w:div w:id="854541218">
      <w:bodyDiv w:val="1"/>
      <w:marLeft w:val="0"/>
      <w:marRight w:val="0"/>
      <w:marTop w:val="0"/>
      <w:marBottom w:val="0"/>
      <w:divBdr>
        <w:top w:val="none" w:sz="0" w:space="0" w:color="auto"/>
        <w:left w:val="none" w:sz="0" w:space="0" w:color="auto"/>
        <w:bottom w:val="none" w:sz="0" w:space="0" w:color="auto"/>
        <w:right w:val="none" w:sz="0" w:space="0" w:color="auto"/>
      </w:divBdr>
    </w:div>
    <w:div w:id="913006322">
      <w:bodyDiv w:val="1"/>
      <w:marLeft w:val="0"/>
      <w:marRight w:val="0"/>
      <w:marTop w:val="0"/>
      <w:marBottom w:val="0"/>
      <w:divBdr>
        <w:top w:val="none" w:sz="0" w:space="0" w:color="auto"/>
        <w:left w:val="none" w:sz="0" w:space="0" w:color="auto"/>
        <w:bottom w:val="none" w:sz="0" w:space="0" w:color="auto"/>
        <w:right w:val="none" w:sz="0" w:space="0" w:color="auto"/>
      </w:divBdr>
    </w:div>
    <w:div w:id="1044865259">
      <w:bodyDiv w:val="1"/>
      <w:marLeft w:val="0"/>
      <w:marRight w:val="0"/>
      <w:marTop w:val="0"/>
      <w:marBottom w:val="0"/>
      <w:divBdr>
        <w:top w:val="none" w:sz="0" w:space="0" w:color="auto"/>
        <w:left w:val="none" w:sz="0" w:space="0" w:color="auto"/>
        <w:bottom w:val="none" w:sz="0" w:space="0" w:color="auto"/>
        <w:right w:val="none" w:sz="0" w:space="0" w:color="auto"/>
      </w:divBdr>
    </w:div>
    <w:div w:id="1072776238">
      <w:bodyDiv w:val="1"/>
      <w:marLeft w:val="0"/>
      <w:marRight w:val="0"/>
      <w:marTop w:val="0"/>
      <w:marBottom w:val="0"/>
      <w:divBdr>
        <w:top w:val="none" w:sz="0" w:space="0" w:color="auto"/>
        <w:left w:val="none" w:sz="0" w:space="0" w:color="auto"/>
        <w:bottom w:val="none" w:sz="0" w:space="0" w:color="auto"/>
        <w:right w:val="none" w:sz="0" w:space="0" w:color="auto"/>
      </w:divBdr>
    </w:div>
    <w:div w:id="1074006661">
      <w:bodyDiv w:val="1"/>
      <w:marLeft w:val="0"/>
      <w:marRight w:val="0"/>
      <w:marTop w:val="0"/>
      <w:marBottom w:val="0"/>
      <w:divBdr>
        <w:top w:val="none" w:sz="0" w:space="0" w:color="auto"/>
        <w:left w:val="none" w:sz="0" w:space="0" w:color="auto"/>
        <w:bottom w:val="none" w:sz="0" w:space="0" w:color="auto"/>
        <w:right w:val="none" w:sz="0" w:space="0" w:color="auto"/>
      </w:divBdr>
    </w:div>
    <w:div w:id="1096511617">
      <w:bodyDiv w:val="1"/>
      <w:marLeft w:val="0"/>
      <w:marRight w:val="0"/>
      <w:marTop w:val="0"/>
      <w:marBottom w:val="0"/>
      <w:divBdr>
        <w:top w:val="none" w:sz="0" w:space="0" w:color="auto"/>
        <w:left w:val="none" w:sz="0" w:space="0" w:color="auto"/>
        <w:bottom w:val="none" w:sz="0" w:space="0" w:color="auto"/>
        <w:right w:val="none" w:sz="0" w:space="0" w:color="auto"/>
      </w:divBdr>
      <w:divsChild>
        <w:div w:id="2101174351">
          <w:marLeft w:val="0"/>
          <w:marRight w:val="0"/>
          <w:marTop w:val="0"/>
          <w:marBottom w:val="0"/>
          <w:divBdr>
            <w:top w:val="none" w:sz="0" w:space="0" w:color="auto"/>
            <w:left w:val="none" w:sz="0" w:space="0" w:color="auto"/>
            <w:bottom w:val="none" w:sz="0" w:space="0" w:color="auto"/>
            <w:right w:val="none" w:sz="0" w:space="0" w:color="auto"/>
          </w:divBdr>
          <w:divsChild>
            <w:div w:id="454325012">
              <w:marLeft w:val="0"/>
              <w:marRight w:val="0"/>
              <w:marTop w:val="0"/>
              <w:marBottom w:val="0"/>
              <w:divBdr>
                <w:top w:val="none" w:sz="0" w:space="0" w:color="auto"/>
                <w:left w:val="none" w:sz="0" w:space="0" w:color="auto"/>
                <w:bottom w:val="none" w:sz="0" w:space="0" w:color="auto"/>
                <w:right w:val="none" w:sz="0" w:space="0" w:color="auto"/>
              </w:divBdr>
              <w:divsChild>
                <w:div w:id="1211769849">
                  <w:marLeft w:val="0"/>
                  <w:marRight w:val="0"/>
                  <w:marTop w:val="0"/>
                  <w:marBottom w:val="0"/>
                  <w:divBdr>
                    <w:top w:val="none" w:sz="0" w:space="0" w:color="auto"/>
                    <w:left w:val="none" w:sz="0" w:space="0" w:color="auto"/>
                    <w:bottom w:val="none" w:sz="0" w:space="0" w:color="auto"/>
                    <w:right w:val="none" w:sz="0" w:space="0" w:color="auto"/>
                  </w:divBdr>
                </w:div>
              </w:divsChild>
            </w:div>
            <w:div w:id="1289432080">
              <w:marLeft w:val="0"/>
              <w:marRight w:val="0"/>
              <w:marTop w:val="0"/>
              <w:marBottom w:val="0"/>
              <w:divBdr>
                <w:top w:val="none" w:sz="0" w:space="0" w:color="auto"/>
                <w:left w:val="none" w:sz="0" w:space="0" w:color="auto"/>
                <w:bottom w:val="none" w:sz="0" w:space="0" w:color="auto"/>
                <w:right w:val="none" w:sz="0" w:space="0" w:color="auto"/>
              </w:divBdr>
              <w:divsChild>
                <w:div w:id="1884750263">
                  <w:marLeft w:val="0"/>
                  <w:marRight w:val="0"/>
                  <w:marTop w:val="0"/>
                  <w:marBottom w:val="0"/>
                  <w:divBdr>
                    <w:top w:val="none" w:sz="0" w:space="0" w:color="auto"/>
                    <w:left w:val="none" w:sz="0" w:space="0" w:color="auto"/>
                    <w:bottom w:val="none" w:sz="0" w:space="0" w:color="auto"/>
                    <w:right w:val="none" w:sz="0" w:space="0" w:color="auto"/>
                  </w:divBdr>
                </w:div>
                <w:div w:id="13862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35981">
          <w:marLeft w:val="0"/>
          <w:marRight w:val="0"/>
          <w:marTop w:val="0"/>
          <w:marBottom w:val="0"/>
          <w:divBdr>
            <w:top w:val="none" w:sz="0" w:space="0" w:color="auto"/>
            <w:left w:val="none" w:sz="0" w:space="0" w:color="auto"/>
            <w:bottom w:val="none" w:sz="0" w:space="0" w:color="auto"/>
            <w:right w:val="none" w:sz="0" w:space="0" w:color="auto"/>
          </w:divBdr>
          <w:divsChild>
            <w:div w:id="1754929487">
              <w:marLeft w:val="0"/>
              <w:marRight w:val="0"/>
              <w:marTop w:val="0"/>
              <w:marBottom w:val="0"/>
              <w:divBdr>
                <w:top w:val="none" w:sz="0" w:space="0" w:color="auto"/>
                <w:left w:val="none" w:sz="0" w:space="0" w:color="auto"/>
                <w:bottom w:val="none" w:sz="0" w:space="0" w:color="auto"/>
                <w:right w:val="none" w:sz="0" w:space="0" w:color="auto"/>
              </w:divBdr>
              <w:divsChild>
                <w:div w:id="1416972539">
                  <w:marLeft w:val="0"/>
                  <w:marRight w:val="0"/>
                  <w:marTop w:val="0"/>
                  <w:marBottom w:val="0"/>
                  <w:divBdr>
                    <w:top w:val="none" w:sz="0" w:space="0" w:color="auto"/>
                    <w:left w:val="none" w:sz="0" w:space="0" w:color="auto"/>
                    <w:bottom w:val="none" w:sz="0" w:space="0" w:color="auto"/>
                    <w:right w:val="none" w:sz="0" w:space="0" w:color="auto"/>
                  </w:divBdr>
                </w:div>
              </w:divsChild>
            </w:div>
            <w:div w:id="1843817374">
              <w:marLeft w:val="0"/>
              <w:marRight w:val="0"/>
              <w:marTop w:val="0"/>
              <w:marBottom w:val="0"/>
              <w:divBdr>
                <w:top w:val="none" w:sz="0" w:space="0" w:color="auto"/>
                <w:left w:val="none" w:sz="0" w:space="0" w:color="auto"/>
                <w:bottom w:val="none" w:sz="0" w:space="0" w:color="auto"/>
                <w:right w:val="none" w:sz="0" w:space="0" w:color="auto"/>
              </w:divBdr>
              <w:divsChild>
                <w:div w:id="201106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28203">
      <w:bodyDiv w:val="1"/>
      <w:marLeft w:val="0"/>
      <w:marRight w:val="0"/>
      <w:marTop w:val="0"/>
      <w:marBottom w:val="0"/>
      <w:divBdr>
        <w:top w:val="none" w:sz="0" w:space="0" w:color="auto"/>
        <w:left w:val="none" w:sz="0" w:space="0" w:color="auto"/>
        <w:bottom w:val="none" w:sz="0" w:space="0" w:color="auto"/>
        <w:right w:val="none" w:sz="0" w:space="0" w:color="auto"/>
      </w:divBdr>
      <w:divsChild>
        <w:div w:id="67770406">
          <w:marLeft w:val="0"/>
          <w:marRight w:val="0"/>
          <w:marTop w:val="0"/>
          <w:marBottom w:val="0"/>
          <w:divBdr>
            <w:top w:val="none" w:sz="0" w:space="0" w:color="auto"/>
            <w:left w:val="none" w:sz="0" w:space="0" w:color="auto"/>
            <w:bottom w:val="none" w:sz="0" w:space="0" w:color="auto"/>
            <w:right w:val="none" w:sz="0" w:space="0" w:color="auto"/>
          </w:divBdr>
        </w:div>
        <w:div w:id="99494457">
          <w:marLeft w:val="0"/>
          <w:marRight w:val="0"/>
          <w:marTop w:val="0"/>
          <w:marBottom w:val="0"/>
          <w:divBdr>
            <w:top w:val="none" w:sz="0" w:space="0" w:color="auto"/>
            <w:left w:val="none" w:sz="0" w:space="0" w:color="auto"/>
            <w:bottom w:val="none" w:sz="0" w:space="0" w:color="auto"/>
            <w:right w:val="none" w:sz="0" w:space="0" w:color="auto"/>
          </w:divBdr>
        </w:div>
        <w:div w:id="124585105">
          <w:marLeft w:val="0"/>
          <w:marRight w:val="0"/>
          <w:marTop w:val="0"/>
          <w:marBottom w:val="0"/>
          <w:divBdr>
            <w:top w:val="none" w:sz="0" w:space="0" w:color="auto"/>
            <w:left w:val="none" w:sz="0" w:space="0" w:color="auto"/>
            <w:bottom w:val="none" w:sz="0" w:space="0" w:color="auto"/>
            <w:right w:val="none" w:sz="0" w:space="0" w:color="auto"/>
          </w:divBdr>
        </w:div>
        <w:div w:id="155727546">
          <w:marLeft w:val="0"/>
          <w:marRight w:val="0"/>
          <w:marTop w:val="0"/>
          <w:marBottom w:val="0"/>
          <w:divBdr>
            <w:top w:val="none" w:sz="0" w:space="0" w:color="auto"/>
            <w:left w:val="none" w:sz="0" w:space="0" w:color="auto"/>
            <w:bottom w:val="none" w:sz="0" w:space="0" w:color="auto"/>
            <w:right w:val="none" w:sz="0" w:space="0" w:color="auto"/>
          </w:divBdr>
        </w:div>
        <w:div w:id="284623990">
          <w:marLeft w:val="0"/>
          <w:marRight w:val="0"/>
          <w:marTop w:val="0"/>
          <w:marBottom w:val="0"/>
          <w:divBdr>
            <w:top w:val="none" w:sz="0" w:space="0" w:color="auto"/>
            <w:left w:val="none" w:sz="0" w:space="0" w:color="auto"/>
            <w:bottom w:val="none" w:sz="0" w:space="0" w:color="auto"/>
            <w:right w:val="none" w:sz="0" w:space="0" w:color="auto"/>
          </w:divBdr>
        </w:div>
        <w:div w:id="391319450">
          <w:marLeft w:val="0"/>
          <w:marRight w:val="0"/>
          <w:marTop w:val="0"/>
          <w:marBottom w:val="0"/>
          <w:divBdr>
            <w:top w:val="none" w:sz="0" w:space="0" w:color="auto"/>
            <w:left w:val="none" w:sz="0" w:space="0" w:color="auto"/>
            <w:bottom w:val="none" w:sz="0" w:space="0" w:color="auto"/>
            <w:right w:val="none" w:sz="0" w:space="0" w:color="auto"/>
          </w:divBdr>
        </w:div>
        <w:div w:id="420877203">
          <w:marLeft w:val="0"/>
          <w:marRight w:val="0"/>
          <w:marTop w:val="0"/>
          <w:marBottom w:val="0"/>
          <w:divBdr>
            <w:top w:val="none" w:sz="0" w:space="0" w:color="auto"/>
            <w:left w:val="none" w:sz="0" w:space="0" w:color="auto"/>
            <w:bottom w:val="none" w:sz="0" w:space="0" w:color="auto"/>
            <w:right w:val="none" w:sz="0" w:space="0" w:color="auto"/>
          </w:divBdr>
        </w:div>
        <w:div w:id="432634948">
          <w:marLeft w:val="0"/>
          <w:marRight w:val="0"/>
          <w:marTop w:val="0"/>
          <w:marBottom w:val="0"/>
          <w:divBdr>
            <w:top w:val="none" w:sz="0" w:space="0" w:color="auto"/>
            <w:left w:val="none" w:sz="0" w:space="0" w:color="auto"/>
            <w:bottom w:val="none" w:sz="0" w:space="0" w:color="auto"/>
            <w:right w:val="none" w:sz="0" w:space="0" w:color="auto"/>
          </w:divBdr>
        </w:div>
        <w:div w:id="440028182">
          <w:marLeft w:val="0"/>
          <w:marRight w:val="0"/>
          <w:marTop w:val="0"/>
          <w:marBottom w:val="0"/>
          <w:divBdr>
            <w:top w:val="none" w:sz="0" w:space="0" w:color="auto"/>
            <w:left w:val="none" w:sz="0" w:space="0" w:color="auto"/>
            <w:bottom w:val="none" w:sz="0" w:space="0" w:color="auto"/>
            <w:right w:val="none" w:sz="0" w:space="0" w:color="auto"/>
          </w:divBdr>
        </w:div>
        <w:div w:id="689793339">
          <w:marLeft w:val="0"/>
          <w:marRight w:val="0"/>
          <w:marTop w:val="0"/>
          <w:marBottom w:val="0"/>
          <w:divBdr>
            <w:top w:val="none" w:sz="0" w:space="0" w:color="auto"/>
            <w:left w:val="none" w:sz="0" w:space="0" w:color="auto"/>
            <w:bottom w:val="none" w:sz="0" w:space="0" w:color="auto"/>
            <w:right w:val="none" w:sz="0" w:space="0" w:color="auto"/>
          </w:divBdr>
        </w:div>
        <w:div w:id="764423371">
          <w:marLeft w:val="0"/>
          <w:marRight w:val="0"/>
          <w:marTop w:val="0"/>
          <w:marBottom w:val="0"/>
          <w:divBdr>
            <w:top w:val="none" w:sz="0" w:space="0" w:color="auto"/>
            <w:left w:val="none" w:sz="0" w:space="0" w:color="auto"/>
            <w:bottom w:val="none" w:sz="0" w:space="0" w:color="auto"/>
            <w:right w:val="none" w:sz="0" w:space="0" w:color="auto"/>
          </w:divBdr>
        </w:div>
        <w:div w:id="927929059">
          <w:marLeft w:val="0"/>
          <w:marRight w:val="0"/>
          <w:marTop w:val="0"/>
          <w:marBottom w:val="0"/>
          <w:divBdr>
            <w:top w:val="none" w:sz="0" w:space="0" w:color="auto"/>
            <w:left w:val="none" w:sz="0" w:space="0" w:color="auto"/>
            <w:bottom w:val="none" w:sz="0" w:space="0" w:color="auto"/>
            <w:right w:val="none" w:sz="0" w:space="0" w:color="auto"/>
          </w:divBdr>
        </w:div>
        <w:div w:id="1257204960">
          <w:marLeft w:val="0"/>
          <w:marRight w:val="0"/>
          <w:marTop w:val="0"/>
          <w:marBottom w:val="0"/>
          <w:divBdr>
            <w:top w:val="none" w:sz="0" w:space="0" w:color="auto"/>
            <w:left w:val="none" w:sz="0" w:space="0" w:color="auto"/>
            <w:bottom w:val="none" w:sz="0" w:space="0" w:color="auto"/>
            <w:right w:val="none" w:sz="0" w:space="0" w:color="auto"/>
          </w:divBdr>
        </w:div>
        <w:div w:id="1424836054">
          <w:marLeft w:val="0"/>
          <w:marRight w:val="0"/>
          <w:marTop w:val="0"/>
          <w:marBottom w:val="0"/>
          <w:divBdr>
            <w:top w:val="none" w:sz="0" w:space="0" w:color="auto"/>
            <w:left w:val="none" w:sz="0" w:space="0" w:color="auto"/>
            <w:bottom w:val="none" w:sz="0" w:space="0" w:color="auto"/>
            <w:right w:val="none" w:sz="0" w:space="0" w:color="auto"/>
          </w:divBdr>
        </w:div>
        <w:div w:id="1492065960">
          <w:marLeft w:val="0"/>
          <w:marRight w:val="0"/>
          <w:marTop w:val="0"/>
          <w:marBottom w:val="0"/>
          <w:divBdr>
            <w:top w:val="none" w:sz="0" w:space="0" w:color="auto"/>
            <w:left w:val="none" w:sz="0" w:space="0" w:color="auto"/>
            <w:bottom w:val="none" w:sz="0" w:space="0" w:color="auto"/>
            <w:right w:val="none" w:sz="0" w:space="0" w:color="auto"/>
          </w:divBdr>
        </w:div>
        <w:div w:id="1548837798">
          <w:marLeft w:val="0"/>
          <w:marRight w:val="0"/>
          <w:marTop w:val="0"/>
          <w:marBottom w:val="0"/>
          <w:divBdr>
            <w:top w:val="none" w:sz="0" w:space="0" w:color="auto"/>
            <w:left w:val="none" w:sz="0" w:space="0" w:color="auto"/>
            <w:bottom w:val="none" w:sz="0" w:space="0" w:color="auto"/>
            <w:right w:val="none" w:sz="0" w:space="0" w:color="auto"/>
          </w:divBdr>
        </w:div>
        <w:div w:id="1550260011">
          <w:marLeft w:val="0"/>
          <w:marRight w:val="0"/>
          <w:marTop w:val="0"/>
          <w:marBottom w:val="0"/>
          <w:divBdr>
            <w:top w:val="none" w:sz="0" w:space="0" w:color="auto"/>
            <w:left w:val="none" w:sz="0" w:space="0" w:color="auto"/>
            <w:bottom w:val="none" w:sz="0" w:space="0" w:color="auto"/>
            <w:right w:val="none" w:sz="0" w:space="0" w:color="auto"/>
          </w:divBdr>
        </w:div>
        <w:div w:id="1769698056">
          <w:marLeft w:val="0"/>
          <w:marRight w:val="0"/>
          <w:marTop w:val="0"/>
          <w:marBottom w:val="0"/>
          <w:divBdr>
            <w:top w:val="none" w:sz="0" w:space="0" w:color="auto"/>
            <w:left w:val="none" w:sz="0" w:space="0" w:color="auto"/>
            <w:bottom w:val="none" w:sz="0" w:space="0" w:color="auto"/>
            <w:right w:val="none" w:sz="0" w:space="0" w:color="auto"/>
          </w:divBdr>
        </w:div>
        <w:div w:id="1801070410">
          <w:marLeft w:val="0"/>
          <w:marRight w:val="0"/>
          <w:marTop w:val="0"/>
          <w:marBottom w:val="0"/>
          <w:divBdr>
            <w:top w:val="none" w:sz="0" w:space="0" w:color="auto"/>
            <w:left w:val="none" w:sz="0" w:space="0" w:color="auto"/>
            <w:bottom w:val="none" w:sz="0" w:space="0" w:color="auto"/>
            <w:right w:val="none" w:sz="0" w:space="0" w:color="auto"/>
          </w:divBdr>
        </w:div>
        <w:div w:id="1818184194">
          <w:marLeft w:val="0"/>
          <w:marRight w:val="0"/>
          <w:marTop w:val="0"/>
          <w:marBottom w:val="0"/>
          <w:divBdr>
            <w:top w:val="none" w:sz="0" w:space="0" w:color="auto"/>
            <w:left w:val="none" w:sz="0" w:space="0" w:color="auto"/>
            <w:bottom w:val="none" w:sz="0" w:space="0" w:color="auto"/>
            <w:right w:val="none" w:sz="0" w:space="0" w:color="auto"/>
          </w:divBdr>
        </w:div>
        <w:div w:id="1877617749">
          <w:marLeft w:val="0"/>
          <w:marRight w:val="0"/>
          <w:marTop w:val="0"/>
          <w:marBottom w:val="0"/>
          <w:divBdr>
            <w:top w:val="none" w:sz="0" w:space="0" w:color="auto"/>
            <w:left w:val="none" w:sz="0" w:space="0" w:color="auto"/>
            <w:bottom w:val="none" w:sz="0" w:space="0" w:color="auto"/>
            <w:right w:val="none" w:sz="0" w:space="0" w:color="auto"/>
          </w:divBdr>
        </w:div>
        <w:div w:id="1988508326">
          <w:marLeft w:val="0"/>
          <w:marRight w:val="0"/>
          <w:marTop w:val="0"/>
          <w:marBottom w:val="0"/>
          <w:divBdr>
            <w:top w:val="none" w:sz="0" w:space="0" w:color="auto"/>
            <w:left w:val="none" w:sz="0" w:space="0" w:color="auto"/>
            <w:bottom w:val="none" w:sz="0" w:space="0" w:color="auto"/>
            <w:right w:val="none" w:sz="0" w:space="0" w:color="auto"/>
          </w:divBdr>
        </w:div>
        <w:div w:id="2011785909">
          <w:marLeft w:val="0"/>
          <w:marRight w:val="0"/>
          <w:marTop w:val="0"/>
          <w:marBottom w:val="0"/>
          <w:divBdr>
            <w:top w:val="none" w:sz="0" w:space="0" w:color="auto"/>
            <w:left w:val="none" w:sz="0" w:space="0" w:color="auto"/>
            <w:bottom w:val="none" w:sz="0" w:space="0" w:color="auto"/>
            <w:right w:val="none" w:sz="0" w:space="0" w:color="auto"/>
          </w:divBdr>
        </w:div>
      </w:divsChild>
    </w:div>
    <w:div w:id="1156800852">
      <w:bodyDiv w:val="1"/>
      <w:marLeft w:val="0"/>
      <w:marRight w:val="0"/>
      <w:marTop w:val="0"/>
      <w:marBottom w:val="0"/>
      <w:divBdr>
        <w:top w:val="none" w:sz="0" w:space="0" w:color="auto"/>
        <w:left w:val="none" w:sz="0" w:space="0" w:color="auto"/>
        <w:bottom w:val="none" w:sz="0" w:space="0" w:color="auto"/>
        <w:right w:val="none" w:sz="0" w:space="0" w:color="auto"/>
      </w:divBdr>
    </w:div>
    <w:div w:id="1158031128">
      <w:bodyDiv w:val="1"/>
      <w:marLeft w:val="0"/>
      <w:marRight w:val="0"/>
      <w:marTop w:val="0"/>
      <w:marBottom w:val="0"/>
      <w:divBdr>
        <w:top w:val="none" w:sz="0" w:space="0" w:color="auto"/>
        <w:left w:val="none" w:sz="0" w:space="0" w:color="auto"/>
        <w:bottom w:val="none" w:sz="0" w:space="0" w:color="auto"/>
        <w:right w:val="none" w:sz="0" w:space="0" w:color="auto"/>
      </w:divBdr>
    </w:div>
    <w:div w:id="1165974919">
      <w:bodyDiv w:val="1"/>
      <w:marLeft w:val="0"/>
      <w:marRight w:val="0"/>
      <w:marTop w:val="0"/>
      <w:marBottom w:val="0"/>
      <w:divBdr>
        <w:top w:val="none" w:sz="0" w:space="0" w:color="auto"/>
        <w:left w:val="none" w:sz="0" w:space="0" w:color="auto"/>
        <w:bottom w:val="none" w:sz="0" w:space="0" w:color="auto"/>
        <w:right w:val="none" w:sz="0" w:space="0" w:color="auto"/>
      </w:divBdr>
    </w:div>
    <w:div w:id="1228607380">
      <w:bodyDiv w:val="1"/>
      <w:marLeft w:val="0"/>
      <w:marRight w:val="0"/>
      <w:marTop w:val="0"/>
      <w:marBottom w:val="0"/>
      <w:divBdr>
        <w:top w:val="none" w:sz="0" w:space="0" w:color="auto"/>
        <w:left w:val="none" w:sz="0" w:space="0" w:color="auto"/>
        <w:bottom w:val="none" w:sz="0" w:space="0" w:color="auto"/>
        <w:right w:val="none" w:sz="0" w:space="0" w:color="auto"/>
      </w:divBdr>
    </w:div>
    <w:div w:id="1257130858">
      <w:bodyDiv w:val="1"/>
      <w:marLeft w:val="0"/>
      <w:marRight w:val="0"/>
      <w:marTop w:val="0"/>
      <w:marBottom w:val="0"/>
      <w:divBdr>
        <w:top w:val="none" w:sz="0" w:space="0" w:color="auto"/>
        <w:left w:val="none" w:sz="0" w:space="0" w:color="auto"/>
        <w:bottom w:val="none" w:sz="0" w:space="0" w:color="auto"/>
        <w:right w:val="none" w:sz="0" w:space="0" w:color="auto"/>
      </w:divBdr>
    </w:div>
    <w:div w:id="1257596068">
      <w:bodyDiv w:val="1"/>
      <w:marLeft w:val="0"/>
      <w:marRight w:val="0"/>
      <w:marTop w:val="0"/>
      <w:marBottom w:val="0"/>
      <w:divBdr>
        <w:top w:val="none" w:sz="0" w:space="0" w:color="auto"/>
        <w:left w:val="none" w:sz="0" w:space="0" w:color="auto"/>
        <w:bottom w:val="none" w:sz="0" w:space="0" w:color="auto"/>
        <w:right w:val="none" w:sz="0" w:space="0" w:color="auto"/>
      </w:divBdr>
    </w:div>
    <w:div w:id="1281111793">
      <w:bodyDiv w:val="1"/>
      <w:marLeft w:val="0"/>
      <w:marRight w:val="0"/>
      <w:marTop w:val="0"/>
      <w:marBottom w:val="0"/>
      <w:divBdr>
        <w:top w:val="none" w:sz="0" w:space="0" w:color="auto"/>
        <w:left w:val="none" w:sz="0" w:space="0" w:color="auto"/>
        <w:bottom w:val="none" w:sz="0" w:space="0" w:color="auto"/>
        <w:right w:val="none" w:sz="0" w:space="0" w:color="auto"/>
      </w:divBdr>
    </w:div>
    <w:div w:id="1322348137">
      <w:bodyDiv w:val="1"/>
      <w:marLeft w:val="0"/>
      <w:marRight w:val="0"/>
      <w:marTop w:val="0"/>
      <w:marBottom w:val="0"/>
      <w:divBdr>
        <w:top w:val="none" w:sz="0" w:space="0" w:color="auto"/>
        <w:left w:val="none" w:sz="0" w:space="0" w:color="auto"/>
        <w:bottom w:val="none" w:sz="0" w:space="0" w:color="auto"/>
        <w:right w:val="none" w:sz="0" w:space="0" w:color="auto"/>
      </w:divBdr>
    </w:div>
    <w:div w:id="1360662631">
      <w:bodyDiv w:val="1"/>
      <w:marLeft w:val="0"/>
      <w:marRight w:val="0"/>
      <w:marTop w:val="0"/>
      <w:marBottom w:val="0"/>
      <w:divBdr>
        <w:top w:val="none" w:sz="0" w:space="0" w:color="auto"/>
        <w:left w:val="none" w:sz="0" w:space="0" w:color="auto"/>
        <w:bottom w:val="none" w:sz="0" w:space="0" w:color="auto"/>
        <w:right w:val="none" w:sz="0" w:space="0" w:color="auto"/>
      </w:divBdr>
    </w:div>
    <w:div w:id="1376197352">
      <w:bodyDiv w:val="1"/>
      <w:marLeft w:val="0"/>
      <w:marRight w:val="0"/>
      <w:marTop w:val="0"/>
      <w:marBottom w:val="0"/>
      <w:divBdr>
        <w:top w:val="none" w:sz="0" w:space="0" w:color="auto"/>
        <w:left w:val="none" w:sz="0" w:space="0" w:color="auto"/>
        <w:bottom w:val="none" w:sz="0" w:space="0" w:color="auto"/>
        <w:right w:val="none" w:sz="0" w:space="0" w:color="auto"/>
      </w:divBdr>
    </w:div>
    <w:div w:id="1462072430">
      <w:bodyDiv w:val="1"/>
      <w:marLeft w:val="0"/>
      <w:marRight w:val="0"/>
      <w:marTop w:val="0"/>
      <w:marBottom w:val="0"/>
      <w:divBdr>
        <w:top w:val="none" w:sz="0" w:space="0" w:color="auto"/>
        <w:left w:val="none" w:sz="0" w:space="0" w:color="auto"/>
        <w:bottom w:val="none" w:sz="0" w:space="0" w:color="auto"/>
        <w:right w:val="none" w:sz="0" w:space="0" w:color="auto"/>
      </w:divBdr>
    </w:div>
    <w:div w:id="1497840536">
      <w:bodyDiv w:val="1"/>
      <w:marLeft w:val="0"/>
      <w:marRight w:val="0"/>
      <w:marTop w:val="0"/>
      <w:marBottom w:val="0"/>
      <w:divBdr>
        <w:top w:val="none" w:sz="0" w:space="0" w:color="auto"/>
        <w:left w:val="none" w:sz="0" w:space="0" w:color="auto"/>
        <w:bottom w:val="none" w:sz="0" w:space="0" w:color="auto"/>
        <w:right w:val="none" w:sz="0" w:space="0" w:color="auto"/>
      </w:divBdr>
    </w:div>
    <w:div w:id="1507934924">
      <w:bodyDiv w:val="1"/>
      <w:marLeft w:val="0"/>
      <w:marRight w:val="0"/>
      <w:marTop w:val="0"/>
      <w:marBottom w:val="0"/>
      <w:divBdr>
        <w:top w:val="none" w:sz="0" w:space="0" w:color="auto"/>
        <w:left w:val="none" w:sz="0" w:space="0" w:color="auto"/>
        <w:bottom w:val="none" w:sz="0" w:space="0" w:color="auto"/>
        <w:right w:val="none" w:sz="0" w:space="0" w:color="auto"/>
      </w:divBdr>
    </w:div>
    <w:div w:id="1532717750">
      <w:bodyDiv w:val="1"/>
      <w:marLeft w:val="0"/>
      <w:marRight w:val="0"/>
      <w:marTop w:val="0"/>
      <w:marBottom w:val="0"/>
      <w:divBdr>
        <w:top w:val="none" w:sz="0" w:space="0" w:color="auto"/>
        <w:left w:val="none" w:sz="0" w:space="0" w:color="auto"/>
        <w:bottom w:val="none" w:sz="0" w:space="0" w:color="auto"/>
        <w:right w:val="none" w:sz="0" w:space="0" w:color="auto"/>
      </w:divBdr>
    </w:div>
    <w:div w:id="1565027876">
      <w:bodyDiv w:val="1"/>
      <w:marLeft w:val="0"/>
      <w:marRight w:val="0"/>
      <w:marTop w:val="0"/>
      <w:marBottom w:val="0"/>
      <w:divBdr>
        <w:top w:val="none" w:sz="0" w:space="0" w:color="auto"/>
        <w:left w:val="none" w:sz="0" w:space="0" w:color="auto"/>
        <w:bottom w:val="none" w:sz="0" w:space="0" w:color="auto"/>
        <w:right w:val="none" w:sz="0" w:space="0" w:color="auto"/>
      </w:divBdr>
    </w:div>
    <w:div w:id="1582061386">
      <w:bodyDiv w:val="1"/>
      <w:marLeft w:val="0"/>
      <w:marRight w:val="0"/>
      <w:marTop w:val="0"/>
      <w:marBottom w:val="0"/>
      <w:divBdr>
        <w:top w:val="none" w:sz="0" w:space="0" w:color="auto"/>
        <w:left w:val="none" w:sz="0" w:space="0" w:color="auto"/>
        <w:bottom w:val="none" w:sz="0" w:space="0" w:color="auto"/>
        <w:right w:val="none" w:sz="0" w:space="0" w:color="auto"/>
      </w:divBdr>
      <w:divsChild>
        <w:div w:id="295456856">
          <w:marLeft w:val="0"/>
          <w:marRight w:val="0"/>
          <w:marTop w:val="0"/>
          <w:marBottom w:val="0"/>
          <w:divBdr>
            <w:top w:val="none" w:sz="0" w:space="0" w:color="auto"/>
            <w:left w:val="none" w:sz="0" w:space="0" w:color="auto"/>
            <w:bottom w:val="none" w:sz="0" w:space="0" w:color="auto"/>
            <w:right w:val="none" w:sz="0" w:space="0" w:color="auto"/>
          </w:divBdr>
          <w:divsChild>
            <w:div w:id="246309582">
              <w:marLeft w:val="0"/>
              <w:marRight w:val="0"/>
              <w:marTop w:val="0"/>
              <w:marBottom w:val="0"/>
              <w:divBdr>
                <w:top w:val="none" w:sz="0" w:space="0" w:color="auto"/>
                <w:left w:val="none" w:sz="0" w:space="0" w:color="auto"/>
                <w:bottom w:val="none" w:sz="0" w:space="0" w:color="auto"/>
                <w:right w:val="none" w:sz="0" w:space="0" w:color="auto"/>
              </w:divBdr>
              <w:divsChild>
                <w:div w:id="121512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27084">
      <w:bodyDiv w:val="1"/>
      <w:marLeft w:val="0"/>
      <w:marRight w:val="0"/>
      <w:marTop w:val="0"/>
      <w:marBottom w:val="0"/>
      <w:divBdr>
        <w:top w:val="none" w:sz="0" w:space="0" w:color="auto"/>
        <w:left w:val="none" w:sz="0" w:space="0" w:color="auto"/>
        <w:bottom w:val="none" w:sz="0" w:space="0" w:color="auto"/>
        <w:right w:val="none" w:sz="0" w:space="0" w:color="auto"/>
      </w:divBdr>
    </w:div>
    <w:div w:id="1630740023">
      <w:bodyDiv w:val="1"/>
      <w:marLeft w:val="0"/>
      <w:marRight w:val="0"/>
      <w:marTop w:val="0"/>
      <w:marBottom w:val="0"/>
      <w:divBdr>
        <w:top w:val="none" w:sz="0" w:space="0" w:color="auto"/>
        <w:left w:val="none" w:sz="0" w:space="0" w:color="auto"/>
        <w:bottom w:val="none" w:sz="0" w:space="0" w:color="auto"/>
        <w:right w:val="none" w:sz="0" w:space="0" w:color="auto"/>
      </w:divBdr>
    </w:div>
    <w:div w:id="1668242924">
      <w:bodyDiv w:val="1"/>
      <w:marLeft w:val="0"/>
      <w:marRight w:val="0"/>
      <w:marTop w:val="0"/>
      <w:marBottom w:val="0"/>
      <w:divBdr>
        <w:top w:val="none" w:sz="0" w:space="0" w:color="auto"/>
        <w:left w:val="none" w:sz="0" w:space="0" w:color="auto"/>
        <w:bottom w:val="none" w:sz="0" w:space="0" w:color="auto"/>
        <w:right w:val="none" w:sz="0" w:space="0" w:color="auto"/>
      </w:divBdr>
    </w:div>
    <w:div w:id="1707177427">
      <w:bodyDiv w:val="1"/>
      <w:marLeft w:val="0"/>
      <w:marRight w:val="0"/>
      <w:marTop w:val="0"/>
      <w:marBottom w:val="0"/>
      <w:divBdr>
        <w:top w:val="none" w:sz="0" w:space="0" w:color="auto"/>
        <w:left w:val="none" w:sz="0" w:space="0" w:color="auto"/>
        <w:bottom w:val="none" w:sz="0" w:space="0" w:color="auto"/>
        <w:right w:val="none" w:sz="0" w:space="0" w:color="auto"/>
      </w:divBdr>
    </w:div>
    <w:div w:id="1722433949">
      <w:bodyDiv w:val="1"/>
      <w:marLeft w:val="0"/>
      <w:marRight w:val="0"/>
      <w:marTop w:val="0"/>
      <w:marBottom w:val="0"/>
      <w:divBdr>
        <w:top w:val="none" w:sz="0" w:space="0" w:color="auto"/>
        <w:left w:val="none" w:sz="0" w:space="0" w:color="auto"/>
        <w:bottom w:val="none" w:sz="0" w:space="0" w:color="auto"/>
        <w:right w:val="none" w:sz="0" w:space="0" w:color="auto"/>
      </w:divBdr>
    </w:div>
    <w:div w:id="1741292156">
      <w:bodyDiv w:val="1"/>
      <w:marLeft w:val="0"/>
      <w:marRight w:val="0"/>
      <w:marTop w:val="0"/>
      <w:marBottom w:val="0"/>
      <w:divBdr>
        <w:top w:val="none" w:sz="0" w:space="0" w:color="auto"/>
        <w:left w:val="none" w:sz="0" w:space="0" w:color="auto"/>
        <w:bottom w:val="none" w:sz="0" w:space="0" w:color="auto"/>
        <w:right w:val="none" w:sz="0" w:space="0" w:color="auto"/>
      </w:divBdr>
    </w:div>
    <w:div w:id="1744983066">
      <w:bodyDiv w:val="1"/>
      <w:marLeft w:val="0"/>
      <w:marRight w:val="0"/>
      <w:marTop w:val="0"/>
      <w:marBottom w:val="0"/>
      <w:divBdr>
        <w:top w:val="none" w:sz="0" w:space="0" w:color="auto"/>
        <w:left w:val="none" w:sz="0" w:space="0" w:color="auto"/>
        <w:bottom w:val="none" w:sz="0" w:space="0" w:color="auto"/>
        <w:right w:val="none" w:sz="0" w:space="0" w:color="auto"/>
      </w:divBdr>
      <w:divsChild>
        <w:div w:id="1876579306">
          <w:marLeft w:val="0"/>
          <w:marRight w:val="0"/>
          <w:marTop w:val="450"/>
          <w:marBottom w:val="0"/>
          <w:divBdr>
            <w:top w:val="none" w:sz="0" w:space="0" w:color="auto"/>
            <w:left w:val="none" w:sz="0" w:space="0" w:color="auto"/>
            <w:bottom w:val="none" w:sz="0" w:space="0" w:color="auto"/>
            <w:right w:val="none" w:sz="0" w:space="0" w:color="auto"/>
          </w:divBdr>
        </w:div>
      </w:divsChild>
    </w:div>
    <w:div w:id="1771583834">
      <w:bodyDiv w:val="1"/>
      <w:marLeft w:val="0"/>
      <w:marRight w:val="0"/>
      <w:marTop w:val="0"/>
      <w:marBottom w:val="0"/>
      <w:divBdr>
        <w:top w:val="none" w:sz="0" w:space="0" w:color="auto"/>
        <w:left w:val="none" w:sz="0" w:space="0" w:color="auto"/>
        <w:bottom w:val="none" w:sz="0" w:space="0" w:color="auto"/>
        <w:right w:val="none" w:sz="0" w:space="0" w:color="auto"/>
      </w:divBdr>
    </w:div>
    <w:div w:id="1793555282">
      <w:bodyDiv w:val="1"/>
      <w:marLeft w:val="0"/>
      <w:marRight w:val="0"/>
      <w:marTop w:val="0"/>
      <w:marBottom w:val="0"/>
      <w:divBdr>
        <w:top w:val="none" w:sz="0" w:space="0" w:color="auto"/>
        <w:left w:val="none" w:sz="0" w:space="0" w:color="auto"/>
        <w:bottom w:val="none" w:sz="0" w:space="0" w:color="auto"/>
        <w:right w:val="none" w:sz="0" w:space="0" w:color="auto"/>
      </w:divBdr>
    </w:div>
    <w:div w:id="1811510224">
      <w:bodyDiv w:val="1"/>
      <w:marLeft w:val="0"/>
      <w:marRight w:val="0"/>
      <w:marTop w:val="0"/>
      <w:marBottom w:val="0"/>
      <w:divBdr>
        <w:top w:val="none" w:sz="0" w:space="0" w:color="auto"/>
        <w:left w:val="none" w:sz="0" w:space="0" w:color="auto"/>
        <w:bottom w:val="none" w:sz="0" w:space="0" w:color="auto"/>
        <w:right w:val="none" w:sz="0" w:space="0" w:color="auto"/>
      </w:divBdr>
    </w:div>
    <w:div w:id="1851531615">
      <w:bodyDiv w:val="1"/>
      <w:marLeft w:val="0"/>
      <w:marRight w:val="0"/>
      <w:marTop w:val="0"/>
      <w:marBottom w:val="0"/>
      <w:divBdr>
        <w:top w:val="none" w:sz="0" w:space="0" w:color="auto"/>
        <w:left w:val="none" w:sz="0" w:space="0" w:color="auto"/>
        <w:bottom w:val="none" w:sz="0" w:space="0" w:color="auto"/>
        <w:right w:val="none" w:sz="0" w:space="0" w:color="auto"/>
      </w:divBdr>
    </w:div>
    <w:div w:id="1876968038">
      <w:bodyDiv w:val="1"/>
      <w:marLeft w:val="0"/>
      <w:marRight w:val="0"/>
      <w:marTop w:val="0"/>
      <w:marBottom w:val="0"/>
      <w:divBdr>
        <w:top w:val="none" w:sz="0" w:space="0" w:color="auto"/>
        <w:left w:val="none" w:sz="0" w:space="0" w:color="auto"/>
        <w:bottom w:val="none" w:sz="0" w:space="0" w:color="auto"/>
        <w:right w:val="none" w:sz="0" w:space="0" w:color="auto"/>
      </w:divBdr>
    </w:div>
    <w:div w:id="1965765261">
      <w:bodyDiv w:val="1"/>
      <w:marLeft w:val="0"/>
      <w:marRight w:val="0"/>
      <w:marTop w:val="0"/>
      <w:marBottom w:val="0"/>
      <w:divBdr>
        <w:top w:val="none" w:sz="0" w:space="0" w:color="auto"/>
        <w:left w:val="none" w:sz="0" w:space="0" w:color="auto"/>
        <w:bottom w:val="none" w:sz="0" w:space="0" w:color="auto"/>
        <w:right w:val="none" w:sz="0" w:space="0" w:color="auto"/>
      </w:divBdr>
    </w:div>
    <w:div w:id="1976327165">
      <w:bodyDiv w:val="1"/>
      <w:marLeft w:val="0"/>
      <w:marRight w:val="0"/>
      <w:marTop w:val="0"/>
      <w:marBottom w:val="0"/>
      <w:divBdr>
        <w:top w:val="none" w:sz="0" w:space="0" w:color="auto"/>
        <w:left w:val="none" w:sz="0" w:space="0" w:color="auto"/>
        <w:bottom w:val="none" w:sz="0" w:space="0" w:color="auto"/>
        <w:right w:val="none" w:sz="0" w:space="0" w:color="auto"/>
      </w:divBdr>
    </w:div>
    <w:div w:id="2025550254">
      <w:bodyDiv w:val="1"/>
      <w:marLeft w:val="0"/>
      <w:marRight w:val="0"/>
      <w:marTop w:val="0"/>
      <w:marBottom w:val="0"/>
      <w:divBdr>
        <w:top w:val="none" w:sz="0" w:space="0" w:color="auto"/>
        <w:left w:val="none" w:sz="0" w:space="0" w:color="auto"/>
        <w:bottom w:val="none" w:sz="0" w:space="0" w:color="auto"/>
        <w:right w:val="none" w:sz="0" w:space="0" w:color="auto"/>
      </w:divBdr>
    </w:div>
    <w:div w:id="2030446079">
      <w:bodyDiv w:val="1"/>
      <w:marLeft w:val="0"/>
      <w:marRight w:val="0"/>
      <w:marTop w:val="0"/>
      <w:marBottom w:val="0"/>
      <w:divBdr>
        <w:top w:val="none" w:sz="0" w:space="0" w:color="auto"/>
        <w:left w:val="none" w:sz="0" w:space="0" w:color="auto"/>
        <w:bottom w:val="none" w:sz="0" w:space="0" w:color="auto"/>
        <w:right w:val="none" w:sz="0" w:space="0" w:color="auto"/>
      </w:divBdr>
      <w:divsChild>
        <w:div w:id="1823816951">
          <w:marLeft w:val="0"/>
          <w:marRight w:val="0"/>
          <w:marTop w:val="0"/>
          <w:marBottom w:val="0"/>
          <w:divBdr>
            <w:top w:val="none" w:sz="0" w:space="0" w:color="auto"/>
            <w:left w:val="none" w:sz="0" w:space="0" w:color="auto"/>
            <w:bottom w:val="none" w:sz="0" w:space="0" w:color="auto"/>
            <w:right w:val="none" w:sz="0" w:space="0" w:color="auto"/>
          </w:divBdr>
          <w:divsChild>
            <w:div w:id="322898524">
              <w:marLeft w:val="0"/>
              <w:marRight w:val="0"/>
              <w:marTop w:val="0"/>
              <w:marBottom w:val="0"/>
              <w:divBdr>
                <w:top w:val="none" w:sz="0" w:space="0" w:color="auto"/>
                <w:left w:val="none" w:sz="0" w:space="0" w:color="auto"/>
                <w:bottom w:val="none" w:sz="0" w:space="0" w:color="auto"/>
                <w:right w:val="none" w:sz="0" w:space="0" w:color="auto"/>
              </w:divBdr>
              <w:divsChild>
                <w:div w:id="604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19149">
      <w:bodyDiv w:val="1"/>
      <w:marLeft w:val="0"/>
      <w:marRight w:val="0"/>
      <w:marTop w:val="0"/>
      <w:marBottom w:val="0"/>
      <w:divBdr>
        <w:top w:val="none" w:sz="0" w:space="0" w:color="auto"/>
        <w:left w:val="none" w:sz="0" w:space="0" w:color="auto"/>
        <w:bottom w:val="none" w:sz="0" w:space="0" w:color="auto"/>
        <w:right w:val="none" w:sz="0" w:space="0" w:color="auto"/>
      </w:divBdr>
    </w:div>
    <w:div w:id="2084569782">
      <w:bodyDiv w:val="1"/>
      <w:marLeft w:val="0"/>
      <w:marRight w:val="0"/>
      <w:marTop w:val="0"/>
      <w:marBottom w:val="0"/>
      <w:divBdr>
        <w:top w:val="none" w:sz="0" w:space="0" w:color="auto"/>
        <w:left w:val="none" w:sz="0" w:space="0" w:color="auto"/>
        <w:bottom w:val="none" w:sz="0" w:space="0" w:color="auto"/>
        <w:right w:val="none" w:sz="0" w:space="0" w:color="auto"/>
      </w:divBdr>
    </w:div>
    <w:div w:id="213189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dlboatshow.co.uk" TargetMode="External"/><Relationship Id="rId13" Type="http://schemas.openxmlformats.org/officeDocument/2006/relationships/hyperlink" Target="mailto:mike@maa.agenc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a.agency"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dlmarinas.co.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mdlboatshow.co.uk" TargetMode="External"/><Relationship Id="rId4" Type="http://schemas.openxmlformats.org/officeDocument/2006/relationships/settings" Target="settings.xml"/><Relationship Id="rId9" Type="http://schemas.openxmlformats.org/officeDocument/2006/relationships/hyperlink" Target="http://www.mdlmarinas.co.uk/boat-show-ticket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BE28B-5075-7746-8046-D728507A3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699</Words>
  <Characters>3988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4678</CharactersWithSpaces>
  <SharedDoc>false</SharedDoc>
  <HLinks>
    <vt:vector size="18" baseType="variant">
      <vt:variant>
        <vt:i4>2162761</vt:i4>
      </vt:variant>
      <vt:variant>
        <vt:i4>6</vt:i4>
      </vt:variant>
      <vt:variant>
        <vt:i4>0</vt:i4>
      </vt:variant>
      <vt:variant>
        <vt:i4>5</vt:i4>
      </vt:variant>
      <vt:variant>
        <vt:lpwstr>http://www.mdlmarinas.co.uk/sites/default/files/win_a_berth_2019_competition_tcs.pdfBook</vt:lpwstr>
      </vt:variant>
      <vt:variant>
        <vt:lpwstr/>
      </vt:variant>
      <vt:variant>
        <vt:i4>4653179</vt:i4>
      </vt:variant>
      <vt:variant>
        <vt:i4>3</vt:i4>
      </vt:variant>
      <vt:variant>
        <vt:i4>0</vt:i4>
      </vt:variant>
      <vt:variant>
        <vt:i4>5</vt:i4>
      </vt:variant>
      <vt:variant>
        <vt:lpwstr>https://click.icptrack.com/icp/relay.php?r=15908105&amp;msgid=281268&amp;act=KBYW&amp;c=213248&amp;destination=http%3A%2F%2Fwww.mdlmarinas.co.uk%2Fsites%2Fdefault%2Ffiles%2Fwin_a_berth_2019_competition_tcs.pdf</vt:lpwstr>
      </vt:variant>
      <vt:variant>
        <vt:lpwstr/>
      </vt:variant>
      <vt:variant>
        <vt:i4>3735594</vt:i4>
      </vt:variant>
      <vt:variant>
        <vt:i4>0</vt:i4>
      </vt:variant>
      <vt:variant>
        <vt:i4>0</vt:i4>
      </vt:variant>
      <vt:variant>
        <vt:i4>5</vt:i4>
      </vt:variant>
      <vt:variant>
        <vt:lpwstr>https://mdlmarinas.wufoo.com/forms/r18z4hr2023e93o/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Nina Done</cp:lastModifiedBy>
  <cp:revision>7</cp:revision>
  <dcterms:created xsi:type="dcterms:W3CDTF">2025-03-11T12:07:00Z</dcterms:created>
  <dcterms:modified xsi:type="dcterms:W3CDTF">2025-03-11T12:23:00Z</dcterms:modified>
</cp:coreProperties>
</file>