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B9F7" w14:textId="77777777" w:rsidR="001C1D36" w:rsidRPr="0040209B" w:rsidRDefault="001C1D36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  <w:b/>
          <w:bCs/>
        </w:rPr>
        <w:t>News Release</w:t>
      </w:r>
    </w:p>
    <w:p w14:paraId="04500935" w14:textId="77777777" w:rsidR="001C1D36" w:rsidRPr="0040209B" w:rsidRDefault="001C1D36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  <w:b/>
          <w:bCs/>
        </w:rPr>
        <w:t>For Immediate Release</w:t>
      </w:r>
    </w:p>
    <w:p w14:paraId="0D7DFB44" w14:textId="1D3FA56A" w:rsidR="001C1D36" w:rsidRPr="0040209B" w:rsidRDefault="00B81D48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 April</w:t>
      </w:r>
      <w:r w:rsidR="001C1D36" w:rsidRPr="0040209B">
        <w:rPr>
          <w:rFonts w:ascii="Calibri" w:hAnsi="Calibri" w:cs="Calibri"/>
          <w:b/>
          <w:bCs/>
        </w:rPr>
        <w:t xml:space="preserve"> 2024</w:t>
      </w:r>
    </w:p>
    <w:p w14:paraId="351D1E58" w14:textId="77777777" w:rsidR="001C1D36" w:rsidRPr="0040209B" w:rsidRDefault="001C1D36" w:rsidP="0040209B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 w:cs="Calibri"/>
        </w:rPr>
      </w:pPr>
      <w:r w:rsidRPr="0040209B">
        <w:rPr>
          <w:rFonts w:ascii="Calibri" w:hAnsi="Calibri" w:cs="Calibri"/>
          <w:b/>
          <w:bCs/>
        </w:rPr>
        <w:t> </w:t>
      </w:r>
    </w:p>
    <w:p w14:paraId="3921EA1D" w14:textId="77777777" w:rsidR="001C1D36" w:rsidRPr="0040209B" w:rsidRDefault="001C1D36" w:rsidP="0040209B">
      <w:pPr>
        <w:spacing w:line="276" w:lineRule="auto"/>
        <w:rPr>
          <w:rFonts w:ascii="Calibri" w:hAnsi="Calibri" w:cs="Calibri"/>
        </w:rPr>
      </w:pPr>
    </w:p>
    <w:p w14:paraId="3EF08AA8" w14:textId="77777777" w:rsidR="0077251C" w:rsidRPr="0040209B" w:rsidRDefault="0077251C" w:rsidP="0040209B">
      <w:pPr>
        <w:pStyle w:val="xmsonormal"/>
        <w:spacing w:before="0" w:beforeAutospacing="0" w:after="240" w:afterAutospacing="0" w:line="276" w:lineRule="auto"/>
        <w:jc w:val="center"/>
        <w:rPr>
          <w:rFonts w:ascii="Calibri" w:hAnsi="Calibri" w:cs="Calibri"/>
        </w:rPr>
      </w:pPr>
      <w:r w:rsidRPr="0040209B">
        <w:rPr>
          <w:rFonts w:ascii="Calibri" w:hAnsi="Calibri" w:cs="Calibri"/>
          <w:b/>
          <w:bCs/>
        </w:rPr>
        <w:t>MDL acquires 3.2-acre site to expand its Shamrock Quay Marina</w:t>
      </w:r>
    </w:p>
    <w:p w14:paraId="2D0422A7" w14:textId="77777777" w:rsidR="0077251C" w:rsidRPr="0040209B" w:rsidRDefault="0077251C" w:rsidP="0040209B">
      <w:pPr>
        <w:pStyle w:val="xmsonormal"/>
        <w:spacing w:before="0" w:beforeAutospacing="0" w:after="24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>MDL Marinas is delighted to announce the acquisition of a 3.2-acre plot at Lower William Street in Southampton, offering key expansion opportunities for its renowned Shamrock Quay Marina.</w:t>
      </w:r>
    </w:p>
    <w:p w14:paraId="12B22F6C" w14:textId="63D40875" w:rsidR="0077251C" w:rsidRPr="0040209B" w:rsidRDefault="0077251C" w:rsidP="0040209B">
      <w:pPr>
        <w:pStyle w:val="xmsonormal"/>
        <w:spacing w:before="0" w:beforeAutospacing="0" w:after="24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>The newly purchased acreage</w:t>
      </w:r>
      <w:r w:rsidR="00A627B3">
        <w:rPr>
          <w:rFonts w:ascii="Calibri" w:hAnsi="Calibri" w:cs="Calibri"/>
        </w:rPr>
        <w:t>,</w:t>
      </w:r>
      <w:r w:rsidRPr="0040209B">
        <w:rPr>
          <w:rFonts w:ascii="Calibri" w:hAnsi="Calibri" w:cs="Calibri"/>
        </w:rPr>
        <w:t xml:space="preserve"> with prime waterfront and deep-water access</w:t>
      </w:r>
      <w:r w:rsidR="00A627B3">
        <w:rPr>
          <w:rFonts w:ascii="Calibri" w:hAnsi="Calibri" w:cs="Calibri"/>
        </w:rPr>
        <w:t>,</w:t>
      </w:r>
      <w:r w:rsidRPr="0040209B">
        <w:rPr>
          <w:rStyle w:val="xapple-converted-space"/>
          <w:rFonts w:ascii="Calibri" w:hAnsi="Calibri" w:cs="Calibri"/>
          <w:b/>
          <w:bCs/>
        </w:rPr>
        <w:t> </w:t>
      </w:r>
      <w:r w:rsidRPr="0040209B">
        <w:rPr>
          <w:rFonts w:ascii="Calibri" w:hAnsi="Calibri" w:cs="Calibri"/>
        </w:rPr>
        <w:t xml:space="preserve">represents a highly strategic acquisition, enabling MDL to expand operations across both its Shamrock Quay and nearby Saxon Wharf Marina over time, giving both short-term and long-term development opportunities to extend the services on offer to its berth holders, </w:t>
      </w:r>
      <w:proofErr w:type="gramStart"/>
      <w:r w:rsidRPr="0040209B">
        <w:rPr>
          <w:rFonts w:ascii="Calibri" w:hAnsi="Calibri" w:cs="Calibri"/>
        </w:rPr>
        <w:t>visitors</w:t>
      </w:r>
      <w:proofErr w:type="gramEnd"/>
      <w:r w:rsidRPr="0040209B">
        <w:rPr>
          <w:rFonts w:ascii="Calibri" w:hAnsi="Calibri" w:cs="Calibri"/>
        </w:rPr>
        <w:t xml:space="preserve"> and other marina businesses.</w:t>
      </w:r>
    </w:p>
    <w:p w14:paraId="33EED985" w14:textId="77777777" w:rsidR="0040209B" w:rsidRDefault="0077251C" w:rsidP="0040209B">
      <w:pPr>
        <w:pStyle w:val="xmsonormal"/>
        <w:spacing w:before="24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>Opportunities could include the expansion of MDL’s dry stack services, boat storage and increased car parking, as well as enhanced superyacht berthing and expanded boat manufacturing facilities.</w:t>
      </w:r>
    </w:p>
    <w:p w14:paraId="3C7050F8" w14:textId="77777777" w:rsidR="0040209B" w:rsidRDefault="0040209B" w:rsidP="0040209B">
      <w:pPr>
        <w:pStyle w:val="xmsonormal"/>
        <w:spacing w:before="24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7251C" w:rsidRPr="0040209B">
        <w:rPr>
          <w:rFonts w:ascii="Calibri" w:hAnsi="Calibri" w:cs="Calibri"/>
        </w:rPr>
        <w:t>he land, officially designated as Millstone Point, is currently owned and operated by Oil Spill Response Limited and incorporates a vast building with offices, which MDL plans to rent out to potential tenants looking for prime office space within a marina setting.</w:t>
      </w:r>
    </w:p>
    <w:p w14:paraId="3CBBD59D" w14:textId="77777777" w:rsidR="0040209B" w:rsidRDefault="0077251C" w:rsidP="0040209B">
      <w:pPr>
        <w:pStyle w:val="xmsonormal"/>
        <w:spacing w:before="24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  <w:shd w:val="clear" w:color="auto" w:fill="FFFFFF"/>
        </w:rPr>
        <w:t>"Today marks a pivotal moment for MDL Marinas as we proudly unveil our latest expansion in Southampton waters,” says Michael Glanville, Managing Director at MDL Marinas</w:t>
      </w:r>
      <w:r w:rsidRPr="0040209B">
        <w:rPr>
          <w:rFonts w:ascii="Calibri" w:hAnsi="Calibri" w:cs="Calibri"/>
        </w:rPr>
        <w:t>. “</w:t>
      </w:r>
      <w:r w:rsidRPr="0040209B">
        <w:rPr>
          <w:rFonts w:ascii="Calibri" w:hAnsi="Calibri" w:cs="Calibri"/>
          <w:shd w:val="clear" w:color="auto" w:fill="FFFFFF"/>
        </w:rPr>
        <w:t>With the acquisition of the 3.2-acre plot, we're not only securing prime waterfront real estate but also reaffirming our long-term commitment to growth and innovation. </w:t>
      </w:r>
    </w:p>
    <w:p w14:paraId="6B1F5C58" w14:textId="77777777" w:rsidR="0040209B" w:rsidRDefault="0077251C" w:rsidP="0040209B">
      <w:pPr>
        <w:pStyle w:val="xmsonormal"/>
        <w:spacing w:before="24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  <w:shd w:val="clear" w:color="auto" w:fill="FFFFFF"/>
        </w:rPr>
        <w:t>“This strategic move positions Shamrock Quay to become one of the UK's largest trading boatyards, demonstrating our dedication in serving the boating community with excellence, offering unparalleled facilities and services</w:t>
      </w:r>
      <w:r w:rsidRPr="0040209B">
        <w:rPr>
          <w:rStyle w:val="xapple-converted-space"/>
          <w:rFonts w:ascii="Calibri" w:hAnsi="Calibri" w:cs="Calibri"/>
          <w:shd w:val="clear" w:color="auto" w:fill="FFFFFF"/>
        </w:rPr>
        <w:t> </w:t>
      </w:r>
      <w:r w:rsidRPr="0040209B">
        <w:rPr>
          <w:rFonts w:ascii="Calibri" w:hAnsi="Calibri" w:cs="Calibri"/>
          <w:shd w:val="clear" w:color="auto" w:fill="FFFFFF"/>
        </w:rPr>
        <w:t>to all our marina customers.”</w:t>
      </w:r>
    </w:p>
    <w:p w14:paraId="7A90E933" w14:textId="2F0B99FD" w:rsidR="0077251C" w:rsidRPr="0040209B" w:rsidRDefault="0077251C" w:rsidP="0040209B">
      <w:pPr>
        <w:pStyle w:val="xmsonormal"/>
        <w:spacing w:before="24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 xml:space="preserve">Situated in the heart of the </w:t>
      </w:r>
      <w:proofErr w:type="gramStart"/>
      <w:r w:rsidRPr="0040209B">
        <w:rPr>
          <w:rFonts w:ascii="Calibri" w:hAnsi="Calibri" w:cs="Calibri"/>
        </w:rPr>
        <w:t>River</w:t>
      </w:r>
      <w:proofErr w:type="gramEnd"/>
      <w:r w:rsidRPr="0040209B">
        <w:rPr>
          <w:rFonts w:ascii="Calibri" w:hAnsi="Calibri" w:cs="Calibri"/>
        </w:rPr>
        <w:t xml:space="preserve"> Itchen, with the backdrop of </w:t>
      </w:r>
      <w:proofErr w:type="spellStart"/>
      <w:r w:rsidRPr="0040209B">
        <w:rPr>
          <w:rFonts w:ascii="Calibri" w:hAnsi="Calibri" w:cs="Calibri"/>
        </w:rPr>
        <w:t>Chessel</w:t>
      </w:r>
      <w:proofErr w:type="spellEnd"/>
      <w:r w:rsidRPr="0040209B">
        <w:rPr>
          <w:rFonts w:ascii="Calibri" w:hAnsi="Calibri" w:cs="Calibri"/>
        </w:rPr>
        <w:t xml:space="preserve"> Bay providing scenic overwater views, MDL’s Shamrock Quay Marina</w:t>
      </w:r>
      <w:r w:rsidRPr="0040209B">
        <w:rPr>
          <w:rStyle w:val="xapple-converted-space"/>
          <w:rFonts w:ascii="Calibri" w:hAnsi="Calibri" w:cs="Calibri"/>
        </w:rPr>
        <w:t> </w:t>
      </w:r>
      <w:r w:rsidRPr="0040209B">
        <w:rPr>
          <w:rFonts w:ascii="Calibri" w:hAnsi="Calibri" w:cs="Calibri"/>
          <w:shd w:val="clear" w:color="auto" w:fill="FFFFFF"/>
        </w:rPr>
        <w:t>offers the perfect blend of sheltered waters and access to world-class sailing conditions,</w:t>
      </w:r>
      <w:r w:rsidRPr="0040209B">
        <w:rPr>
          <w:rStyle w:val="xapple-converted-space"/>
          <w:rFonts w:ascii="Calibri" w:hAnsi="Calibri" w:cs="Calibri"/>
          <w:shd w:val="clear" w:color="auto" w:fill="FFFFFF"/>
        </w:rPr>
        <w:t> </w:t>
      </w:r>
      <w:r w:rsidRPr="0040209B">
        <w:rPr>
          <w:rFonts w:ascii="Calibri" w:hAnsi="Calibri" w:cs="Calibri"/>
        </w:rPr>
        <w:t>with the bustling city of Southampton conveniently located a short distance away.</w:t>
      </w:r>
      <w:r w:rsidRPr="0040209B">
        <w:rPr>
          <w:rStyle w:val="xapple-converted-space"/>
          <w:rFonts w:ascii="Calibri" w:hAnsi="Calibri" w:cs="Calibri"/>
        </w:rPr>
        <w:t> </w:t>
      </w:r>
    </w:p>
    <w:p w14:paraId="244F4815" w14:textId="77777777" w:rsidR="0077251C" w:rsidRPr="0040209B" w:rsidRDefault="0077251C" w:rsidP="0040209B">
      <w:pPr>
        <w:pStyle w:val="xmsonormal"/>
        <w:spacing w:before="0" w:beforeAutospacing="0" w:after="24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lastRenderedPageBreak/>
        <w:t>Steeped in history, the 255-berth marina offers a raft of excellent services and facilities, including refit and boat building, specialist marine trades and a 70-metre superyacht berth, as well as popular bar and restaurant The Bistro Shamrock Quay.</w:t>
      </w:r>
    </w:p>
    <w:p w14:paraId="108D1F87" w14:textId="77777777" w:rsidR="0077251C" w:rsidRPr="0040209B" w:rsidRDefault="0077251C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>For more information on MDL and its marinas visit</w:t>
      </w:r>
      <w:r w:rsidRPr="0040209B">
        <w:rPr>
          <w:rStyle w:val="xapple-converted-space"/>
          <w:rFonts w:ascii="Calibri" w:hAnsi="Calibri" w:cs="Calibri"/>
        </w:rPr>
        <w:t> </w:t>
      </w:r>
      <w:hyperlink r:id="rId8" w:tooltip="http://www.mdlmarinas.co.uk/" w:history="1">
        <w:r w:rsidRPr="0040209B">
          <w:rPr>
            <w:rStyle w:val="Hyperlink"/>
            <w:rFonts w:ascii="Calibri" w:hAnsi="Calibri" w:cs="Calibri"/>
            <w:color w:val="auto"/>
          </w:rPr>
          <w:t>www.mdlmarinas.co.uk</w:t>
        </w:r>
      </w:hyperlink>
    </w:p>
    <w:p w14:paraId="1459BCFB" w14:textId="77777777" w:rsidR="001C1D36" w:rsidRPr="0040209B" w:rsidRDefault="001C1D36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</w:rPr>
        <w:t>  </w:t>
      </w:r>
    </w:p>
    <w:p w14:paraId="51B3A0B4" w14:textId="77777777" w:rsidR="001C1D36" w:rsidRPr="0040209B" w:rsidRDefault="001C1D36" w:rsidP="0040209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40209B">
        <w:rPr>
          <w:rFonts w:ascii="Calibri" w:hAnsi="Calibri" w:cs="Calibri"/>
          <w:b/>
          <w:bCs/>
        </w:rPr>
        <w:t>Ends</w:t>
      </w:r>
    </w:p>
    <w:p w14:paraId="4D9FFCE5" w14:textId="77777777" w:rsidR="00D25973" w:rsidRDefault="00D25973" w:rsidP="00491A2B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610895F6" w14:textId="752A96E1" w:rsidR="0077672F" w:rsidRPr="000461FE" w:rsidRDefault="0077672F" w:rsidP="0077672F">
      <w:pPr>
        <w:rPr>
          <w:rFonts w:cstheme="minorHAnsi"/>
          <w:b/>
          <w:bCs/>
          <w:color w:val="000000"/>
          <w:sz w:val="22"/>
          <w:szCs w:val="22"/>
        </w:rPr>
      </w:pPr>
      <w:r w:rsidRPr="000461FE">
        <w:rPr>
          <w:rFonts w:cstheme="minorHAnsi"/>
          <w:b/>
          <w:bCs/>
          <w:color w:val="000000"/>
          <w:sz w:val="22"/>
          <w:szCs w:val="22"/>
        </w:rPr>
        <w:t>Notes for editors:</w:t>
      </w:r>
    </w:p>
    <w:p w14:paraId="7DEB38A2" w14:textId="77777777" w:rsidR="0077672F" w:rsidRPr="000461FE" w:rsidRDefault="0077672F" w:rsidP="0077672F">
      <w:pPr>
        <w:rPr>
          <w:rFonts w:cstheme="minorHAnsi"/>
          <w:color w:val="000000"/>
          <w:sz w:val="22"/>
          <w:szCs w:val="22"/>
        </w:rPr>
      </w:pPr>
    </w:p>
    <w:p w14:paraId="4C60497A" w14:textId="77777777" w:rsidR="00582FE1" w:rsidRPr="000461FE" w:rsidRDefault="00582FE1" w:rsidP="00582FE1">
      <w:pPr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Pr="000461FE" w:rsidRDefault="00582FE1" w:rsidP="00582FE1">
      <w:pPr>
        <w:numPr>
          <w:ilvl w:val="0"/>
          <w:numId w:val="10"/>
        </w:numPr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 w:rsidRPr="000461FE">
        <w:rPr>
          <w:rFonts w:cstheme="minorHAnsi"/>
          <w:color w:val="000000"/>
          <w:sz w:val="22"/>
          <w:szCs w:val="22"/>
        </w:rPr>
        <w:t>France</w:t>
      </w:r>
      <w:proofErr w:type="gramEnd"/>
      <w:r w:rsidRPr="000461FE">
        <w:rPr>
          <w:rFonts w:cstheme="minorHAnsi"/>
          <w:color w:val="000000"/>
          <w:sz w:val="22"/>
          <w:szCs w:val="22"/>
        </w:rPr>
        <w:t xml:space="preserve"> and Spain. Currently MDL Marinas</w:t>
      </w:r>
      <w:r w:rsidRPr="000461FE">
        <w:rPr>
          <w:rStyle w:val="apple-converted-space"/>
          <w:rFonts w:cstheme="minorHAnsi"/>
          <w:color w:val="000000" w:themeColor="text1"/>
          <w:sz w:val="22"/>
          <w:szCs w:val="22"/>
        </w:rPr>
        <w:t xml:space="preserve"> </w:t>
      </w:r>
      <w:r w:rsidRPr="000461FE">
        <w:rPr>
          <w:rFonts w:cstheme="minorHAnsi"/>
          <w:color w:val="000000" w:themeColor="text1"/>
          <w:sz w:val="22"/>
          <w:szCs w:val="22"/>
        </w:rPr>
        <w:t>manages</w:t>
      </w:r>
      <w:r w:rsidRPr="000461FE">
        <w:rPr>
          <w:rStyle w:val="apple-converted-space"/>
          <w:rFonts w:cstheme="minorHAnsi"/>
          <w:color w:val="000000" w:themeColor="text1"/>
          <w:sz w:val="22"/>
          <w:szCs w:val="22"/>
        </w:rPr>
        <w:t xml:space="preserve"> </w:t>
      </w:r>
      <w:r w:rsidRPr="000461FE">
        <w:rPr>
          <w:rFonts w:cstheme="minorHAnsi"/>
          <w:color w:val="000000"/>
          <w:sz w:val="22"/>
          <w:szCs w:val="22"/>
        </w:rPr>
        <w:t>18 UK marinas and one in Spain.</w:t>
      </w:r>
      <w:r w:rsidRPr="000461FE">
        <w:rPr>
          <w:rStyle w:val="apple-converted-space"/>
          <w:rFonts w:cstheme="minorHAnsi"/>
          <w:color w:val="000000"/>
          <w:sz w:val="22"/>
          <w:szCs w:val="22"/>
        </w:rPr>
        <w:t xml:space="preserve"> </w:t>
      </w:r>
    </w:p>
    <w:p w14:paraId="17855D33" w14:textId="77777777" w:rsidR="00582FE1" w:rsidRPr="000461FE" w:rsidRDefault="00582FE1" w:rsidP="00582FE1">
      <w:pPr>
        <w:numPr>
          <w:ilvl w:val="0"/>
          <w:numId w:val="10"/>
        </w:numPr>
        <w:rPr>
          <w:rFonts w:cstheme="minorHAnsi"/>
          <w:color w:val="000000"/>
          <w:sz w:val="22"/>
          <w:szCs w:val="22"/>
        </w:rPr>
      </w:pPr>
      <w:r w:rsidRPr="000461FE">
        <w:rPr>
          <w:rStyle w:val="apple-converted-space"/>
          <w:rFonts w:cstheme="minorHAnsi"/>
          <w:sz w:val="22"/>
          <w:szCs w:val="22"/>
        </w:rPr>
        <w:t xml:space="preserve">MDL Holidays is part of the MDL Marinas Group, </w:t>
      </w:r>
      <w:r w:rsidRPr="000461FE">
        <w:rPr>
          <w:rStyle w:val="apple-converted-space"/>
          <w:rFonts w:cstheme="minorHAnsi"/>
          <w:color w:val="000000" w:themeColor="text1"/>
          <w:sz w:val="22"/>
          <w:szCs w:val="22"/>
        </w:rPr>
        <w:t xml:space="preserve">offering waterside holidays in luxury lodge </w:t>
      </w:r>
      <w:r w:rsidRPr="000461FE">
        <w:rPr>
          <w:rStyle w:val="apple-converted-space"/>
          <w:rFonts w:cstheme="minorHAnsi"/>
          <w:sz w:val="22"/>
          <w:szCs w:val="22"/>
        </w:rPr>
        <w:t>and holiday park accommodation.</w:t>
      </w:r>
    </w:p>
    <w:p w14:paraId="725528F1" w14:textId="77777777" w:rsidR="00582FE1" w:rsidRPr="000461FE" w:rsidRDefault="00582FE1" w:rsidP="00582FE1">
      <w:pPr>
        <w:numPr>
          <w:ilvl w:val="0"/>
          <w:numId w:val="10"/>
        </w:numPr>
        <w:rPr>
          <w:rFonts w:cstheme="minorHAnsi"/>
          <w:color w:val="000000"/>
          <w:sz w:val="22"/>
          <w:szCs w:val="22"/>
        </w:rPr>
      </w:pPr>
      <w:r w:rsidRPr="000461FE">
        <w:rPr>
          <w:rStyle w:val="apple-converted-space"/>
          <w:rFonts w:cstheme="minorHAnsi"/>
          <w:color w:val="000000"/>
          <w:sz w:val="22"/>
          <w:szCs w:val="22"/>
        </w:rPr>
        <w:t>New to the MDL Marinas Group, MDL Fitness is a range of green gyms where the fitness equipment converts human kinetic energy into electricity.</w:t>
      </w:r>
    </w:p>
    <w:p w14:paraId="4810A754" w14:textId="77777777" w:rsidR="00582FE1" w:rsidRPr="000461FE" w:rsidRDefault="00582FE1" w:rsidP="00582FE1">
      <w:pPr>
        <w:numPr>
          <w:ilvl w:val="0"/>
          <w:numId w:val="10"/>
        </w:numPr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sz w:val="22"/>
          <w:szCs w:val="22"/>
        </w:rPr>
        <w:t xml:space="preserve">MDL Marinas Group is proud to be landlords to over 500 marine businesses, with over 260 staff delivering the unique MDL experience to all berth holders, </w:t>
      </w:r>
      <w:proofErr w:type="gramStart"/>
      <w:r w:rsidRPr="000461FE">
        <w:rPr>
          <w:rFonts w:cstheme="minorHAnsi"/>
          <w:sz w:val="22"/>
          <w:szCs w:val="22"/>
        </w:rPr>
        <w:t>visitors</w:t>
      </w:r>
      <w:proofErr w:type="gramEnd"/>
      <w:r w:rsidRPr="000461FE">
        <w:rPr>
          <w:rFonts w:cstheme="minorHAnsi"/>
          <w:sz w:val="22"/>
          <w:szCs w:val="22"/>
        </w:rPr>
        <w:t xml:space="preserve"> and commercial partners.</w:t>
      </w:r>
      <w:r w:rsidRPr="000461FE">
        <w:rPr>
          <w:rStyle w:val="apple-converted-space"/>
          <w:rFonts w:cstheme="minorHAnsi"/>
          <w:sz w:val="22"/>
          <w:szCs w:val="22"/>
        </w:rPr>
        <w:t xml:space="preserve"> </w:t>
      </w:r>
    </w:p>
    <w:p w14:paraId="310BDE1D" w14:textId="77777777" w:rsidR="00582FE1" w:rsidRPr="000461FE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>For more information visit</w:t>
      </w:r>
      <w:r w:rsidRPr="000461FE">
        <w:rPr>
          <w:rStyle w:val="apple-converted-space"/>
          <w:rFonts w:cstheme="minorHAnsi"/>
          <w:color w:val="000000"/>
          <w:sz w:val="22"/>
          <w:szCs w:val="22"/>
        </w:rPr>
        <w:t xml:space="preserve"> </w:t>
      </w:r>
      <w:hyperlink r:id="rId9" w:history="1">
        <w:r w:rsidRPr="000461FE">
          <w:rPr>
            <w:rStyle w:val="Hyperlink"/>
            <w:rFonts w:cstheme="minorHAnsi"/>
            <w:color w:val="0563C1"/>
            <w:sz w:val="22"/>
            <w:szCs w:val="22"/>
          </w:rPr>
          <w:t>www.mdlmarinas.co.uk</w:t>
        </w:r>
      </w:hyperlink>
    </w:p>
    <w:p w14:paraId="73E32209" w14:textId="77777777" w:rsidR="0077672F" w:rsidRPr="000461FE" w:rsidRDefault="0077672F" w:rsidP="007767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1F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B9DB904" w14:textId="77777777" w:rsidR="0077672F" w:rsidRPr="000461FE" w:rsidRDefault="0077672F" w:rsidP="007767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61F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MAA</w:t>
      </w:r>
    </w:p>
    <w:p w14:paraId="1CCFB123" w14:textId="77777777" w:rsidR="0077672F" w:rsidRPr="000461FE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>MAA provides simple, no-nonsense solutions to companies’ advertising, PR, media buying and marketing communications needs.</w:t>
      </w:r>
    </w:p>
    <w:p w14:paraId="66CB47BB" w14:textId="77777777" w:rsidR="0077672F" w:rsidRPr="000461FE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 xml:space="preserve">From brand development to website design, digital marketing to PR, MAA offers a straightforward, </w:t>
      </w:r>
      <w:proofErr w:type="gramStart"/>
      <w:r w:rsidRPr="000461FE">
        <w:rPr>
          <w:rFonts w:cstheme="minorHAnsi"/>
          <w:color w:val="000000"/>
          <w:sz w:val="22"/>
          <w:szCs w:val="22"/>
        </w:rPr>
        <w:t>knowledgeable</w:t>
      </w:r>
      <w:proofErr w:type="gramEnd"/>
      <w:r w:rsidRPr="000461FE">
        <w:rPr>
          <w:rFonts w:cstheme="minorHAnsi"/>
          <w:color w:val="000000"/>
          <w:sz w:val="22"/>
          <w:szCs w:val="22"/>
        </w:rPr>
        <w:t xml:space="preserve"> and service-orientated approach.</w:t>
      </w:r>
      <w:r w:rsidRPr="000461FE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1F8BBDBB" w14:textId="77777777" w:rsidR="0077672F" w:rsidRPr="000461FE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 xml:space="preserve">MAA </w:t>
      </w:r>
      <w:proofErr w:type="gramStart"/>
      <w:r w:rsidRPr="000461FE">
        <w:rPr>
          <w:rFonts w:cstheme="minorHAnsi"/>
          <w:color w:val="000000"/>
          <w:sz w:val="22"/>
          <w:szCs w:val="22"/>
        </w:rPr>
        <w:t>is able to</w:t>
      </w:r>
      <w:proofErr w:type="gramEnd"/>
      <w:r w:rsidRPr="000461FE">
        <w:rPr>
          <w:rFonts w:cstheme="minorHAnsi"/>
          <w:color w:val="000000"/>
          <w:sz w:val="22"/>
          <w:szCs w:val="22"/>
        </w:rPr>
        <w:t xml:space="preserve"> offer unrivalled value to help clients reach their target markets.  </w:t>
      </w:r>
    </w:p>
    <w:p w14:paraId="4EFA7EE2" w14:textId="77777777" w:rsidR="0077672F" w:rsidRPr="000461FE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>For more information visit</w:t>
      </w:r>
      <w:r w:rsidRPr="000461FE">
        <w:rPr>
          <w:rStyle w:val="apple-converted-space"/>
          <w:rFonts w:cstheme="minorHAnsi"/>
          <w:color w:val="000000"/>
          <w:sz w:val="22"/>
          <w:szCs w:val="22"/>
        </w:rPr>
        <w:t> </w:t>
      </w:r>
      <w:hyperlink r:id="rId10" w:history="1">
        <w:r w:rsidRPr="000461FE">
          <w:rPr>
            <w:rStyle w:val="Hyperlink"/>
            <w:rFonts w:cstheme="minorHAnsi"/>
            <w:color w:val="0563C1"/>
            <w:sz w:val="22"/>
            <w:szCs w:val="22"/>
          </w:rPr>
          <w:t>www.maa.agency</w:t>
        </w:r>
      </w:hyperlink>
    </w:p>
    <w:p w14:paraId="7AE276AB" w14:textId="77777777" w:rsidR="0077672F" w:rsidRPr="000461FE" w:rsidRDefault="0077672F" w:rsidP="0077672F">
      <w:pPr>
        <w:pStyle w:val="ListParagraph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</w:rPr>
        <w:t> </w:t>
      </w:r>
    </w:p>
    <w:p w14:paraId="5CEF84C4" w14:textId="77777777" w:rsidR="0077672F" w:rsidRPr="000461FE" w:rsidRDefault="0077672F" w:rsidP="0077672F">
      <w:pPr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For media enquiries, more information, product tests, or hi-res images:</w:t>
      </w:r>
    </w:p>
    <w:p w14:paraId="6BC53CC6" w14:textId="77777777" w:rsidR="0077672F" w:rsidRPr="000461FE" w:rsidRDefault="0077672F" w:rsidP="0077672F">
      <w:pPr>
        <w:ind w:left="36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 </w:t>
      </w:r>
    </w:p>
    <w:p w14:paraId="08B97583" w14:textId="77777777" w:rsidR="0077672F" w:rsidRPr="000461FE" w:rsidRDefault="0077672F" w:rsidP="0077672F">
      <w:pPr>
        <w:ind w:left="36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MAA</w:t>
      </w:r>
    </w:p>
    <w:p w14:paraId="4DDDE68D" w14:textId="77777777" w:rsidR="0077672F" w:rsidRPr="000461FE" w:rsidRDefault="0077672F" w:rsidP="0077672F">
      <w:pPr>
        <w:ind w:left="36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 </w:t>
      </w:r>
    </w:p>
    <w:p w14:paraId="54E27F65" w14:textId="77E8473E" w:rsidR="0077672F" w:rsidRPr="000461FE" w:rsidRDefault="007F6035" w:rsidP="0077672F">
      <w:pPr>
        <w:ind w:left="36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val="en-US"/>
        </w:rPr>
        <w:t>Mike Shepherd</w:t>
      </w:r>
    </w:p>
    <w:p w14:paraId="103E2D2C" w14:textId="580F15C4" w:rsidR="0077672F" w:rsidRPr="000461FE" w:rsidRDefault="0077672F" w:rsidP="0077672F">
      <w:pPr>
        <w:ind w:left="360"/>
        <w:rPr>
          <w:rFonts w:cstheme="minorHAnsi"/>
          <w:color w:val="000000"/>
          <w:sz w:val="22"/>
          <w:szCs w:val="22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Email:</w:t>
      </w:r>
      <w:r w:rsidRPr="000461FE">
        <w:rPr>
          <w:rStyle w:val="apple-converted-space"/>
          <w:rFonts w:cstheme="minorHAnsi"/>
          <w:color w:val="000000"/>
          <w:sz w:val="22"/>
          <w:szCs w:val="22"/>
          <w:lang w:val="en-US"/>
        </w:rPr>
        <w:t> </w:t>
      </w:r>
      <w:hyperlink r:id="rId11" w:history="1">
        <w:r w:rsidR="007F6035" w:rsidRPr="002A01A8">
          <w:rPr>
            <w:rStyle w:val="Hyperlink"/>
            <w:rFonts w:cstheme="minorHAnsi"/>
            <w:sz w:val="22"/>
            <w:szCs w:val="22"/>
            <w:lang w:val="en-US"/>
          </w:rPr>
          <w:t>mike@maa.agency</w:t>
        </w:r>
      </w:hyperlink>
      <w:r w:rsidRPr="000461FE">
        <w:rPr>
          <w:rFonts w:cstheme="minorHAnsi"/>
          <w:color w:val="000000"/>
          <w:sz w:val="22"/>
          <w:szCs w:val="22"/>
          <w:lang w:val="en-US"/>
        </w:rPr>
        <w:t>                                                 </w:t>
      </w:r>
      <w:r w:rsidRPr="000461FE">
        <w:rPr>
          <w:rStyle w:val="apple-converted-space"/>
          <w:rFonts w:cstheme="minorHAnsi"/>
          <w:color w:val="000000"/>
          <w:sz w:val="22"/>
          <w:szCs w:val="22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 w:rsidRPr="000461FE">
        <w:rPr>
          <w:rFonts w:cstheme="minorHAnsi"/>
          <w:color w:val="000000"/>
          <w:sz w:val="22"/>
          <w:szCs w:val="22"/>
          <w:lang w:val="en-US"/>
        </w:rPr>
        <w:t>Tel: +44 (0) 23 9252 2044.                          </w:t>
      </w: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0301E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9404" w14:textId="77777777" w:rsidR="000301E7" w:rsidRDefault="000301E7" w:rsidP="002754A6">
      <w:r>
        <w:separator/>
      </w:r>
    </w:p>
  </w:endnote>
  <w:endnote w:type="continuationSeparator" w:id="0">
    <w:p w14:paraId="0D9BD00F" w14:textId="77777777" w:rsidR="000301E7" w:rsidRDefault="000301E7" w:rsidP="002754A6">
      <w:r>
        <w:continuationSeparator/>
      </w:r>
    </w:p>
  </w:endnote>
  <w:endnote w:type="continuationNotice" w:id="1">
    <w:p w14:paraId="0FB2ACCC" w14:textId="77777777" w:rsidR="000301E7" w:rsidRDefault="0003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E567" w14:textId="77777777" w:rsidR="000E0A24" w:rsidRDefault="000E0A24" w:rsidP="00812BBF">
    <w:pPr>
      <w:pStyle w:val="Footer"/>
      <w:rPr>
        <w:rFonts w:asciiTheme="majorHAnsi" w:hAnsiTheme="majorHAnsi"/>
        <w:sz w:val="16"/>
        <w:szCs w:val="16"/>
      </w:rPr>
    </w:pPr>
  </w:p>
  <w:p w14:paraId="78A01FE5" w14:textId="03839ADE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4FE1DCAE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0461FE">
      <w:rPr>
        <w:rFonts w:asciiTheme="majorHAnsi" w:hAnsiTheme="majorHAnsi"/>
        <w:sz w:val="16"/>
        <w:szCs w:val="16"/>
      </w:rPr>
      <w:t>mike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E9C4" w14:textId="77777777" w:rsidR="000301E7" w:rsidRDefault="000301E7" w:rsidP="002754A6">
      <w:r>
        <w:separator/>
      </w:r>
    </w:p>
  </w:footnote>
  <w:footnote w:type="continuationSeparator" w:id="0">
    <w:p w14:paraId="6541FDB9" w14:textId="77777777" w:rsidR="000301E7" w:rsidRDefault="000301E7" w:rsidP="002754A6">
      <w:r>
        <w:continuationSeparator/>
      </w:r>
    </w:p>
  </w:footnote>
  <w:footnote w:type="continuationNotice" w:id="1">
    <w:p w14:paraId="7BC6380D" w14:textId="77777777" w:rsidR="000301E7" w:rsidRDefault="0003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012"/>
    <w:multiLevelType w:val="multilevel"/>
    <w:tmpl w:val="6B6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325F"/>
    <w:multiLevelType w:val="multilevel"/>
    <w:tmpl w:val="2BB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109E3"/>
    <w:multiLevelType w:val="multilevel"/>
    <w:tmpl w:val="056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663394">
    <w:abstractNumId w:val="13"/>
  </w:num>
  <w:num w:numId="2" w16cid:durableId="445120765">
    <w:abstractNumId w:val="12"/>
  </w:num>
  <w:num w:numId="3" w16cid:durableId="1689064141">
    <w:abstractNumId w:val="7"/>
  </w:num>
  <w:num w:numId="4" w16cid:durableId="1150366241">
    <w:abstractNumId w:val="5"/>
  </w:num>
  <w:num w:numId="5" w16cid:durableId="366416890">
    <w:abstractNumId w:val="3"/>
  </w:num>
  <w:num w:numId="6" w16cid:durableId="916673085">
    <w:abstractNumId w:val="2"/>
  </w:num>
  <w:num w:numId="7" w16cid:durableId="767197122">
    <w:abstractNumId w:val="9"/>
  </w:num>
  <w:num w:numId="8" w16cid:durableId="396518271">
    <w:abstractNumId w:val="10"/>
  </w:num>
  <w:num w:numId="9" w16cid:durableId="176192531">
    <w:abstractNumId w:val="4"/>
  </w:num>
  <w:num w:numId="10" w16cid:durableId="1573925370">
    <w:abstractNumId w:val="11"/>
  </w:num>
  <w:num w:numId="11" w16cid:durableId="924916762">
    <w:abstractNumId w:val="6"/>
  </w:num>
  <w:num w:numId="12" w16cid:durableId="281614609">
    <w:abstractNumId w:val="8"/>
  </w:num>
  <w:num w:numId="13" w16cid:durableId="1166048427">
    <w:abstractNumId w:val="14"/>
  </w:num>
  <w:num w:numId="14" w16cid:durableId="1235433718">
    <w:abstractNumId w:val="0"/>
  </w:num>
  <w:num w:numId="15" w16cid:durableId="55177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0ED6"/>
    <w:rsid w:val="000030AB"/>
    <w:rsid w:val="000040BA"/>
    <w:rsid w:val="00004AFC"/>
    <w:rsid w:val="00010A73"/>
    <w:rsid w:val="00022E40"/>
    <w:rsid w:val="000231FC"/>
    <w:rsid w:val="00023F9A"/>
    <w:rsid w:val="00025619"/>
    <w:rsid w:val="00026195"/>
    <w:rsid w:val="00026842"/>
    <w:rsid w:val="000273E6"/>
    <w:rsid w:val="000301E7"/>
    <w:rsid w:val="00031583"/>
    <w:rsid w:val="00033CF2"/>
    <w:rsid w:val="000461FE"/>
    <w:rsid w:val="000476E9"/>
    <w:rsid w:val="0004775C"/>
    <w:rsid w:val="00047AE6"/>
    <w:rsid w:val="00056DD6"/>
    <w:rsid w:val="00060C74"/>
    <w:rsid w:val="00060E28"/>
    <w:rsid w:val="0006192C"/>
    <w:rsid w:val="00061ACF"/>
    <w:rsid w:val="00070EF7"/>
    <w:rsid w:val="000744C1"/>
    <w:rsid w:val="00075EE5"/>
    <w:rsid w:val="0008016A"/>
    <w:rsid w:val="00084B5A"/>
    <w:rsid w:val="00087C7A"/>
    <w:rsid w:val="00094063"/>
    <w:rsid w:val="000A0C5F"/>
    <w:rsid w:val="000A4BEA"/>
    <w:rsid w:val="000A62FC"/>
    <w:rsid w:val="000A776B"/>
    <w:rsid w:val="000B1CE9"/>
    <w:rsid w:val="000B6D4E"/>
    <w:rsid w:val="000B7770"/>
    <w:rsid w:val="000C1B10"/>
    <w:rsid w:val="000C24F7"/>
    <w:rsid w:val="000C478F"/>
    <w:rsid w:val="000C5CB1"/>
    <w:rsid w:val="000C6AD4"/>
    <w:rsid w:val="000D5E2F"/>
    <w:rsid w:val="000D782B"/>
    <w:rsid w:val="000D79A1"/>
    <w:rsid w:val="000E0306"/>
    <w:rsid w:val="000E0A24"/>
    <w:rsid w:val="000E3182"/>
    <w:rsid w:val="000E3232"/>
    <w:rsid w:val="000E66B1"/>
    <w:rsid w:val="000F097A"/>
    <w:rsid w:val="000F3294"/>
    <w:rsid w:val="000F3BC7"/>
    <w:rsid w:val="000F466D"/>
    <w:rsid w:val="000F67BB"/>
    <w:rsid w:val="000F6AB2"/>
    <w:rsid w:val="000F799E"/>
    <w:rsid w:val="00103121"/>
    <w:rsid w:val="00113C1F"/>
    <w:rsid w:val="00115221"/>
    <w:rsid w:val="001164C0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1C82"/>
    <w:rsid w:val="0014399E"/>
    <w:rsid w:val="0015014A"/>
    <w:rsid w:val="00153E47"/>
    <w:rsid w:val="00155743"/>
    <w:rsid w:val="0015717D"/>
    <w:rsid w:val="001609BF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904C8"/>
    <w:rsid w:val="00190512"/>
    <w:rsid w:val="00191089"/>
    <w:rsid w:val="00193B73"/>
    <w:rsid w:val="001A226F"/>
    <w:rsid w:val="001A6065"/>
    <w:rsid w:val="001A61D8"/>
    <w:rsid w:val="001A655C"/>
    <w:rsid w:val="001A6CB6"/>
    <w:rsid w:val="001A7CE9"/>
    <w:rsid w:val="001B12BE"/>
    <w:rsid w:val="001B212C"/>
    <w:rsid w:val="001B2452"/>
    <w:rsid w:val="001B3F9E"/>
    <w:rsid w:val="001B456E"/>
    <w:rsid w:val="001B4F01"/>
    <w:rsid w:val="001B6D6A"/>
    <w:rsid w:val="001B6F0D"/>
    <w:rsid w:val="001B71EB"/>
    <w:rsid w:val="001B7A19"/>
    <w:rsid w:val="001C158F"/>
    <w:rsid w:val="001C1D36"/>
    <w:rsid w:val="001C2684"/>
    <w:rsid w:val="001C3B6C"/>
    <w:rsid w:val="001C4D4E"/>
    <w:rsid w:val="001D1B12"/>
    <w:rsid w:val="001D778B"/>
    <w:rsid w:val="001E0A13"/>
    <w:rsid w:val="001E0DD1"/>
    <w:rsid w:val="001E14F5"/>
    <w:rsid w:val="001E2B10"/>
    <w:rsid w:val="001E7BCF"/>
    <w:rsid w:val="001F0B0E"/>
    <w:rsid w:val="001F2B4E"/>
    <w:rsid w:val="001F4614"/>
    <w:rsid w:val="001F4915"/>
    <w:rsid w:val="001F7647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30247"/>
    <w:rsid w:val="00231547"/>
    <w:rsid w:val="002338E8"/>
    <w:rsid w:val="002354E5"/>
    <w:rsid w:val="00235BA5"/>
    <w:rsid w:val="002425E7"/>
    <w:rsid w:val="00247589"/>
    <w:rsid w:val="0025336D"/>
    <w:rsid w:val="0025612E"/>
    <w:rsid w:val="00256F15"/>
    <w:rsid w:val="002641B5"/>
    <w:rsid w:val="002663F0"/>
    <w:rsid w:val="00267117"/>
    <w:rsid w:val="00271CAA"/>
    <w:rsid w:val="00273316"/>
    <w:rsid w:val="002754A6"/>
    <w:rsid w:val="00280257"/>
    <w:rsid w:val="002825E5"/>
    <w:rsid w:val="00284025"/>
    <w:rsid w:val="002848B6"/>
    <w:rsid w:val="0029094D"/>
    <w:rsid w:val="00290C26"/>
    <w:rsid w:val="00291922"/>
    <w:rsid w:val="00292760"/>
    <w:rsid w:val="002974C3"/>
    <w:rsid w:val="00297750"/>
    <w:rsid w:val="002A0F47"/>
    <w:rsid w:val="002A5DF8"/>
    <w:rsid w:val="002A7D5E"/>
    <w:rsid w:val="002B01B1"/>
    <w:rsid w:val="002B367F"/>
    <w:rsid w:val="002B725C"/>
    <w:rsid w:val="002B781B"/>
    <w:rsid w:val="002B7992"/>
    <w:rsid w:val="002C18DD"/>
    <w:rsid w:val="002C4ED7"/>
    <w:rsid w:val="002C623C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1B4F"/>
    <w:rsid w:val="002F466E"/>
    <w:rsid w:val="0030006D"/>
    <w:rsid w:val="0030765A"/>
    <w:rsid w:val="00312520"/>
    <w:rsid w:val="003126C9"/>
    <w:rsid w:val="00313E26"/>
    <w:rsid w:val="00314153"/>
    <w:rsid w:val="00316B15"/>
    <w:rsid w:val="00324DE3"/>
    <w:rsid w:val="00325C36"/>
    <w:rsid w:val="00325E78"/>
    <w:rsid w:val="0034273F"/>
    <w:rsid w:val="00344BF2"/>
    <w:rsid w:val="00346E79"/>
    <w:rsid w:val="0035008D"/>
    <w:rsid w:val="00356541"/>
    <w:rsid w:val="00356FDC"/>
    <w:rsid w:val="003628A7"/>
    <w:rsid w:val="00363361"/>
    <w:rsid w:val="00363F75"/>
    <w:rsid w:val="00365729"/>
    <w:rsid w:val="00372A22"/>
    <w:rsid w:val="00374D52"/>
    <w:rsid w:val="00374EFB"/>
    <w:rsid w:val="00375E26"/>
    <w:rsid w:val="00375F59"/>
    <w:rsid w:val="00382BBD"/>
    <w:rsid w:val="00384096"/>
    <w:rsid w:val="00390133"/>
    <w:rsid w:val="00392A7D"/>
    <w:rsid w:val="00395F2E"/>
    <w:rsid w:val="00396101"/>
    <w:rsid w:val="003973F3"/>
    <w:rsid w:val="003A0ACA"/>
    <w:rsid w:val="003A7B3F"/>
    <w:rsid w:val="003B5057"/>
    <w:rsid w:val="003C0CDA"/>
    <w:rsid w:val="003C5BAF"/>
    <w:rsid w:val="003D1DB3"/>
    <w:rsid w:val="003D2D05"/>
    <w:rsid w:val="003D32CB"/>
    <w:rsid w:val="003D603D"/>
    <w:rsid w:val="003D6DB4"/>
    <w:rsid w:val="003D7D8D"/>
    <w:rsid w:val="003E1256"/>
    <w:rsid w:val="003E444D"/>
    <w:rsid w:val="003E5A93"/>
    <w:rsid w:val="003E7880"/>
    <w:rsid w:val="003E7E88"/>
    <w:rsid w:val="003F2CCA"/>
    <w:rsid w:val="003F2D14"/>
    <w:rsid w:val="003F715D"/>
    <w:rsid w:val="003F7340"/>
    <w:rsid w:val="00401D37"/>
    <w:rsid w:val="0040209B"/>
    <w:rsid w:val="00402707"/>
    <w:rsid w:val="00403C19"/>
    <w:rsid w:val="00404164"/>
    <w:rsid w:val="00404A27"/>
    <w:rsid w:val="00405BD3"/>
    <w:rsid w:val="004060BA"/>
    <w:rsid w:val="004064D1"/>
    <w:rsid w:val="0040686D"/>
    <w:rsid w:val="004112C8"/>
    <w:rsid w:val="004113B4"/>
    <w:rsid w:val="004117F4"/>
    <w:rsid w:val="0043393F"/>
    <w:rsid w:val="004346F5"/>
    <w:rsid w:val="0043626D"/>
    <w:rsid w:val="00437A99"/>
    <w:rsid w:val="00446239"/>
    <w:rsid w:val="004529E3"/>
    <w:rsid w:val="00454D18"/>
    <w:rsid w:val="00454F6C"/>
    <w:rsid w:val="00455870"/>
    <w:rsid w:val="00461C05"/>
    <w:rsid w:val="0046324C"/>
    <w:rsid w:val="00465249"/>
    <w:rsid w:val="004675F6"/>
    <w:rsid w:val="00470321"/>
    <w:rsid w:val="004710A1"/>
    <w:rsid w:val="004713A2"/>
    <w:rsid w:val="004756A6"/>
    <w:rsid w:val="00476D9A"/>
    <w:rsid w:val="00480954"/>
    <w:rsid w:val="00485EB7"/>
    <w:rsid w:val="004877D3"/>
    <w:rsid w:val="00487A8B"/>
    <w:rsid w:val="00491A2B"/>
    <w:rsid w:val="00492732"/>
    <w:rsid w:val="00493B24"/>
    <w:rsid w:val="00495D59"/>
    <w:rsid w:val="004A06EF"/>
    <w:rsid w:val="004A0767"/>
    <w:rsid w:val="004A24D0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38B8"/>
    <w:rsid w:val="004C4361"/>
    <w:rsid w:val="004C49CB"/>
    <w:rsid w:val="004C637C"/>
    <w:rsid w:val="004D181D"/>
    <w:rsid w:val="004D54C5"/>
    <w:rsid w:val="004D73AC"/>
    <w:rsid w:val="004D78B1"/>
    <w:rsid w:val="004E194B"/>
    <w:rsid w:val="004E2F2C"/>
    <w:rsid w:val="004E4818"/>
    <w:rsid w:val="004E4D17"/>
    <w:rsid w:val="004E4DE4"/>
    <w:rsid w:val="004E6B65"/>
    <w:rsid w:val="004F0CB8"/>
    <w:rsid w:val="004F3A9A"/>
    <w:rsid w:val="004F5222"/>
    <w:rsid w:val="004F53D2"/>
    <w:rsid w:val="004F615F"/>
    <w:rsid w:val="00503032"/>
    <w:rsid w:val="00513536"/>
    <w:rsid w:val="005202DE"/>
    <w:rsid w:val="00522A11"/>
    <w:rsid w:val="00522E18"/>
    <w:rsid w:val="00523283"/>
    <w:rsid w:val="005235E1"/>
    <w:rsid w:val="00527398"/>
    <w:rsid w:val="0053134B"/>
    <w:rsid w:val="00532F37"/>
    <w:rsid w:val="00535AE8"/>
    <w:rsid w:val="0054026E"/>
    <w:rsid w:val="00542A9F"/>
    <w:rsid w:val="00544160"/>
    <w:rsid w:val="00545413"/>
    <w:rsid w:val="00547EC0"/>
    <w:rsid w:val="005558E2"/>
    <w:rsid w:val="00561E90"/>
    <w:rsid w:val="00566375"/>
    <w:rsid w:val="005711DF"/>
    <w:rsid w:val="005724E6"/>
    <w:rsid w:val="00572D46"/>
    <w:rsid w:val="00576FCC"/>
    <w:rsid w:val="005819BD"/>
    <w:rsid w:val="00582FE1"/>
    <w:rsid w:val="0058383E"/>
    <w:rsid w:val="00585574"/>
    <w:rsid w:val="00590989"/>
    <w:rsid w:val="0059498D"/>
    <w:rsid w:val="005A7429"/>
    <w:rsid w:val="005A7CE1"/>
    <w:rsid w:val="005B0932"/>
    <w:rsid w:val="005B0C05"/>
    <w:rsid w:val="005B0E7C"/>
    <w:rsid w:val="005B17DD"/>
    <w:rsid w:val="005B1D81"/>
    <w:rsid w:val="005B200A"/>
    <w:rsid w:val="005B6F3B"/>
    <w:rsid w:val="005C06DD"/>
    <w:rsid w:val="005C2EEF"/>
    <w:rsid w:val="005C34DB"/>
    <w:rsid w:val="005C430F"/>
    <w:rsid w:val="005D0D8C"/>
    <w:rsid w:val="005D355C"/>
    <w:rsid w:val="005E12F6"/>
    <w:rsid w:val="005E30DE"/>
    <w:rsid w:val="005E34C9"/>
    <w:rsid w:val="005E3CFF"/>
    <w:rsid w:val="005E71EB"/>
    <w:rsid w:val="005F012F"/>
    <w:rsid w:val="005F1133"/>
    <w:rsid w:val="005F1695"/>
    <w:rsid w:val="005F2D4A"/>
    <w:rsid w:val="005F3DC5"/>
    <w:rsid w:val="005F595D"/>
    <w:rsid w:val="00602F7C"/>
    <w:rsid w:val="0061099B"/>
    <w:rsid w:val="0061372A"/>
    <w:rsid w:val="0062153E"/>
    <w:rsid w:val="00623E37"/>
    <w:rsid w:val="006253E7"/>
    <w:rsid w:val="00633695"/>
    <w:rsid w:val="0063456F"/>
    <w:rsid w:val="00635A46"/>
    <w:rsid w:val="006454B8"/>
    <w:rsid w:val="0064580A"/>
    <w:rsid w:val="00645BAA"/>
    <w:rsid w:val="00647642"/>
    <w:rsid w:val="00647C5E"/>
    <w:rsid w:val="00652F7F"/>
    <w:rsid w:val="00653047"/>
    <w:rsid w:val="00660627"/>
    <w:rsid w:val="00667059"/>
    <w:rsid w:val="00667737"/>
    <w:rsid w:val="0067122C"/>
    <w:rsid w:val="006718ED"/>
    <w:rsid w:val="006733D4"/>
    <w:rsid w:val="00680EB1"/>
    <w:rsid w:val="006816D6"/>
    <w:rsid w:val="00682934"/>
    <w:rsid w:val="0068371C"/>
    <w:rsid w:val="00684727"/>
    <w:rsid w:val="00687E1C"/>
    <w:rsid w:val="00690310"/>
    <w:rsid w:val="006917ED"/>
    <w:rsid w:val="00694CD7"/>
    <w:rsid w:val="006A1474"/>
    <w:rsid w:val="006A3BDE"/>
    <w:rsid w:val="006A4FF6"/>
    <w:rsid w:val="006A54ED"/>
    <w:rsid w:val="006A7924"/>
    <w:rsid w:val="006B1422"/>
    <w:rsid w:val="006B2E36"/>
    <w:rsid w:val="006B33EB"/>
    <w:rsid w:val="006B5A7D"/>
    <w:rsid w:val="006B6019"/>
    <w:rsid w:val="006B6F1D"/>
    <w:rsid w:val="006B7730"/>
    <w:rsid w:val="006C20AB"/>
    <w:rsid w:val="006C2418"/>
    <w:rsid w:val="006C47F7"/>
    <w:rsid w:val="006C4A83"/>
    <w:rsid w:val="006D4C85"/>
    <w:rsid w:val="006E34BB"/>
    <w:rsid w:val="006E4E0A"/>
    <w:rsid w:val="006E567F"/>
    <w:rsid w:val="006E658F"/>
    <w:rsid w:val="006F0728"/>
    <w:rsid w:val="006F1A29"/>
    <w:rsid w:val="006F305E"/>
    <w:rsid w:val="006F4255"/>
    <w:rsid w:val="006F5F25"/>
    <w:rsid w:val="006F6B53"/>
    <w:rsid w:val="006F6C5B"/>
    <w:rsid w:val="00703318"/>
    <w:rsid w:val="00704430"/>
    <w:rsid w:val="00711979"/>
    <w:rsid w:val="0071634D"/>
    <w:rsid w:val="00716942"/>
    <w:rsid w:val="007204CD"/>
    <w:rsid w:val="0072517F"/>
    <w:rsid w:val="007271D7"/>
    <w:rsid w:val="0073245F"/>
    <w:rsid w:val="007359A7"/>
    <w:rsid w:val="00736477"/>
    <w:rsid w:val="00737769"/>
    <w:rsid w:val="007422B9"/>
    <w:rsid w:val="00743804"/>
    <w:rsid w:val="00743DBA"/>
    <w:rsid w:val="0074514E"/>
    <w:rsid w:val="00761007"/>
    <w:rsid w:val="0077251C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2397"/>
    <w:rsid w:val="007E3D5B"/>
    <w:rsid w:val="007E531E"/>
    <w:rsid w:val="007F066F"/>
    <w:rsid w:val="007F176E"/>
    <w:rsid w:val="007F6035"/>
    <w:rsid w:val="007F79A5"/>
    <w:rsid w:val="00802FD8"/>
    <w:rsid w:val="00803D4C"/>
    <w:rsid w:val="0080556E"/>
    <w:rsid w:val="0080676A"/>
    <w:rsid w:val="00806CD2"/>
    <w:rsid w:val="008078D2"/>
    <w:rsid w:val="00812A8B"/>
    <w:rsid w:val="00812BBF"/>
    <w:rsid w:val="00813B31"/>
    <w:rsid w:val="00813EBD"/>
    <w:rsid w:val="00816D98"/>
    <w:rsid w:val="00821E56"/>
    <w:rsid w:val="00823208"/>
    <w:rsid w:val="0082420E"/>
    <w:rsid w:val="0082707A"/>
    <w:rsid w:val="008328D8"/>
    <w:rsid w:val="00843907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52F"/>
    <w:rsid w:val="0087466E"/>
    <w:rsid w:val="00876410"/>
    <w:rsid w:val="00876F7F"/>
    <w:rsid w:val="0087780B"/>
    <w:rsid w:val="008809AE"/>
    <w:rsid w:val="0089279B"/>
    <w:rsid w:val="008938F9"/>
    <w:rsid w:val="00894FB5"/>
    <w:rsid w:val="00895218"/>
    <w:rsid w:val="008A06B1"/>
    <w:rsid w:val="008A42A3"/>
    <w:rsid w:val="008A563E"/>
    <w:rsid w:val="008A56A7"/>
    <w:rsid w:val="008A66B2"/>
    <w:rsid w:val="008B18C2"/>
    <w:rsid w:val="008B6620"/>
    <w:rsid w:val="008C1689"/>
    <w:rsid w:val="008C4861"/>
    <w:rsid w:val="008C75E6"/>
    <w:rsid w:val="008D31BF"/>
    <w:rsid w:val="008D4654"/>
    <w:rsid w:val="008D499C"/>
    <w:rsid w:val="008E0C1F"/>
    <w:rsid w:val="008E1F96"/>
    <w:rsid w:val="008E5523"/>
    <w:rsid w:val="008F2C72"/>
    <w:rsid w:val="008F31A5"/>
    <w:rsid w:val="008F3817"/>
    <w:rsid w:val="008F6AF6"/>
    <w:rsid w:val="00901DE7"/>
    <w:rsid w:val="00905192"/>
    <w:rsid w:val="0090629F"/>
    <w:rsid w:val="009107FD"/>
    <w:rsid w:val="00910C75"/>
    <w:rsid w:val="00915AC1"/>
    <w:rsid w:val="00920DED"/>
    <w:rsid w:val="00922222"/>
    <w:rsid w:val="00922971"/>
    <w:rsid w:val="00924B75"/>
    <w:rsid w:val="00933390"/>
    <w:rsid w:val="009333B0"/>
    <w:rsid w:val="0093423C"/>
    <w:rsid w:val="00937658"/>
    <w:rsid w:val="009412D7"/>
    <w:rsid w:val="009505D6"/>
    <w:rsid w:val="00950932"/>
    <w:rsid w:val="0095384B"/>
    <w:rsid w:val="0095524E"/>
    <w:rsid w:val="009603CD"/>
    <w:rsid w:val="0096682B"/>
    <w:rsid w:val="0097327C"/>
    <w:rsid w:val="0097366F"/>
    <w:rsid w:val="00975EE3"/>
    <w:rsid w:val="0097761F"/>
    <w:rsid w:val="009802CD"/>
    <w:rsid w:val="00982B9C"/>
    <w:rsid w:val="00982C2E"/>
    <w:rsid w:val="00987132"/>
    <w:rsid w:val="009917B0"/>
    <w:rsid w:val="009A0002"/>
    <w:rsid w:val="009A0975"/>
    <w:rsid w:val="009A2605"/>
    <w:rsid w:val="009A3D08"/>
    <w:rsid w:val="009B0931"/>
    <w:rsid w:val="009B10CE"/>
    <w:rsid w:val="009B2A36"/>
    <w:rsid w:val="009C2FA5"/>
    <w:rsid w:val="009C3D7B"/>
    <w:rsid w:val="009D1C74"/>
    <w:rsid w:val="009D22A4"/>
    <w:rsid w:val="009D2872"/>
    <w:rsid w:val="009D38A3"/>
    <w:rsid w:val="009E076A"/>
    <w:rsid w:val="009E0DFD"/>
    <w:rsid w:val="009E45A6"/>
    <w:rsid w:val="009E4D5F"/>
    <w:rsid w:val="009E54BB"/>
    <w:rsid w:val="009F2E85"/>
    <w:rsid w:val="009F328A"/>
    <w:rsid w:val="009F49D4"/>
    <w:rsid w:val="009F54AB"/>
    <w:rsid w:val="00A0098A"/>
    <w:rsid w:val="00A11778"/>
    <w:rsid w:val="00A136F3"/>
    <w:rsid w:val="00A23217"/>
    <w:rsid w:val="00A23B34"/>
    <w:rsid w:val="00A2424B"/>
    <w:rsid w:val="00A25CC7"/>
    <w:rsid w:val="00A273FB"/>
    <w:rsid w:val="00A34F29"/>
    <w:rsid w:val="00A3525D"/>
    <w:rsid w:val="00A40B34"/>
    <w:rsid w:val="00A416B2"/>
    <w:rsid w:val="00A44C72"/>
    <w:rsid w:val="00A46CF2"/>
    <w:rsid w:val="00A50A70"/>
    <w:rsid w:val="00A51546"/>
    <w:rsid w:val="00A51C05"/>
    <w:rsid w:val="00A5345C"/>
    <w:rsid w:val="00A5663E"/>
    <w:rsid w:val="00A578A5"/>
    <w:rsid w:val="00A57BC0"/>
    <w:rsid w:val="00A6264D"/>
    <w:rsid w:val="00A62658"/>
    <w:rsid w:val="00A627B3"/>
    <w:rsid w:val="00A65865"/>
    <w:rsid w:val="00A66921"/>
    <w:rsid w:val="00A66A17"/>
    <w:rsid w:val="00A70296"/>
    <w:rsid w:val="00A71565"/>
    <w:rsid w:val="00A7205F"/>
    <w:rsid w:val="00A7475F"/>
    <w:rsid w:val="00A769EE"/>
    <w:rsid w:val="00A76A3D"/>
    <w:rsid w:val="00A90DFB"/>
    <w:rsid w:val="00A916FA"/>
    <w:rsid w:val="00A94303"/>
    <w:rsid w:val="00A94C94"/>
    <w:rsid w:val="00AA17FC"/>
    <w:rsid w:val="00AA21D3"/>
    <w:rsid w:val="00AA2D0B"/>
    <w:rsid w:val="00AA2D89"/>
    <w:rsid w:val="00AA607F"/>
    <w:rsid w:val="00AA6D78"/>
    <w:rsid w:val="00AB2A34"/>
    <w:rsid w:val="00AB3B2B"/>
    <w:rsid w:val="00AC16DE"/>
    <w:rsid w:val="00AC4DE9"/>
    <w:rsid w:val="00AC552D"/>
    <w:rsid w:val="00AC5CFE"/>
    <w:rsid w:val="00AC628E"/>
    <w:rsid w:val="00AD5E74"/>
    <w:rsid w:val="00AE2AE2"/>
    <w:rsid w:val="00AE3B07"/>
    <w:rsid w:val="00AE6847"/>
    <w:rsid w:val="00AE7450"/>
    <w:rsid w:val="00AE7467"/>
    <w:rsid w:val="00AF27BC"/>
    <w:rsid w:val="00AF68D2"/>
    <w:rsid w:val="00AF6F73"/>
    <w:rsid w:val="00B03624"/>
    <w:rsid w:val="00B04267"/>
    <w:rsid w:val="00B04653"/>
    <w:rsid w:val="00B05894"/>
    <w:rsid w:val="00B1289E"/>
    <w:rsid w:val="00B15D6B"/>
    <w:rsid w:val="00B16CEF"/>
    <w:rsid w:val="00B277B7"/>
    <w:rsid w:val="00B341EA"/>
    <w:rsid w:val="00B4104A"/>
    <w:rsid w:val="00B43127"/>
    <w:rsid w:val="00B51823"/>
    <w:rsid w:val="00B51E17"/>
    <w:rsid w:val="00B52982"/>
    <w:rsid w:val="00B53F75"/>
    <w:rsid w:val="00B561E1"/>
    <w:rsid w:val="00B668D9"/>
    <w:rsid w:val="00B768B6"/>
    <w:rsid w:val="00B801AC"/>
    <w:rsid w:val="00B81D48"/>
    <w:rsid w:val="00B83231"/>
    <w:rsid w:val="00B8323B"/>
    <w:rsid w:val="00B842C3"/>
    <w:rsid w:val="00B8670A"/>
    <w:rsid w:val="00B86B3D"/>
    <w:rsid w:val="00B90374"/>
    <w:rsid w:val="00B95299"/>
    <w:rsid w:val="00B95C86"/>
    <w:rsid w:val="00B9662F"/>
    <w:rsid w:val="00B968CC"/>
    <w:rsid w:val="00B972DD"/>
    <w:rsid w:val="00B97EB9"/>
    <w:rsid w:val="00BA39B4"/>
    <w:rsid w:val="00BB015B"/>
    <w:rsid w:val="00BB0F52"/>
    <w:rsid w:val="00BB1CFE"/>
    <w:rsid w:val="00BB43EB"/>
    <w:rsid w:val="00BB44BC"/>
    <w:rsid w:val="00BC0378"/>
    <w:rsid w:val="00BC572F"/>
    <w:rsid w:val="00BC60C3"/>
    <w:rsid w:val="00BD09BB"/>
    <w:rsid w:val="00BD58F0"/>
    <w:rsid w:val="00BD5DF1"/>
    <w:rsid w:val="00BD7064"/>
    <w:rsid w:val="00BE14FE"/>
    <w:rsid w:val="00BE2823"/>
    <w:rsid w:val="00BE5DE1"/>
    <w:rsid w:val="00BF138C"/>
    <w:rsid w:val="00C003DD"/>
    <w:rsid w:val="00C00939"/>
    <w:rsid w:val="00C012FB"/>
    <w:rsid w:val="00C01676"/>
    <w:rsid w:val="00C01F01"/>
    <w:rsid w:val="00C0327A"/>
    <w:rsid w:val="00C0451D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27F84"/>
    <w:rsid w:val="00C31E73"/>
    <w:rsid w:val="00C31F0D"/>
    <w:rsid w:val="00C33ED9"/>
    <w:rsid w:val="00C3421F"/>
    <w:rsid w:val="00C35D03"/>
    <w:rsid w:val="00C40088"/>
    <w:rsid w:val="00C41040"/>
    <w:rsid w:val="00C4110C"/>
    <w:rsid w:val="00C417A0"/>
    <w:rsid w:val="00C45203"/>
    <w:rsid w:val="00C4526F"/>
    <w:rsid w:val="00C51497"/>
    <w:rsid w:val="00C5202D"/>
    <w:rsid w:val="00C52BDA"/>
    <w:rsid w:val="00C53168"/>
    <w:rsid w:val="00C53764"/>
    <w:rsid w:val="00C608E9"/>
    <w:rsid w:val="00C611BA"/>
    <w:rsid w:val="00C615C7"/>
    <w:rsid w:val="00C61CC6"/>
    <w:rsid w:val="00C642FF"/>
    <w:rsid w:val="00C700FD"/>
    <w:rsid w:val="00C739FA"/>
    <w:rsid w:val="00C75AE2"/>
    <w:rsid w:val="00C75F2B"/>
    <w:rsid w:val="00C76565"/>
    <w:rsid w:val="00C770F9"/>
    <w:rsid w:val="00C80D26"/>
    <w:rsid w:val="00C814FF"/>
    <w:rsid w:val="00C828A0"/>
    <w:rsid w:val="00C85513"/>
    <w:rsid w:val="00C91A9A"/>
    <w:rsid w:val="00C9303F"/>
    <w:rsid w:val="00C93166"/>
    <w:rsid w:val="00C936AB"/>
    <w:rsid w:val="00C94C84"/>
    <w:rsid w:val="00C951D8"/>
    <w:rsid w:val="00C95B0B"/>
    <w:rsid w:val="00CA5E47"/>
    <w:rsid w:val="00CA6D19"/>
    <w:rsid w:val="00CA771F"/>
    <w:rsid w:val="00CB2B55"/>
    <w:rsid w:val="00CB3405"/>
    <w:rsid w:val="00CB3CFF"/>
    <w:rsid w:val="00CB4961"/>
    <w:rsid w:val="00CB65AC"/>
    <w:rsid w:val="00CC1688"/>
    <w:rsid w:val="00CD1F4D"/>
    <w:rsid w:val="00CD3E64"/>
    <w:rsid w:val="00CD6F13"/>
    <w:rsid w:val="00CE0D9E"/>
    <w:rsid w:val="00CE7614"/>
    <w:rsid w:val="00CF3525"/>
    <w:rsid w:val="00CF3F7A"/>
    <w:rsid w:val="00CF7092"/>
    <w:rsid w:val="00D0075F"/>
    <w:rsid w:val="00D01A4A"/>
    <w:rsid w:val="00D02BA9"/>
    <w:rsid w:val="00D11186"/>
    <w:rsid w:val="00D13F8B"/>
    <w:rsid w:val="00D16F30"/>
    <w:rsid w:val="00D23BF8"/>
    <w:rsid w:val="00D25973"/>
    <w:rsid w:val="00D34EEF"/>
    <w:rsid w:val="00D41F09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4C28"/>
    <w:rsid w:val="00D679EC"/>
    <w:rsid w:val="00D722F2"/>
    <w:rsid w:val="00D7250E"/>
    <w:rsid w:val="00D73BAD"/>
    <w:rsid w:val="00D77D25"/>
    <w:rsid w:val="00D80ECA"/>
    <w:rsid w:val="00D90D57"/>
    <w:rsid w:val="00D91603"/>
    <w:rsid w:val="00DA1FC9"/>
    <w:rsid w:val="00DA6237"/>
    <w:rsid w:val="00DA7536"/>
    <w:rsid w:val="00DB17BD"/>
    <w:rsid w:val="00DB2BE7"/>
    <w:rsid w:val="00DC0DE8"/>
    <w:rsid w:val="00DC1444"/>
    <w:rsid w:val="00DC3C2B"/>
    <w:rsid w:val="00DC411E"/>
    <w:rsid w:val="00DD12A1"/>
    <w:rsid w:val="00DD634D"/>
    <w:rsid w:val="00DE147D"/>
    <w:rsid w:val="00DE66A2"/>
    <w:rsid w:val="00DF0B8D"/>
    <w:rsid w:val="00DF5658"/>
    <w:rsid w:val="00DF63D8"/>
    <w:rsid w:val="00DF78B9"/>
    <w:rsid w:val="00E02B52"/>
    <w:rsid w:val="00E03194"/>
    <w:rsid w:val="00E03773"/>
    <w:rsid w:val="00E0476A"/>
    <w:rsid w:val="00E04AA9"/>
    <w:rsid w:val="00E0515E"/>
    <w:rsid w:val="00E06ED3"/>
    <w:rsid w:val="00E1050D"/>
    <w:rsid w:val="00E1146A"/>
    <w:rsid w:val="00E137A0"/>
    <w:rsid w:val="00E14734"/>
    <w:rsid w:val="00E20BF7"/>
    <w:rsid w:val="00E266BA"/>
    <w:rsid w:val="00E30E1A"/>
    <w:rsid w:val="00E30E57"/>
    <w:rsid w:val="00E31F9C"/>
    <w:rsid w:val="00E37BF1"/>
    <w:rsid w:val="00E406D8"/>
    <w:rsid w:val="00E40FCA"/>
    <w:rsid w:val="00E42B7A"/>
    <w:rsid w:val="00E43545"/>
    <w:rsid w:val="00E44AF4"/>
    <w:rsid w:val="00E46D6D"/>
    <w:rsid w:val="00E51A86"/>
    <w:rsid w:val="00E55477"/>
    <w:rsid w:val="00E63EE6"/>
    <w:rsid w:val="00E65103"/>
    <w:rsid w:val="00E65A27"/>
    <w:rsid w:val="00E65B2A"/>
    <w:rsid w:val="00E751AE"/>
    <w:rsid w:val="00E8770D"/>
    <w:rsid w:val="00E87B43"/>
    <w:rsid w:val="00E921DB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C1A41"/>
    <w:rsid w:val="00EC2B7A"/>
    <w:rsid w:val="00EC41E9"/>
    <w:rsid w:val="00EC52EB"/>
    <w:rsid w:val="00EC5318"/>
    <w:rsid w:val="00EC6039"/>
    <w:rsid w:val="00EC6151"/>
    <w:rsid w:val="00ED0A39"/>
    <w:rsid w:val="00ED39C3"/>
    <w:rsid w:val="00ED46DD"/>
    <w:rsid w:val="00ED5179"/>
    <w:rsid w:val="00ED56FA"/>
    <w:rsid w:val="00EE6635"/>
    <w:rsid w:val="00EE6CEE"/>
    <w:rsid w:val="00EE71CE"/>
    <w:rsid w:val="00EE7C75"/>
    <w:rsid w:val="00EF1FD5"/>
    <w:rsid w:val="00F028F8"/>
    <w:rsid w:val="00F03419"/>
    <w:rsid w:val="00F03D22"/>
    <w:rsid w:val="00F07E84"/>
    <w:rsid w:val="00F1015A"/>
    <w:rsid w:val="00F101A9"/>
    <w:rsid w:val="00F11DB6"/>
    <w:rsid w:val="00F15277"/>
    <w:rsid w:val="00F160ED"/>
    <w:rsid w:val="00F174E8"/>
    <w:rsid w:val="00F22CD6"/>
    <w:rsid w:val="00F23018"/>
    <w:rsid w:val="00F231CE"/>
    <w:rsid w:val="00F23411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37A2"/>
    <w:rsid w:val="00F545A5"/>
    <w:rsid w:val="00F54D1E"/>
    <w:rsid w:val="00F60FBC"/>
    <w:rsid w:val="00F621D4"/>
    <w:rsid w:val="00F62FA6"/>
    <w:rsid w:val="00F63822"/>
    <w:rsid w:val="00F675B4"/>
    <w:rsid w:val="00F71294"/>
    <w:rsid w:val="00F9419F"/>
    <w:rsid w:val="00F95B76"/>
    <w:rsid w:val="00FA0478"/>
    <w:rsid w:val="00FA16CE"/>
    <w:rsid w:val="00FA6530"/>
    <w:rsid w:val="00FA7196"/>
    <w:rsid w:val="00FA7CCC"/>
    <w:rsid w:val="00FB25A4"/>
    <w:rsid w:val="00FB4266"/>
    <w:rsid w:val="00FB458D"/>
    <w:rsid w:val="00FB6ECB"/>
    <w:rsid w:val="00FC29E6"/>
    <w:rsid w:val="00FD00D4"/>
    <w:rsid w:val="00FD3557"/>
    <w:rsid w:val="00FD55D3"/>
    <w:rsid w:val="00FD694E"/>
    <w:rsid w:val="00FE5DA3"/>
    <w:rsid w:val="00FE743C"/>
    <w:rsid w:val="00FF0800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_msonormal"/>
    <w:basedOn w:val="Normal"/>
    <w:rsid w:val="00772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apple-converted-space">
    <w:name w:val="x_apple-converted-space"/>
    <w:basedOn w:val="DefaultParagraphFont"/>
    <w:rsid w:val="0077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18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marinas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Done</cp:lastModifiedBy>
  <cp:revision>62</cp:revision>
  <cp:lastPrinted>2023-02-21T09:44:00Z</cp:lastPrinted>
  <dcterms:created xsi:type="dcterms:W3CDTF">2024-03-26T13:24:00Z</dcterms:created>
  <dcterms:modified xsi:type="dcterms:W3CDTF">2024-04-02T11:05:00Z</dcterms:modified>
</cp:coreProperties>
</file>