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7F175" w14:textId="77777777" w:rsidR="00006DF3" w:rsidRPr="004235C7" w:rsidRDefault="00006DF3" w:rsidP="00006DF3">
      <w:pPr>
        <w:spacing w:line="276" w:lineRule="auto"/>
        <w:rPr>
          <w:rFonts w:ascii="Calibri" w:hAnsi="Calibri" w:cs="Calibri"/>
        </w:rPr>
      </w:pPr>
      <w:r w:rsidRPr="004235C7">
        <w:rPr>
          <w:rFonts w:ascii="Calibri" w:hAnsi="Calibri" w:cs="Calibri"/>
          <w:b/>
          <w:bCs/>
          <w:iCs/>
          <w:spacing w:val="160"/>
        </w:rPr>
        <w:t>News Release</w:t>
      </w:r>
    </w:p>
    <w:p w14:paraId="673066FB" w14:textId="67774418" w:rsidR="00352671" w:rsidRPr="004235C7" w:rsidRDefault="00352671" w:rsidP="00FC66CE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lang w:eastAsia="en-US"/>
        </w:rPr>
      </w:pPr>
      <w:r w:rsidRPr="004235C7">
        <w:rPr>
          <w:rFonts w:ascii="Calibri" w:eastAsiaTheme="minorHAnsi" w:hAnsi="Calibri" w:cs="Calibri"/>
          <w:b/>
          <w:bCs/>
          <w:lang w:eastAsia="en-US"/>
        </w:rPr>
        <w:t xml:space="preserve">For </w:t>
      </w:r>
      <w:r w:rsidR="002A6F98" w:rsidRPr="004235C7">
        <w:rPr>
          <w:rFonts w:ascii="Calibri" w:eastAsiaTheme="minorHAnsi" w:hAnsi="Calibri" w:cs="Calibri"/>
          <w:b/>
          <w:bCs/>
          <w:lang w:eastAsia="en-US"/>
        </w:rPr>
        <w:t>i</w:t>
      </w:r>
      <w:r w:rsidRPr="004235C7">
        <w:rPr>
          <w:rFonts w:ascii="Calibri" w:eastAsiaTheme="minorHAnsi" w:hAnsi="Calibri" w:cs="Calibri"/>
          <w:b/>
          <w:bCs/>
          <w:lang w:eastAsia="en-US"/>
        </w:rPr>
        <w:t xml:space="preserve">mmediate </w:t>
      </w:r>
      <w:r w:rsidR="002A6F98" w:rsidRPr="004235C7">
        <w:rPr>
          <w:rFonts w:ascii="Calibri" w:eastAsiaTheme="minorHAnsi" w:hAnsi="Calibri" w:cs="Calibri"/>
          <w:b/>
          <w:bCs/>
          <w:lang w:eastAsia="en-US"/>
        </w:rPr>
        <w:t>r</w:t>
      </w:r>
      <w:r w:rsidRPr="004235C7">
        <w:rPr>
          <w:rFonts w:ascii="Calibri" w:eastAsiaTheme="minorHAnsi" w:hAnsi="Calibri" w:cs="Calibri"/>
          <w:b/>
          <w:bCs/>
          <w:lang w:eastAsia="en-US"/>
        </w:rPr>
        <w:t xml:space="preserve">elease                          </w:t>
      </w:r>
    </w:p>
    <w:p w14:paraId="46EB93EF" w14:textId="055E892D" w:rsidR="00352671" w:rsidRPr="004235C7" w:rsidRDefault="009D3761" w:rsidP="00FC66CE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lang w:eastAsia="en-US"/>
        </w:rPr>
      </w:pPr>
      <w:r w:rsidRPr="004235C7">
        <w:rPr>
          <w:rFonts w:ascii="Calibri" w:eastAsiaTheme="minorHAnsi" w:hAnsi="Calibri" w:cs="Calibri"/>
          <w:b/>
          <w:bCs/>
          <w:lang w:eastAsia="en-US"/>
        </w:rPr>
        <w:t>14 March</w:t>
      </w:r>
      <w:r w:rsidR="00352671" w:rsidRPr="004235C7">
        <w:rPr>
          <w:rFonts w:ascii="Calibri" w:eastAsiaTheme="minorHAnsi" w:hAnsi="Calibri" w:cs="Calibri"/>
          <w:b/>
          <w:bCs/>
          <w:lang w:eastAsia="en-US"/>
        </w:rPr>
        <w:t xml:space="preserve"> 2024</w:t>
      </w:r>
    </w:p>
    <w:p w14:paraId="56970F1D" w14:textId="77777777" w:rsidR="00352671" w:rsidRPr="004235C7" w:rsidRDefault="00352671" w:rsidP="00FC66CE">
      <w:pPr>
        <w:autoSpaceDE w:val="0"/>
        <w:autoSpaceDN w:val="0"/>
        <w:adjustRightInd w:val="0"/>
        <w:spacing w:line="276" w:lineRule="auto"/>
        <w:jc w:val="center"/>
        <w:rPr>
          <w:rFonts w:ascii="Calibri" w:eastAsiaTheme="minorHAnsi" w:hAnsi="Calibri" w:cs="Calibri"/>
          <w:lang w:eastAsia="en-US"/>
        </w:rPr>
      </w:pPr>
      <w:r w:rsidRPr="004235C7">
        <w:rPr>
          <w:rFonts w:ascii="Calibri" w:eastAsiaTheme="minorHAnsi" w:hAnsi="Calibri" w:cs="Calibri"/>
          <w:lang w:eastAsia="en-US"/>
        </w:rPr>
        <w:t> </w:t>
      </w:r>
    </w:p>
    <w:p w14:paraId="34B734AA" w14:textId="7AD09FC7" w:rsidR="006E6891" w:rsidRPr="004235C7" w:rsidRDefault="00352671" w:rsidP="00FC66CE">
      <w:pPr>
        <w:autoSpaceDE w:val="0"/>
        <w:autoSpaceDN w:val="0"/>
        <w:adjustRightInd w:val="0"/>
        <w:spacing w:line="276" w:lineRule="auto"/>
        <w:jc w:val="center"/>
        <w:rPr>
          <w:rFonts w:ascii="Calibri" w:eastAsiaTheme="minorHAnsi" w:hAnsi="Calibri" w:cs="Calibri"/>
          <w:lang w:eastAsia="en-US"/>
        </w:rPr>
      </w:pPr>
      <w:r w:rsidRPr="004235C7">
        <w:rPr>
          <w:rFonts w:ascii="Calibri" w:eastAsiaTheme="minorHAnsi" w:hAnsi="Calibri" w:cs="Calibri"/>
          <w:b/>
          <w:bCs/>
          <w:lang w:eastAsia="en-US"/>
        </w:rPr>
        <w:t> </w:t>
      </w:r>
      <w:r w:rsidR="006E6891" w:rsidRPr="004235C7">
        <w:rPr>
          <w:rFonts w:ascii="Calibri" w:hAnsi="Calibri" w:cs="Calibri"/>
          <w:b/>
          <w:bCs/>
        </w:rPr>
        <w:t>YAMAHA OFFERS UP TO £380 ADDITIONAL TRADE-IN BONUS ON NEW PORTABLE OR VERSATILE OUTBOARDS</w:t>
      </w:r>
    </w:p>
    <w:p w14:paraId="736C2AB5" w14:textId="77777777" w:rsidR="006E6891" w:rsidRPr="004235C7" w:rsidRDefault="006E6891" w:rsidP="00FC66CE">
      <w:pPr>
        <w:spacing w:line="276" w:lineRule="auto"/>
        <w:rPr>
          <w:rFonts w:ascii="Calibri" w:hAnsi="Calibri" w:cs="Calibri"/>
        </w:rPr>
      </w:pPr>
    </w:p>
    <w:p w14:paraId="17AF5080" w14:textId="50679441" w:rsidR="006E6891" w:rsidRPr="004235C7" w:rsidRDefault="006E6891" w:rsidP="00FC66CE">
      <w:pPr>
        <w:pStyle w:val="NormalWeb"/>
        <w:spacing w:before="0" w:beforeAutospacing="0" w:after="0" w:afterAutospacing="0" w:line="276" w:lineRule="auto"/>
        <w:rPr>
          <w:rFonts w:ascii="Calibri" w:hAnsi="Calibri" w:cs="Calibri"/>
        </w:rPr>
      </w:pPr>
      <w:r w:rsidRPr="004235C7">
        <w:rPr>
          <w:rFonts w:ascii="Calibri" w:hAnsi="Calibri" w:cs="Calibri"/>
        </w:rPr>
        <w:t xml:space="preserve">Yamaha Marine UK are delighted to announce their trade-in bonus </w:t>
      </w:r>
      <w:r w:rsidR="00CF6283" w:rsidRPr="004235C7">
        <w:rPr>
          <w:rFonts w:ascii="Calibri" w:hAnsi="Calibri" w:cs="Calibri"/>
        </w:rPr>
        <w:t xml:space="preserve">offer </w:t>
      </w:r>
      <w:r w:rsidRPr="004235C7">
        <w:rPr>
          <w:rFonts w:ascii="Calibri" w:hAnsi="Calibri" w:cs="Calibri"/>
        </w:rPr>
        <w:t xml:space="preserve">of up to £380 on </w:t>
      </w:r>
      <w:r w:rsidR="00020828" w:rsidRPr="004235C7">
        <w:rPr>
          <w:rFonts w:ascii="Calibri" w:hAnsi="Calibri" w:cs="Calibri"/>
        </w:rPr>
        <w:t xml:space="preserve">any </w:t>
      </w:r>
      <w:r w:rsidRPr="004235C7">
        <w:rPr>
          <w:rFonts w:ascii="Calibri" w:hAnsi="Calibri" w:cs="Calibri"/>
        </w:rPr>
        <w:t xml:space="preserve">purchase of </w:t>
      </w:r>
      <w:r w:rsidR="00407101" w:rsidRPr="004235C7">
        <w:rPr>
          <w:rFonts w:ascii="Calibri" w:hAnsi="Calibri" w:cs="Calibri"/>
        </w:rPr>
        <w:t>a</w:t>
      </w:r>
      <w:r w:rsidR="00020828" w:rsidRPr="004235C7">
        <w:rPr>
          <w:rFonts w:ascii="Calibri" w:hAnsi="Calibri" w:cs="Calibri"/>
        </w:rPr>
        <w:t xml:space="preserve"> </w:t>
      </w:r>
      <w:r w:rsidRPr="004235C7">
        <w:rPr>
          <w:rFonts w:ascii="Calibri" w:hAnsi="Calibri" w:cs="Calibri"/>
        </w:rPr>
        <w:t>new portable or versatile outboard engine</w:t>
      </w:r>
      <w:r w:rsidR="00020828" w:rsidRPr="004235C7">
        <w:rPr>
          <w:rFonts w:ascii="Calibri" w:hAnsi="Calibri" w:cs="Calibri"/>
        </w:rPr>
        <w:t xml:space="preserve"> </w:t>
      </w:r>
      <w:r w:rsidRPr="004235C7">
        <w:rPr>
          <w:rFonts w:ascii="Calibri" w:hAnsi="Calibri" w:cs="Calibri"/>
        </w:rPr>
        <w:t>from an authorised Yamaha dealer.</w:t>
      </w:r>
      <w:r w:rsidR="00935153" w:rsidRPr="004235C7">
        <w:rPr>
          <w:rFonts w:ascii="Calibri" w:hAnsi="Calibri" w:cs="Calibri"/>
        </w:rPr>
        <w:t>*</w:t>
      </w:r>
    </w:p>
    <w:p w14:paraId="3BB003F6" w14:textId="54F4E48D" w:rsidR="006E6891" w:rsidRPr="004235C7" w:rsidRDefault="006E6891" w:rsidP="00FC66CE">
      <w:pPr>
        <w:pStyle w:val="NormalWeb"/>
        <w:spacing w:before="240" w:beforeAutospacing="0" w:after="240" w:afterAutospacing="0" w:line="276" w:lineRule="auto"/>
        <w:rPr>
          <w:rFonts w:ascii="Calibri" w:hAnsi="Calibri" w:cs="Calibri"/>
        </w:rPr>
      </w:pPr>
      <w:r w:rsidRPr="004235C7">
        <w:rPr>
          <w:rFonts w:ascii="Calibri" w:hAnsi="Calibri" w:cs="Calibri"/>
        </w:rPr>
        <w:t xml:space="preserve">Available on orders placed on or before 31 May 2024, Yamaha is offering its customers the </w:t>
      </w:r>
      <w:r w:rsidR="007E5E92" w:rsidRPr="004235C7">
        <w:rPr>
          <w:rFonts w:ascii="Calibri" w:hAnsi="Calibri" w:cs="Calibri"/>
        </w:rPr>
        <w:t xml:space="preserve">fantastic </w:t>
      </w:r>
      <w:r w:rsidRPr="004235C7">
        <w:rPr>
          <w:rFonts w:ascii="Calibri" w:hAnsi="Calibri" w:cs="Calibri"/>
        </w:rPr>
        <w:t xml:space="preserve">option to trade-in </w:t>
      </w:r>
      <w:r w:rsidR="007E5E92" w:rsidRPr="004235C7">
        <w:rPr>
          <w:rFonts w:ascii="Calibri" w:hAnsi="Calibri" w:cs="Calibri"/>
        </w:rPr>
        <w:t>their old</w:t>
      </w:r>
      <w:r w:rsidRPr="004235C7">
        <w:rPr>
          <w:rFonts w:ascii="Calibri" w:hAnsi="Calibri" w:cs="Calibri"/>
        </w:rPr>
        <w:t xml:space="preserve"> outboard engine</w:t>
      </w:r>
      <w:r w:rsidR="007E5E92" w:rsidRPr="004235C7">
        <w:rPr>
          <w:rFonts w:ascii="Calibri" w:hAnsi="Calibri" w:cs="Calibri"/>
        </w:rPr>
        <w:t>s</w:t>
      </w:r>
      <w:r w:rsidRPr="004235C7">
        <w:rPr>
          <w:rFonts w:ascii="Calibri" w:hAnsi="Calibri" w:cs="Calibri"/>
        </w:rPr>
        <w:t xml:space="preserve">, regardless of brand or model year, and </w:t>
      </w:r>
      <w:r w:rsidR="007E5E92" w:rsidRPr="004235C7">
        <w:rPr>
          <w:rFonts w:ascii="Calibri" w:hAnsi="Calibri" w:cs="Calibri"/>
        </w:rPr>
        <w:t xml:space="preserve">they </w:t>
      </w:r>
      <w:r w:rsidRPr="004235C7">
        <w:rPr>
          <w:rFonts w:ascii="Calibri" w:hAnsi="Calibri" w:cs="Calibri"/>
        </w:rPr>
        <w:t xml:space="preserve">will </w:t>
      </w:r>
      <w:r w:rsidR="00935153" w:rsidRPr="004235C7">
        <w:rPr>
          <w:rFonts w:ascii="Calibri" w:hAnsi="Calibri" w:cs="Calibri"/>
        </w:rPr>
        <w:t>receive</w:t>
      </w:r>
      <w:r w:rsidRPr="004235C7">
        <w:rPr>
          <w:rFonts w:ascii="Calibri" w:hAnsi="Calibri" w:cs="Calibri"/>
        </w:rPr>
        <w:t xml:space="preserve"> up to an additional £380 trade-in bonus upon purchase of any new Yamaha portable or versatile model in the tiller handle range up to 25hp. </w:t>
      </w:r>
    </w:p>
    <w:p w14:paraId="6A94B674" w14:textId="77777777" w:rsidR="006E6891" w:rsidRPr="004235C7" w:rsidRDefault="006E6891" w:rsidP="00FC66CE">
      <w:pPr>
        <w:pStyle w:val="NormalWeb"/>
        <w:spacing w:before="240" w:beforeAutospacing="0" w:after="240" w:afterAutospacing="0" w:line="276" w:lineRule="auto"/>
        <w:rPr>
          <w:rFonts w:ascii="Calibri" w:hAnsi="Calibri" w:cs="Calibri"/>
        </w:rPr>
      </w:pPr>
      <w:r w:rsidRPr="004235C7">
        <w:rPr>
          <w:rFonts w:ascii="Calibri" w:hAnsi="Calibri" w:cs="Calibri"/>
        </w:rPr>
        <w:t>The cash trade-in bonus is in addition to any part exchange value offered by individual dealers regardless of the make, model or year of the trade-in model.</w:t>
      </w:r>
    </w:p>
    <w:p w14:paraId="662861EC" w14:textId="46A73B61" w:rsidR="006E6891" w:rsidRPr="004235C7" w:rsidRDefault="007E5E92" w:rsidP="00FC66CE">
      <w:pPr>
        <w:pStyle w:val="NormalWeb"/>
        <w:spacing w:before="240" w:beforeAutospacing="0" w:after="240" w:afterAutospacing="0" w:line="276" w:lineRule="auto"/>
        <w:rPr>
          <w:rFonts w:ascii="Calibri" w:hAnsi="Calibri" w:cs="Calibri"/>
        </w:rPr>
      </w:pPr>
      <w:r w:rsidRPr="004235C7">
        <w:rPr>
          <w:rFonts w:ascii="Calibri" w:hAnsi="Calibri" w:cs="Calibri"/>
        </w:rPr>
        <w:t>*</w:t>
      </w:r>
      <w:r w:rsidR="006E6891" w:rsidRPr="004235C7">
        <w:rPr>
          <w:rFonts w:ascii="Calibri" w:hAnsi="Calibri" w:cs="Calibri"/>
        </w:rPr>
        <w:t>Yamaha’s trade-in bonus amount varies and is applicable upon purchase of the following models:</w:t>
      </w:r>
    </w:p>
    <w:p w14:paraId="36417626" w14:textId="1EFEAF02" w:rsidR="006E6891" w:rsidRPr="004235C7" w:rsidRDefault="006E6891" w:rsidP="006E5907">
      <w:pPr>
        <w:pStyle w:val="NormalWeb"/>
        <w:spacing w:before="240" w:beforeAutospacing="0" w:after="240" w:afterAutospacing="0" w:line="276" w:lineRule="auto"/>
        <w:ind w:left="720"/>
        <w:rPr>
          <w:rFonts w:ascii="Calibri" w:hAnsi="Calibri" w:cs="Calibri"/>
        </w:rPr>
      </w:pPr>
      <w:r w:rsidRPr="004235C7">
        <w:rPr>
          <w:rFonts w:ascii="Calibri" w:hAnsi="Calibri" w:cs="Calibri"/>
        </w:rPr>
        <w:t>£80 additional bonus on 2.5hp models</w:t>
      </w:r>
      <w:r w:rsidR="006E5907" w:rsidRPr="004235C7">
        <w:rPr>
          <w:rFonts w:ascii="Calibri" w:hAnsi="Calibri" w:cs="Calibri"/>
        </w:rPr>
        <w:br/>
      </w:r>
      <w:r w:rsidRPr="004235C7">
        <w:rPr>
          <w:rFonts w:ascii="Calibri" w:hAnsi="Calibri" w:cs="Calibri"/>
        </w:rPr>
        <w:t>£130 additional bonus on 4hp, 5hp and 6hp models</w:t>
      </w:r>
      <w:r w:rsidRPr="004235C7">
        <w:rPr>
          <w:rFonts w:ascii="Calibri" w:hAnsi="Calibri" w:cs="Calibri"/>
        </w:rPr>
        <w:br/>
        <w:t>£280 additional bonus on 8hp and 9.9hp models (including High Thrust models)</w:t>
      </w:r>
      <w:r w:rsidRPr="004235C7">
        <w:rPr>
          <w:rFonts w:ascii="Calibri" w:hAnsi="Calibri" w:cs="Calibri"/>
        </w:rPr>
        <w:br/>
        <w:t>£330 additional bonus on 15hp models</w:t>
      </w:r>
      <w:r w:rsidRPr="004235C7">
        <w:rPr>
          <w:rFonts w:ascii="Calibri" w:hAnsi="Calibri" w:cs="Calibri"/>
        </w:rPr>
        <w:br/>
        <w:t>£380 additional bonus on 20hp and 25hp models (tiller handle only)</w:t>
      </w:r>
    </w:p>
    <w:p w14:paraId="085E5A5D" w14:textId="72BCD3B4" w:rsidR="006E6891" w:rsidRPr="004235C7" w:rsidRDefault="001F6043" w:rsidP="00FC66CE">
      <w:pPr>
        <w:pStyle w:val="NormalWeb"/>
        <w:spacing w:before="240" w:beforeAutospacing="0" w:after="240" w:afterAutospacing="0" w:line="276" w:lineRule="auto"/>
        <w:rPr>
          <w:rFonts w:ascii="Calibri" w:hAnsi="Calibri" w:cs="Calibri"/>
        </w:rPr>
      </w:pPr>
      <w:r w:rsidRPr="004235C7">
        <w:rPr>
          <w:rFonts w:ascii="Calibri" w:hAnsi="Calibri" w:cs="Calibri"/>
        </w:rPr>
        <w:t>For any customers with</w:t>
      </w:r>
      <w:r w:rsidR="006E6891" w:rsidRPr="004235C7">
        <w:rPr>
          <w:rFonts w:ascii="Calibri" w:hAnsi="Calibri" w:cs="Calibri"/>
        </w:rPr>
        <w:t xml:space="preserve"> no engine model to trade-in, please still contact your Yamaha dealer as the</w:t>
      </w:r>
      <w:r w:rsidR="006E5907" w:rsidRPr="004235C7">
        <w:rPr>
          <w:rFonts w:ascii="Calibri" w:hAnsi="Calibri" w:cs="Calibri"/>
        </w:rPr>
        <w:t xml:space="preserve">y </w:t>
      </w:r>
      <w:r w:rsidR="00835E45" w:rsidRPr="004235C7">
        <w:rPr>
          <w:rFonts w:ascii="Calibri" w:hAnsi="Calibri" w:cs="Calibri"/>
        </w:rPr>
        <w:t>may be able to</w:t>
      </w:r>
      <w:r w:rsidR="006E5907" w:rsidRPr="004235C7">
        <w:rPr>
          <w:rFonts w:ascii="Calibri" w:hAnsi="Calibri" w:cs="Calibri"/>
        </w:rPr>
        <w:t xml:space="preserve"> </w:t>
      </w:r>
      <w:r w:rsidR="00835E45" w:rsidRPr="004235C7">
        <w:rPr>
          <w:rFonts w:ascii="Calibri" w:hAnsi="Calibri" w:cs="Calibri"/>
        </w:rPr>
        <w:t>propose</w:t>
      </w:r>
      <w:r w:rsidR="006E6891" w:rsidRPr="004235C7">
        <w:rPr>
          <w:rFonts w:ascii="Calibri" w:hAnsi="Calibri" w:cs="Calibri"/>
        </w:rPr>
        <w:t xml:space="preserve"> alternative competitive options </w:t>
      </w:r>
      <w:r w:rsidR="001E46EB" w:rsidRPr="004235C7">
        <w:rPr>
          <w:rFonts w:ascii="Calibri" w:hAnsi="Calibri" w:cs="Calibri"/>
        </w:rPr>
        <w:t>for anyone looking to purchase</w:t>
      </w:r>
      <w:r w:rsidR="006E6891" w:rsidRPr="004235C7">
        <w:rPr>
          <w:rFonts w:ascii="Calibri" w:hAnsi="Calibri" w:cs="Calibri"/>
        </w:rPr>
        <w:t xml:space="preserve"> a new outboard.</w:t>
      </w:r>
    </w:p>
    <w:p w14:paraId="03EEDFCD" w14:textId="4F9AE2CB" w:rsidR="006A29CC" w:rsidRPr="004235C7" w:rsidRDefault="006A29CC" w:rsidP="006A29CC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lang w:eastAsia="en-US"/>
        </w:rPr>
      </w:pPr>
      <w:r w:rsidRPr="004235C7">
        <w:rPr>
          <w:rFonts w:ascii="Calibri" w:eastAsiaTheme="minorHAnsi" w:hAnsi="Calibri" w:cs="Calibri"/>
          <w:lang w:eastAsia="en-US"/>
        </w:rPr>
        <w:t xml:space="preserve">"This offer </w:t>
      </w:r>
      <w:r w:rsidR="00C263B8" w:rsidRPr="004235C7">
        <w:rPr>
          <w:rFonts w:ascii="Calibri" w:eastAsiaTheme="minorHAnsi" w:hAnsi="Calibri" w:cs="Calibri"/>
          <w:lang w:eastAsia="en-US"/>
        </w:rPr>
        <w:t xml:space="preserve">was conceived for those who are passionate about being on the </w:t>
      </w:r>
      <w:r w:rsidR="00296907" w:rsidRPr="004235C7">
        <w:rPr>
          <w:rFonts w:ascii="Calibri" w:eastAsiaTheme="minorHAnsi" w:hAnsi="Calibri" w:cs="Calibri"/>
          <w:lang w:eastAsia="en-US"/>
        </w:rPr>
        <w:t>water and</w:t>
      </w:r>
      <w:r w:rsidR="00C263B8" w:rsidRPr="004235C7">
        <w:rPr>
          <w:rFonts w:ascii="Calibri" w:eastAsiaTheme="minorHAnsi" w:hAnsi="Calibri" w:cs="Calibri"/>
          <w:lang w:eastAsia="en-US"/>
        </w:rPr>
        <w:t xml:space="preserve"> have been thinking about upgrading their current outboard for something more robust and reliable</w:t>
      </w:r>
      <w:r w:rsidRPr="004235C7">
        <w:rPr>
          <w:rFonts w:ascii="Calibri" w:eastAsiaTheme="minorHAnsi" w:hAnsi="Calibri" w:cs="Calibri"/>
          <w:lang w:eastAsia="en-US"/>
        </w:rPr>
        <w:t>,” says Jonny Twelvetrees, Manager, Marine Sales at Yamaha. </w:t>
      </w:r>
    </w:p>
    <w:p w14:paraId="7E0C5EC3" w14:textId="77777777" w:rsidR="006A29CC" w:rsidRPr="004235C7" w:rsidRDefault="006A29CC" w:rsidP="006A29CC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lang w:eastAsia="en-US"/>
        </w:rPr>
      </w:pPr>
      <w:r w:rsidRPr="004235C7">
        <w:rPr>
          <w:rFonts w:ascii="Calibri" w:eastAsiaTheme="minorHAnsi" w:hAnsi="Calibri" w:cs="Calibri"/>
          <w:lang w:eastAsia="en-US"/>
        </w:rPr>
        <w:t> </w:t>
      </w:r>
    </w:p>
    <w:p w14:paraId="78418096" w14:textId="7EEA52B4" w:rsidR="006A29CC" w:rsidRPr="004235C7" w:rsidRDefault="006A29CC" w:rsidP="00C263B8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lang w:eastAsia="en-US"/>
        </w:rPr>
      </w:pPr>
      <w:r w:rsidRPr="004235C7">
        <w:rPr>
          <w:rFonts w:ascii="Calibri" w:eastAsiaTheme="minorHAnsi" w:hAnsi="Calibri" w:cs="Calibri"/>
          <w:lang w:eastAsia="en-US"/>
        </w:rPr>
        <w:t>“</w:t>
      </w:r>
      <w:r w:rsidR="00F8284E" w:rsidRPr="004235C7">
        <w:rPr>
          <w:rFonts w:ascii="Calibri" w:eastAsiaTheme="minorHAnsi" w:hAnsi="Calibri" w:cs="Calibri"/>
          <w:lang w:eastAsia="en-US"/>
        </w:rPr>
        <w:t>Our portable and versatile outboards are</w:t>
      </w:r>
      <w:r w:rsidRPr="004235C7">
        <w:rPr>
          <w:rFonts w:ascii="Calibri" w:eastAsiaTheme="minorHAnsi" w:hAnsi="Calibri" w:cs="Calibri"/>
          <w:lang w:eastAsia="en-US"/>
        </w:rPr>
        <w:t xml:space="preserve"> </w:t>
      </w:r>
      <w:r w:rsidR="00B13872" w:rsidRPr="004235C7">
        <w:rPr>
          <w:rFonts w:ascii="Calibri" w:eastAsiaTheme="minorHAnsi" w:hAnsi="Calibri" w:cs="Calibri"/>
          <w:lang w:eastAsia="en-US"/>
        </w:rPr>
        <w:t>perf</w:t>
      </w:r>
      <w:r w:rsidR="00B20E8A" w:rsidRPr="004235C7">
        <w:rPr>
          <w:rFonts w:ascii="Calibri" w:eastAsiaTheme="minorHAnsi" w:hAnsi="Calibri" w:cs="Calibri"/>
          <w:lang w:eastAsia="en-US"/>
        </w:rPr>
        <w:t xml:space="preserve">ect for anyone </w:t>
      </w:r>
      <w:r w:rsidRPr="004235C7">
        <w:rPr>
          <w:rFonts w:ascii="Calibri" w:eastAsiaTheme="minorHAnsi" w:hAnsi="Calibri" w:cs="Calibri"/>
          <w:lang w:eastAsia="en-US"/>
        </w:rPr>
        <w:t xml:space="preserve">searching for </w:t>
      </w:r>
      <w:r w:rsidR="00B20E8A" w:rsidRPr="004235C7">
        <w:rPr>
          <w:rFonts w:ascii="Calibri" w:eastAsiaTheme="minorHAnsi" w:hAnsi="Calibri" w:cs="Calibri"/>
          <w:lang w:eastAsia="en-US"/>
        </w:rPr>
        <w:t xml:space="preserve">an outboard that delivers </w:t>
      </w:r>
      <w:r w:rsidR="00A81F07" w:rsidRPr="004235C7">
        <w:rPr>
          <w:rFonts w:ascii="Calibri" w:eastAsiaTheme="minorHAnsi" w:hAnsi="Calibri" w:cs="Calibri"/>
          <w:lang w:eastAsia="en-US"/>
        </w:rPr>
        <w:t>better</w:t>
      </w:r>
      <w:r w:rsidR="00B13872" w:rsidRPr="004235C7">
        <w:rPr>
          <w:rFonts w:ascii="Calibri" w:eastAsiaTheme="minorHAnsi" w:hAnsi="Calibri" w:cs="Calibri"/>
          <w:lang w:eastAsia="en-US"/>
        </w:rPr>
        <w:t xml:space="preserve"> </w:t>
      </w:r>
      <w:r w:rsidRPr="004235C7">
        <w:rPr>
          <w:rFonts w:ascii="Calibri" w:eastAsiaTheme="minorHAnsi" w:hAnsi="Calibri" w:cs="Calibri"/>
          <w:lang w:eastAsia="en-US"/>
        </w:rPr>
        <w:t>performance</w:t>
      </w:r>
      <w:r w:rsidR="00B13872" w:rsidRPr="004235C7">
        <w:rPr>
          <w:rFonts w:ascii="Calibri" w:eastAsiaTheme="minorHAnsi" w:hAnsi="Calibri" w:cs="Calibri"/>
          <w:lang w:eastAsia="en-US"/>
        </w:rPr>
        <w:t>, control</w:t>
      </w:r>
      <w:r w:rsidRPr="004235C7">
        <w:rPr>
          <w:rFonts w:ascii="Calibri" w:eastAsiaTheme="minorHAnsi" w:hAnsi="Calibri" w:cs="Calibri"/>
          <w:lang w:eastAsia="en-US"/>
        </w:rPr>
        <w:t xml:space="preserve"> and power on the water, with minimal maintenance needs </w:t>
      </w:r>
      <w:r w:rsidRPr="004235C7">
        <w:rPr>
          <w:rFonts w:ascii="Calibri" w:eastAsiaTheme="minorHAnsi" w:hAnsi="Calibri" w:cs="Calibri"/>
          <w:lang w:eastAsia="en-US"/>
        </w:rPr>
        <w:lastRenderedPageBreak/>
        <w:t>and exceptional fuel economy.</w:t>
      </w:r>
      <w:r w:rsidR="00123980" w:rsidRPr="004235C7">
        <w:rPr>
          <w:rFonts w:ascii="Calibri" w:eastAsiaTheme="minorHAnsi" w:hAnsi="Calibri" w:cs="Calibri"/>
          <w:lang w:eastAsia="en-US"/>
        </w:rPr>
        <w:t xml:space="preserve"> This</w:t>
      </w:r>
      <w:r w:rsidR="00B20E8A" w:rsidRPr="004235C7">
        <w:rPr>
          <w:rFonts w:ascii="Calibri" w:eastAsiaTheme="minorHAnsi" w:hAnsi="Calibri" w:cs="Calibri"/>
          <w:lang w:eastAsia="en-US"/>
        </w:rPr>
        <w:t xml:space="preserve"> </w:t>
      </w:r>
      <w:r w:rsidR="00A81F07" w:rsidRPr="004235C7">
        <w:rPr>
          <w:rFonts w:ascii="Calibri" w:eastAsiaTheme="minorHAnsi" w:hAnsi="Calibri" w:cs="Calibri"/>
          <w:lang w:eastAsia="en-US"/>
        </w:rPr>
        <w:t>great</w:t>
      </w:r>
      <w:r w:rsidR="00123980" w:rsidRPr="004235C7">
        <w:rPr>
          <w:rFonts w:ascii="Calibri" w:eastAsiaTheme="minorHAnsi" w:hAnsi="Calibri" w:cs="Calibri"/>
          <w:lang w:eastAsia="en-US"/>
        </w:rPr>
        <w:t xml:space="preserve"> </w:t>
      </w:r>
      <w:r w:rsidR="00B20E8A" w:rsidRPr="004235C7">
        <w:rPr>
          <w:rFonts w:ascii="Calibri" w:eastAsiaTheme="minorHAnsi" w:hAnsi="Calibri" w:cs="Calibri"/>
          <w:lang w:eastAsia="en-US"/>
        </w:rPr>
        <w:t xml:space="preserve">trade-in </w:t>
      </w:r>
      <w:r w:rsidR="00A81F07" w:rsidRPr="004235C7">
        <w:rPr>
          <w:rFonts w:ascii="Calibri" w:eastAsiaTheme="minorHAnsi" w:hAnsi="Calibri" w:cs="Calibri"/>
          <w:lang w:eastAsia="en-US"/>
        </w:rPr>
        <w:t>bonus offer</w:t>
      </w:r>
      <w:r w:rsidR="00B20E8A" w:rsidRPr="004235C7">
        <w:rPr>
          <w:rFonts w:ascii="Calibri" w:eastAsiaTheme="minorHAnsi" w:hAnsi="Calibri" w:cs="Calibri"/>
          <w:lang w:eastAsia="en-US"/>
        </w:rPr>
        <w:t xml:space="preserve"> simply makes th</w:t>
      </w:r>
      <w:r w:rsidR="00A81F07" w:rsidRPr="004235C7">
        <w:rPr>
          <w:rFonts w:ascii="Calibri" w:eastAsiaTheme="minorHAnsi" w:hAnsi="Calibri" w:cs="Calibri"/>
          <w:lang w:eastAsia="en-US"/>
        </w:rPr>
        <w:t>e</w:t>
      </w:r>
      <w:r w:rsidR="00B20E8A" w:rsidRPr="004235C7">
        <w:rPr>
          <w:rFonts w:ascii="Calibri" w:eastAsiaTheme="minorHAnsi" w:hAnsi="Calibri" w:cs="Calibri"/>
          <w:lang w:eastAsia="en-US"/>
        </w:rPr>
        <w:t xml:space="preserve"> decision that little bit sweeter</w:t>
      </w:r>
      <w:r w:rsidRPr="004235C7">
        <w:rPr>
          <w:rFonts w:ascii="Calibri" w:eastAsiaTheme="minorHAnsi" w:hAnsi="Calibri" w:cs="Calibri"/>
          <w:lang w:eastAsia="en-US"/>
        </w:rPr>
        <w:t>,” concludes Twelvetrees.</w:t>
      </w:r>
    </w:p>
    <w:p w14:paraId="26BD4AFF" w14:textId="33BA25D0" w:rsidR="006E6891" w:rsidRPr="004235C7" w:rsidRDefault="006E6891" w:rsidP="00FC66CE">
      <w:pPr>
        <w:pStyle w:val="NormalWeb"/>
        <w:spacing w:before="240" w:beforeAutospacing="0" w:after="240" w:afterAutospacing="0" w:line="276" w:lineRule="auto"/>
        <w:rPr>
          <w:rFonts w:ascii="Calibri" w:hAnsi="Calibri" w:cs="Calibri"/>
        </w:rPr>
      </w:pPr>
      <w:r w:rsidRPr="004235C7">
        <w:rPr>
          <w:rFonts w:ascii="Calibri" w:hAnsi="Calibri" w:cs="Calibri"/>
        </w:rPr>
        <w:t>This offer is available from 1st March 2024 to 31st May 2024, inclusive. For more information about our exclusive trade-in bonus</w:t>
      </w:r>
      <w:r w:rsidR="001E46EB" w:rsidRPr="004235C7">
        <w:rPr>
          <w:rFonts w:ascii="Calibri" w:hAnsi="Calibri" w:cs="Calibri"/>
        </w:rPr>
        <w:t xml:space="preserve"> </w:t>
      </w:r>
      <w:r w:rsidR="007F4656" w:rsidRPr="004235C7">
        <w:rPr>
          <w:rFonts w:ascii="Calibri" w:hAnsi="Calibri" w:cs="Calibri"/>
        </w:rPr>
        <w:t xml:space="preserve">and </w:t>
      </w:r>
      <w:r w:rsidR="006A29CC" w:rsidRPr="004235C7">
        <w:rPr>
          <w:rFonts w:ascii="Calibri" w:hAnsi="Calibri" w:cs="Calibri"/>
        </w:rPr>
        <w:t xml:space="preserve">range of </w:t>
      </w:r>
      <w:r w:rsidR="007F4656" w:rsidRPr="004235C7">
        <w:rPr>
          <w:rFonts w:ascii="Calibri" w:hAnsi="Calibri" w:cs="Calibri"/>
        </w:rPr>
        <w:t xml:space="preserve">outboards </w:t>
      </w:r>
      <w:r w:rsidR="001E46EB" w:rsidRPr="004235C7">
        <w:rPr>
          <w:rFonts w:ascii="Calibri" w:hAnsi="Calibri" w:cs="Calibri"/>
        </w:rPr>
        <w:t>visit:</w:t>
      </w:r>
      <w:r w:rsidR="007F4656" w:rsidRPr="004235C7">
        <w:rPr>
          <w:rFonts w:ascii="Calibri" w:hAnsi="Calibri" w:cs="Calibri"/>
        </w:rPr>
        <w:t xml:space="preserve"> </w:t>
      </w:r>
      <w:hyperlink r:id="rId7" w:history="1">
        <w:r w:rsidR="005B723A" w:rsidRPr="004235C7">
          <w:rPr>
            <w:rStyle w:val="Hyperlink"/>
            <w:rFonts w:ascii="Calibri" w:hAnsi="Calibri" w:cs="Calibri"/>
            <w:color w:val="auto"/>
          </w:rPr>
          <w:t>https://www.yamaha-motor.eu/gb/en/marine-engines/offers/Marine-Outboard-Trade-in-Spring-2024/</w:t>
        </w:r>
      </w:hyperlink>
    </w:p>
    <w:p w14:paraId="04DAD941" w14:textId="1617B9F8" w:rsidR="00352671" w:rsidRPr="004235C7" w:rsidRDefault="006E6891" w:rsidP="00296907">
      <w:pPr>
        <w:pStyle w:val="NormalWeb"/>
        <w:spacing w:before="240" w:beforeAutospacing="0" w:after="240" w:afterAutospacing="0" w:line="276" w:lineRule="auto"/>
        <w:rPr>
          <w:rFonts w:ascii="Calibri" w:hAnsi="Calibri" w:cs="Calibri"/>
        </w:rPr>
      </w:pPr>
      <w:r w:rsidRPr="004235C7">
        <w:rPr>
          <w:rFonts w:ascii="Calibri" w:hAnsi="Calibri" w:cs="Calibri"/>
        </w:rPr>
        <w:t>Available at participating authorised Yamaha dealers only while stocks last. To find your nearest local authorised Yamaha dealer</w:t>
      </w:r>
      <w:r w:rsidR="001E46EB" w:rsidRPr="004235C7">
        <w:rPr>
          <w:rFonts w:ascii="Calibri" w:hAnsi="Calibri" w:cs="Calibri"/>
        </w:rPr>
        <w:t xml:space="preserve"> </w:t>
      </w:r>
      <w:r w:rsidRPr="004235C7">
        <w:rPr>
          <w:rFonts w:ascii="Calibri" w:hAnsi="Calibri" w:cs="Calibri"/>
        </w:rPr>
        <w:t xml:space="preserve">visit: </w:t>
      </w:r>
      <w:hyperlink r:id="rId8" w:history="1">
        <w:r w:rsidR="005B723A" w:rsidRPr="004235C7">
          <w:rPr>
            <w:rStyle w:val="Hyperlink"/>
            <w:rFonts w:ascii="Calibri" w:hAnsi="Calibri" w:cs="Calibri"/>
            <w:color w:val="auto"/>
          </w:rPr>
          <w:t>https://www.yamaha-motor.eu/gb/en/dealer-locator/</w:t>
        </w:r>
      </w:hyperlink>
    </w:p>
    <w:p w14:paraId="5ACD371A" w14:textId="77777777" w:rsidR="00352671" w:rsidRPr="004235C7" w:rsidRDefault="00352671" w:rsidP="00D83FE0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lang w:eastAsia="en-US"/>
        </w:rPr>
      </w:pPr>
      <w:r w:rsidRPr="004235C7">
        <w:rPr>
          <w:rFonts w:ascii="Calibri" w:eastAsiaTheme="minorHAnsi" w:hAnsi="Calibri" w:cs="Calibri"/>
          <w:b/>
          <w:bCs/>
          <w:lang w:eastAsia="en-US"/>
        </w:rPr>
        <w:t>Ends</w:t>
      </w:r>
    </w:p>
    <w:p w14:paraId="0DC7CBE5" w14:textId="77777777" w:rsidR="00352671" w:rsidRPr="004235C7" w:rsidRDefault="00352671" w:rsidP="00D9582F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lang w:eastAsia="en-US"/>
        </w:rPr>
      </w:pPr>
      <w:r w:rsidRPr="004235C7">
        <w:rPr>
          <w:rFonts w:ascii="Calibri" w:eastAsiaTheme="minorHAnsi" w:hAnsi="Calibri" w:cs="Calibri"/>
          <w:lang w:eastAsia="en-US"/>
        </w:rPr>
        <w:t> </w:t>
      </w:r>
    </w:p>
    <w:p w14:paraId="44E5D5CD" w14:textId="77777777" w:rsidR="00352671" w:rsidRPr="004235C7" w:rsidRDefault="00352671" w:rsidP="00D9582F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sz w:val="22"/>
          <w:szCs w:val="22"/>
          <w:lang w:eastAsia="en-US"/>
        </w:rPr>
      </w:pPr>
      <w:r w:rsidRPr="004235C7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Notes to editors</w:t>
      </w:r>
    </w:p>
    <w:p w14:paraId="4047E97F" w14:textId="77777777" w:rsidR="00352671" w:rsidRPr="004235C7" w:rsidRDefault="00352671" w:rsidP="00D9582F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sz w:val="22"/>
          <w:szCs w:val="22"/>
          <w:lang w:eastAsia="en-US"/>
        </w:rPr>
      </w:pPr>
      <w:r w:rsidRPr="004235C7">
        <w:rPr>
          <w:rFonts w:ascii="Calibri" w:eastAsiaTheme="minorHAnsi" w:hAnsi="Calibri" w:cs="Calibri"/>
          <w:sz w:val="22"/>
          <w:szCs w:val="22"/>
          <w:lang w:eastAsia="en-US"/>
        </w:rPr>
        <w:t> </w:t>
      </w:r>
    </w:p>
    <w:p w14:paraId="21D586AE" w14:textId="77777777" w:rsidR="00352671" w:rsidRPr="004235C7" w:rsidRDefault="00352671" w:rsidP="00D9582F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sz w:val="22"/>
          <w:szCs w:val="22"/>
          <w:lang w:eastAsia="en-US"/>
        </w:rPr>
      </w:pPr>
      <w:r w:rsidRPr="004235C7">
        <w:rPr>
          <w:rFonts w:ascii="Calibri" w:eastAsiaTheme="minorHAnsi" w:hAnsi="Calibri" w:cs="Calibri"/>
          <w:b/>
          <w:bCs/>
          <w:sz w:val="22"/>
          <w:szCs w:val="22"/>
          <w:lang w:eastAsia="en-US"/>
        </w:rPr>
        <w:t>About Yamaha Motor Europe</w:t>
      </w:r>
    </w:p>
    <w:p w14:paraId="179C7703" w14:textId="732D5D76" w:rsidR="00352671" w:rsidRPr="004235C7" w:rsidRDefault="00352671" w:rsidP="0021040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sz w:val="22"/>
          <w:szCs w:val="22"/>
          <w:lang w:eastAsia="en-US"/>
        </w:rPr>
      </w:pPr>
      <w:r w:rsidRPr="004235C7">
        <w:rPr>
          <w:rFonts w:ascii="Calibri" w:eastAsiaTheme="minorHAnsi" w:hAnsi="Calibri" w:cs="Calibri"/>
          <w:sz w:val="22"/>
          <w:szCs w:val="22"/>
          <w:lang w:eastAsia="en-US"/>
        </w:rPr>
        <w:t>Yamaha has been at the forefront of marine innovation and engineering excellence for 60 years.</w:t>
      </w:r>
    </w:p>
    <w:p w14:paraId="688E7199" w14:textId="06B38FA7" w:rsidR="00352671" w:rsidRPr="004235C7" w:rsidRDefault="00352671" w:rsidP="0021040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sz w:val="22"/>
          <w:szCs w:val="22"/>
          <w:lang w:eastAsia="en-US"/>
        </w:rPr>
      </w:pPr>
      <w:r w:rsidRPr="004235C7">
        <w:rPr>
          <w:rFonts w:ascii="Calibri" w:eastAsiaTheme="minorHAnsi" w:hAnsi="Calibri" w:cs="Calibri"/>
          <w:sz w:val="22"/>
          <w:szCs w:val="22"/>
          <w:lang w:eastAsia="en-US"/>
        </w:rPr>
        <w:t>Yamaha produces reliable cruising and high-powered outboard engines for everything from tenders to offshore cruisers, while pushing the boundaries of performance, fuel efficiency and innovation.</w:t>
      </w:r>
    </w:p>
    <w:p w14:paraId="3BA8EDAC" w14:textId="1B6043D6" w:rsidR="00352671" w:rsidRPr="004235C7" w:rsidRDefault="00352671" w:rsidP="0021040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sz w:val="22"/>
          <w:szCs w:val="22"/>
          <w:lang w:eastAsia="en-US"/>
        </w:rPr>
      </w:pPr>
      <w:r w:rsidRPr="004235C7">
        <w:rPr>
          <w:rFonts w:ascii="Calibri" w:eastAsiaTheme="minorHAnsi" w:hAnsi="Calibri" w:cs="Calibri"/>
          <w:sz w:val="22"/>
          <w:szCs w:val="22"/>
          <w:lang w:eastAsia="en-US"/>
        </w:rPr>
        <w:t>In the design and manufacture of new engines, Yamaha’s approach is focused on creating a positive customer experience, from the new user getting on the water for the first time to the expert looking to enhance the potential of its craft.</w:t>
      </w:r>
    </w:p>
    <w:p w14:paraId="2FA28C0B" w14:textId="35C93087" w:rsidR="0021040F" w:rsidRPr="004235C7" w:rsidRDefault="00352671" w:rsidP="0021040F">
      <w:pPr>
        <w:pStyle w:val="ListParagraph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sz w:val="22"/>
          <w:szCs w:val="22"/>
          <w:lang w:eastAsia="en-US"/>
        </w:rPr>
      </w:pPr>
      <w:r w:rsidRPr="004235C7">
        <w:rPr>
          <w:rFonts w:ascii="Calibri" w:eastAsiaTheme="minorHAnsi" w:hAnsi="Calibri" w:cs="Calibri"/>
          <w:sz w:val="22"/>
          <w:szCs w:val="22"/>
          <w:lang w:eastAsia="en-US"/>
        </w:rPr>
        <w:t>For more information on Yamaha visit </w:t>
      </w:r>
      <w:hyperlink r:id="rId9" w:history="1">
        <w:r w:rsidR="0021040F" w:rsidRPr="004235C7">
          <w:rPr>
            <w:rStyle w:val="Hyperlink"/>
            <w:rFonts w:ascii="Calibri" w:eastAsiaTheme="minorHAnsi" w:hAnsi="Calibri" w:cs="Calibri"/>
            <w:color w:val="auto"/>
            <w:sz w:val="22"/>
            <w:szCs w:val="22"/>
            <w:lang w:eastAsia="en-US"/>
          </w:rPr>
          <w:t>https://www.yamaha-motor.eu/gb/en/</w:t>
        </w:r>
      </w:hyperlink>
    </w:p>
    <w:p w14:paraId="408ED8BB" w14:textId="77777777" w:rsidR="0021040F" w:rsidRPr="004235C7" w:rsidRDefault="00352671" w:rsidP="0021040F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sz w:val="22"/>
          <w:szCs w:val="22"/>
          <w:lang w:eastAsia="en-US"/>
        </w:rPr>
      </w:pPr>
      <w:r w:rsidRPr="004235C7">
        <w:rPr>
          <w:rFonts w:ascii="Calibri" w:eastAsiaTheme="minorHAnsi" w:hAnsi="Calibri" w:cs="Calibri"/>
          <w:sz w:val="22"/>
          <w:szCs w:val="22"/>
          <w:lang w:eastAsia="en-US"/>
        </w:rPr>
        <w:t> </w:t>
      </w:r>
    </w:p>
    <w:p w14:paraId="7F485849" w14:textId="06FD5ABE" w:rsidR="00B504C9" w:rsidRPr="004235C7" w:rsidRDefault="00352671" w:rsidP="0021040F">
      <w:pPr>
        <w:autoSpaceDE w:val="0"/>
        <w:autoSpaceDN w:val="0"/>
        <w:adjustRightInd w:val="0"/>
        <w:spacing w:line="276" w:lineRule="auto"/>
        <w:rPr>
          <w:rFonts w:ascii="Calibri" w:eastAsiaTheme="minorHAnsi" w:hAnsi="Calibri" w:cs="Calibri"/>
          <w:sz w:val="22"/>
          <w:szCs w:val="22"/>
          <w:lang w:eastAsia="en-US"/>
        </w:rPr>
      </w:pPr>
      <w:r w:rsidRPr="004235C7">
        <w:rPr>
          <w:rFonts w:ascii="Calibri" w:eastAsiaTheme="minorHAnsi" w:hAnsi="Calibri" w:cs="Calibri"/>
          <w:sz w:val="22"/>
          <w:szCs w:val="22"/>
          <w:lang w:eastAsia="en-US"/>
        </w:rPr>
        <w:t>Media enquiries via MAA: Mike Shepherd – </w:t>
      </w:r>
      <w:proofErr w:type="spellStart"/>
      <w:r w:rsidRPr="004235C7">
        <w:rPr>
          <w:rFonts w:ascii="Calibri" w:eastAsiaTheme="minorHAnsi" w:hAnsi="Calibri" w:cs="Calibri"/>
          <w:sz w:val="22"/>
          <w:szCs w:val="22"/>
          <w:lang w:eastAsia="en-US"/>
        </w:rPr>
        <w:t>mike@maa.agency</w:t>
      </w:r>
      <w:proofErr w:type="spellEnd"/>
      <w:r w:rsidRPr="004235C7">
        <w:rPr>
          <w:rFonts w:ascii="Calibri" w:eastAsiaTheme="minorHAnsi" w:hAnsi="Calibri" w:cs="Calibri"/>
          <w:sz w:val="22"/>
          <w:szCs w:val="22"/>
          <w:lang w:eastAsia="en-US"/>
        </w:rPr>
        <w:t xml:space="preserve">, </w:t>
      </w:r>
      <w:proofErr w:type="spellStart"/>
      <w:r w:rsidRPr="004235C7">
        <w:rPr>
          <w:rFonts w:ascii="Calibri" w:eastAsiaTheme="minorHAnsi" w:hAnsi="Calibri" w:cs="Calibri"/>
          <w:sz w:val="22"/>
          <w:szCs w:val="22"/>
          <w:lang w:eastAsia="en-US"/>
        </w:rPr>
        <w:t>tel</w:t>
      </w:r>
      <w:proofErr w:type="spellEnd"/>
      <w:r w:rsidRPr="004235C7">
        <w:rPr>
          <w:rFonts w:ascii="Calibri" w:eastAsiaTheme="minorHAnsi" w:hAnsi="Calibri" w:cs="Calibri"/>
          <w:sz w:val="22"/>
          <w:szCs w:val="22"/>
          <w:lang w:eastAsia="en-US"/>
        </w:rPr>
        <w:t>: 023 9252 2044</w:t>
      </w:r>
    </w:p>
    <w:p w14:paraId="6B4600F2" w14:textId="77777777" w:rsidR="00953DD8" w:rsidRPr="00D9582F" w:rsidRDefault="00953DD8">
      <w:pPr>
        <w:rPr>
          <w:sz w:val="22"/>
          <w:szCs w:val="22"/>
        </w:rPr>
      </w:pPr>
    </w:p>
    <w:sectPr w:rsidR="00953DD8" w:rsidRPr="00D9582F" w:rsidSect="00545F8A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68B16" w14:textId="77777777" w:rsidR="00545F8A" w:rsidRDefault="00545F8A">
      <w:r>
        <w:separator/>
      </w:r>
    </w:p>
  </w:endnote>
  <w:endnote w:type="continuationSeparator" w:id="0">
    <w:p w14:paraId="785AD394" w14:textId="77777777" w:rsidR="00545F8A" w:rsidRDefault="00545F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134F9" w14:textId="77777777" w:rsidR="009C47AF" w:rsidRDefault="0021040F" w:rsidP="00DF61C6">
    <w:pPr>
      <w:pStyle w:val="Foo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F71421" wp14:editId="5ACBFFA4">
              <wp:simplePos x="0" y="0"/>
              <wp:positionH relativeFrom="column">
                <wp:posOffset>4760678</wp:posOffset>
              </wp:positionH>
              <wp:positionV relativeFrom="paragraph">
                <wp:posOffset>-74295</wp:posOffset>
              </wp:positionV>
              <wp:extent cx="1600200" cy="5715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6FEE1F" w14:textId="77777777" w:rsidR="009C47AF" w:rsidRDefault="0021040F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MAA</w:t>
                          </w:r>
                        </w:p>
                        <w:p w14:paraId="020EC9A5" w14:textId="77777777" w:rsidR="009C47AF" w:rsidRDefault="0021040F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Units SF1-2 Endeavour Quay</w:t>
                          </w:r>
                        </w:p>
                        <w:p w14:paraId="0C5A8321" w14:textId="77777777" w:rsidR="009C47AF" w:rsidRDefault="0021040F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Mumby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 xml:space="preserve"> Road</w:t>
                          </w:r>
                        </w:p>
                        <w:p w14:paraId="076547B6" w14:textId="77777777" w:rsidR="009C47AF" w:rsidRPr="00635BCC" w:rsidRDefault="0021040F" w:rsidP="00DF61C6">
                          <w:pPr>
                            <w:jc w:val="right"/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6"/>
                              <w:szCs w:val="16"/>
                            </w:rPr>
                            <w:t>Gosport, PO12 1AH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F7142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74.85pt;margin-top:-5.85pt;width:126pt;height: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" filled="f" stroked="f">
              <v:textbox>
                <w:txbxContent>
                  <w:p w14:paraId="156FEE1F" w14:textId="77777777" w:rsidR="009C47AF" w:rsidRDefault="0021040F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MAA</w:t>
                    </w:r>
                  </w:p>
                  <w:p w14:paraId="020EC9A5" w14:textId="77777777" w:rsidR="009C47AF" w:rsidRDefault="0021040F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Units SF1-2 Endeavour Quay</w:t>
                    </w:r>
                  </w:p>
                  <w:p w14:paraId="0C5A8321" w14:textId="77777777" w:rsidR="009C47AF" w:rsidRDefault="0021040F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Mumby</w:t>
                    </w:r>
                    <w:proofErr w:type="spellEnd"/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 xml:space="preserve"> Road</w:t>
                    </w:r>
                  </w:p>
                  <w:p w14:paraId="076547B6" w14:textId="77777777" w:rsidR="009C47AF" w:rsidRPr="00635BCC" w:rsidRDefault="0021040F" w:rsidP="00DF61C6">
                    <w:pPr>
                      <w:jc w:val="right"/>
                      <w:rPr>
                        <w:rFonts w:asciiTheme="majorHAnsi" w:hAnsiTheme="majorHAnsi"/>
                        <w:sz w:val="16"/>
                        <w:szCs w:val="16"/>
                      </w:rPr>
                    </w:pPr>
                    <w:r>
                      <w:rPr>
                        <w:rFonts w:asciiTheme="majorHAnsi" w:hAnsiTheme="majorHAnsi"/>
                        <w:sz w:val="16"/>
                        <w:szCs w:val="16"/>
                      </w:rPr>
                      <w:t>Gosport, PO12 1AH</w:t>
                    </w:r>
                  </w:p>
                </w:txbxContent>
              </v:textbox>
            </v:shape>
          </w:pict>
        </mc:Fallback>
      </mc:AlternateContent>
    </w:r>
    <w:r>
      <w:rPr>
        <w:rFonts w:asciiTheme="majorHAnsi" w:hAnsiTheme="majorHAnsi"/>
        <w:sz w:val="16"/>
        <w:szCs w:val="16"/>
      </w:rPr>
      <w:t>T</w:t>
    </w:r>
    <w:r w:rsidRPr="00635BCC">
      <w:rPr>
        <w:rFonts w:asciiTheme="majorHAnsi" w:hAnsiTheme="majorHAnsi"/>
        <w:sz w:val="16"/>
        <w:szCs w:val="16"/>
      </w:rPr>
      <w:t>: 023 9252 2044</w:t>
    </w:r>
    <w:r>
      <w:rPr>
        <w:rFonts w:asciiTheme="majorHAnsi" w:hAnsiTheme="majorHAnsi"/>
        <w:sz w:val="16"/>
        <w:szCs w:val="16"/>
      </w:rPr>
      <w:t xml:space="preserve"> </w:t>
    </w:r>
  </w:p>
  <w:p w14:paraId="23EA20F5" w14:textId="77777777" w:rsidR="009C47AF" w:rsidRDefault="0021040F" w:rsidP="00DF61C6">
    <w:pPr>
      <w:pStyle w:val="Footer"/>
    </w:pPr>
    <w:r w:rsidRPr="00635BCC">
      <w:rPr>
        <w:rFonts w:asciiTheme="majorHAnsi" w:hAnsiTheme="majorHAnsi"/>
        <w:sz w:val="16"/>
        <w:szCs w:val="16"/>
      </w:rPr>
      <w:t>www.</w:t>
    </w:r>
    <w:r>
      <w:rPr>
        <w:rFonts w:asciiTheme="majorHAnsi" w:hAnsiTheme="majorHAnsi"/>
        <w:sz w:val="16"/>
        <w:szCs w:val="16"/>
      </w:rPr>
      <w:t xml:space="preserve">maa.agency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859F1" w14:textId="77777777" w:rsidR="00545F8A" w:rsidRDefault="00545F8A">
      <w:r>
        <w:separator/>
      </w:r>
    </w:p>
  </w:footnote>
  <w:footnote w:type="continuationSeparator" w:id="0">
    <w:p w14:paraId="21F90BCC" w14:textId="77777777" w:rsidR="00545F8A" w:rsidRDefault="00545F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20938" w14:textId="77777777" w:rsidR="009C47AF" w:rsidRDefault="0021040F" w:rsidP="008F05A7">
    <w:pPr>
      <w:pStyle w:val="Header"/>
    </w:pPr>
    <w:r>
      <w:rPr>
        <w:noProof/>
        <w:lang w:val="en-US"/>
      </w:rPr>
      <w:drawing>
        <wp:inline distT="0" distB="0" distL="0" distR="0" wp14:anchorId="3E58E152" wp14:editId="72C8E592">
          <wp:extent cx="1668256" cy="57388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7082" cy="587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A4036"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01C09A0" wp14:editId="6EAA1511">
          <wp:simplePos x="0" y="0"/>
          <wp:positionH relativeFrom="column">
            <wp:posOffset>4286077</wp:posOffset>
          </wp:positionH>
          <wp:positionV relativeFrom="paragraph">
            <wp:posOffset>4791</wp:posOffset>
          </wp:positionV>
          <wp:extent cx="1579034" cy="569122"/>
          <wp:effectExtent l="0" t="0" r="0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A logo 2018 kit_MAA logo 2018 jpegs_MAA logo 2018 10cm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9034" cy="569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D88F8C" w14:textId="77777777" w:rsidR="009C47AF" w:rsidRDefault="009C47AF">
    <w:pPr>
      <w:pStyle w:val="Header"/>
    </w:pPr>
  </w:p>
  <w:p w14:paraId="5E07BE68" w14:textId="77777777" w:rsidR="009C47AF" w:rsidRDefault="009C47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C575FB2"/>
    <w:multiLevelType w:val="hybridMultilevel"/>
    <w:tmpl w:val="DC2A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323A46"/>
    <w:multiLevelType w:val="multilevel"/>
    <w:tmpl w:val="9510F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3BA66ED"/>
    <w:multiLevelType w:val="hybridMultilevel"/>
    <w:tmpl w:val="AA5AF0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4F3C37"/>
    <w:multiLevelType w:val="hybridMultilevel"/>
    <w:tmpl w:val="18921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0624627">
    <w:abstractNumId w:val="2"/>
  </w:num>
  <w:num w:numId="2" w16cid:durableId="1373000285">
    <w:abstractNumId w:val="1"/>
  </w:num>
  <w:num w:numId="3" w16cid:durableId="1946427455">
    <w:abstractNumId w:val="0"/>
  </w:num>
  <w:num w:numId="4" w16cid:durableId="1542787111">
    <w:abstractNumId w:val="4"/>
  </w:num>
  <w:num w:numId="5" w16cid:durableId="7852727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4C9"/>
    <w:rsid w:val="00006DF3"/>
    <w:rsid w:val="00020828"/>
    <w:rsid w:val="0003077B"/>
    <w:rsid w:val="00037504"/>
    <w:rsid w:val="00123980"/>
    <w:rsid w:val="001E46EB"/>
    <w:rsid w:val="001F6043"/>
    <w:rsid w:val="0021040F"/>
    <w:rsid w:val="00262826"/>
    <w:rsid w:val="00296907"/>
    <w:rsid w:val="002A6F98"/>
    <w:rsid w:val="002E2B80"/>
    <w:rsid w:val="003348ED"/>
    <w:rsid w:val="00352671"/>
    <w:rsid w:val="0039355C"/>
    <w:rsid w:val="00407101"/>
    <w:rsid w:val="004235C7"/>
    <w:rsid w:val="00473E5F"/>
    <w:rsid w:val="004C215F"/>
    <w:rsid w:val="004F537B"/>
    <w:rsid w:val="00515B3F"/>
    <w:rsid w:val="00545F8A"/>
    <w:rsid w:val="005644E2"/>
    <w:rsid w:val="00580D1A"/>
    <w:rsid w:val="005B723A"/>
    <w:rsid w:val="005D747F"/>
    <w:rsid w:val="00601B91"/>
    <w:rsid w:val="006A29CC"/>
    <w:rsid w:val="006E223F"/>
    <w:rsid w:val="006E5907"/>
    <w:rsid w:val="006E6891"/>
    <w:rsid w:val="00735E5F"/>
    <w:rsid w:val="00796CDA"/>
    <w:rsid w:val="007D3481"/>
    <w:rsid w:val="007E5E92"/>
    <w:rsid w:val="007F4656"/>
    <w:rsid w:val="00835E45"/>
    <w:rsid w:val="008D55AE"/>
    <w:rsid w:val="00935153"/>
    <w:rsid w:val="00951675"/>
    <w:rsid w:val="00953DD8"/>
    <w:rsid w:val="009708FD"/>
    <w:rsid w:val="009C47AF"/>
    <w:rsid w:val="009D3761"/>
    <w:rsid w:val="00A75A59"/>
    <w:rsid w:val="00A81F07"/>
    <w:rsid w:val="00A874A2"/>
    <w:rsid w:val="00B13872"/>
    <w:rsid w:val="00B20E8A"/>
    <w:rsid w:val="00B504C9"/>
    <w:rsid w:val="00C263B8"/>
    <w:rsid w:val="00C637BB"/>
    <w:rsid w:val="00C855C5"/>
    <w:rsid w:val="00CF6283"/>
    <w:rsid w:val="00D2185B"/>
    <w:rsid w:val="00D83FE0"/>
    <w:rsid w:val="00D9582F"/>
    <w:rsid w:val="00DF7578"/>
    <w:rsid w:val="00E622BC"/>
    <w:rsid w:val="00F8284E"/>
    <w:rsid w:val="00F85366"/>
    <w:rsid w:val="00F9115B"/>
    <w:rsid w:val="00FC66CE"/>
    <w:rsid w:val="00FF6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052A2"/>
  <w15:chartTrackingRefBased/>
  <w15:docId w15:val="{C52EBA8C-C0F7-3D4A-9F53-27FB756EF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4C9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04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04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504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504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04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04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04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04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04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04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04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504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504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04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504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504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504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504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504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04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04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504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504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04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504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504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04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04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504C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504C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504C9"/>
    <w:pPr>
      <w:spacing w:before="100" w:beforeAutospacing="1" w:after="100" w:afterAutospacing="1"/>
    </w:pPr>
    <w:rPr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504C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504C9"/>
  </w:style>
  <w:style w:type="paragraph" w:styleId="Footer">
    <w:name w:val="footer"/>
    <w:basedOn w:val="Normal"/>
    <w:link w:val="FooterChar"/>
    <w:uiPriority w:val="99"/>
    <w:unhideWhenUsed/>
    <w:rsid w:val="00B504C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B504C9"/>
  </w:style>
  <w:style w:type="character" w:styleId="UnresolvedMention">
    <w:name w:val="Unresolved Mention"/>
    <w:basedOn w:val="DefaultParagraphFont"/>
    <w:uiPriority w:val="99"/>
    <w:semiHidden/>
    <w:unhideWhenUsed/>
    <w:rsid w:val="00D218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99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maha-motor.eu/gb/en/dealer-locato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amaha-motor.eu/gb/en/marine-engines/offers/Marine-Outboard-Trade-in-Spring-2024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amaha-motor.eu/gb/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503</Words>
  <Characters>2873</Characters>
  <Application>Microsoft Office Word</Application>
  <DocSecurity>0</DocSecurity>
  <Lines>23</Lines>
  <Paragraphs>6</Paragraphs>
  <ScaleCrop>false</ScaleCrop>
  <Company/>
  <LinksUpToDate>false</LinksUpToDate>
  <CharactersWithSpaces>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Done</dc:creator>
  <cp:keywords/>
  <dc:description/>
  <cp:lastModifiedBy>Nina Done</cp:lastModifiedBy>
  <cp:revision>57</cp:revision>
  <dcterms:created xsi:type="dcterms:W3CDTF">2024-02-16T09:22:00Z</dcterms:created>
  <dcterms:modified xsi:type="dcterms:W3CDTF">2024-03-14T10:10:00Z</dcterms:modified>
</cp:coreProperties>
</file>