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2A27D" w14:textId="4A68FE2B" w:rsidR="00B157B9" w:rsidRPr="003826D7" w:rsidRDefault="00E37D0B" w:rsidP="003826D7">
      <w:pPr>
        <w:spacing w:after="0" w:line="240" w:lineRule="auto"/>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14:anchorId="0152A390" wp14:editId="1EB2BF7E">
                <wp:simplePos x="0" y="0"/>
                <wp:positionH relativeFrom="column">
                  <wp:posOffset>-441325</wp:posOffset>
                </wp:positionH>
                <wp:positionV relativeFrom="paragraph">
                  <wp:posOffset>-167005</wp:posOffset>
                </wp:positionV>
                <wp:extent cx="2164715" cy="638175"/>
                <wp:effectExtent l="4445" t="0" r="2540" b="4445"/>
                <wp:wrapNone/>
                <wp:docPr id="539707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D8FA5" w14:textId="3875EC2E" w:rsidR="003C06D5" w:rsidRDefault="003C06D5" w:rsidP="003C06D5">
                            <w:pPr>
                              <w:spacing w:line="240" w:lineRule="auto"/>
                            </w:pPr>
                            <w:r w:rsidRPr="003C06D5">
                              <w:t>For immediate release</w:t>
                            </w:r>
                            <w:r>
                              <w:t xml:space="preserve">         </w:t>
                            </w:r>
                            <w:r w:rsidR="00BC1A1B">
                              <w:t>February</w:t>
                            </w:r>
                            <w: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2A390" id="_x0000_t202" coordsize="21600,21600" o:spt="202" path="m,l,21600r21600,l21600,xe">
                <v:stroke joinstyle="miter"/>
                <v:path gradientshapeok="t" o:connecttype="rect"/>
              </v:shapetype>
              <v:shape id="Text Box 2" o:spid="_x0000_s1026" type="#_x0000_t202" style="position:absolute;left:0;text-align:left;margin-left:-34.75pt;margin-top:-13.15pt;width:170.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" stroked="f">
                <v:textbox>
                  <w:txbxContent>
                    <w:p w14:paraId="3E1D8FA5" w14:textId="3875EC2E" w:rsidR="003C06D5" w:rsidRDefault="003C06D5" w:rsidP="003C06D5">
                      <w:pPr>
                        <w:spacing w:line="240" w:lineRule="auto"/>
                      </w:pPr>
                      <w:r w:rsidRPr="003C06D5">
                        <w:t>For immediate release</w:t>
                      </w:r>
                      <w:r>
                        <w:t xml:space="preserve">         </w:t>
                      </w:r>
                      <w:r w:rsidR="00BC1A1B">
                        <w:t>February</w:t>
                      </w:r>
                      <w:r>
                        <w:t xml:space="preserve"> 2024</w:t>
                      </w:r>
                    </w:p>
                  </w:txbxContent>
                </v:textbox>
              </v:shape>
            </w:pict>
          </mc:Fallback>
        </mc:AlternateContent>
      </w:r>
    </w:p>
    <w:p w14:paraId="5B151867" w14:textId="0A758045" w:rsidR="003C06D5" w:rsidRDefault="00E37D0B" w:rsidP="003826D7">
      <w:pPr>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2FDC321E" wp14:editId="6A95A8B1">
                <wp:simplePos x="0" y="0"/>
                <wp:positionH relativeFrom="column">
                  <wp:posOffset>3888105</wp:posOffset>
                </wp:positionH>
                <wp:positionV relativeFrom="paragraph">
                  <wp:posOffset>-1221105</wp:posOffset>
                </wp:positionV>
                <wp:extent cx="2286635" cy="906780"/>
                <wp:effectExtent l="0" t="0" r="0" b="1270"/>
                <wp:wrapNone/>
                <wp:docPr id="4741519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90678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01A1714C" w14:textId="77777777" w:rsidR="0054450F" w:rsidRPr="003826D7" w:rsidRDefault="0054450F" w:rsidP="0054450F">
                            <w:pPr>
                              <w:rPr>
                                <w:sz w:val="18"/>
                                <w:szCs w:val="18"/>
                              </w:rPr>
                            </w:pPr>
                            <w:r w:rsidRPr="003826D7">
                              <w:rPr>
                                <w:sz w:val="18"/>
                                <w:szCs w:val="18"/>
                              </w:rPr>
                              <w:t>Cupernham House, Cupernham Lane, Romsey, Hampshire SO51 7LF T +44 (0) 1794 521 111 F +44 (0) 1794 521 271 techinfo@wessex-resins.com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321E" id="Text Box 3" o:spid="_x0000_s1027" type="#_x0000_t202" style="position:absolute;left:0;text-align:left;margin-left:306.15pt;margin-top:-96.15pt;width:180.0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e9wEAANEDAAAOAAAAZHJzL2Uyb0RvYy54bWysU8tu2zAQvBfoPxC817Jdx3E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" stroked="f" strokecolor="blue">
                <v:textbox>
                  <w:txbxContent>
                    <w:p w14:paraId="01A1714C" w14:textId="77777777" w:rsidR="0054450F" w:rsidRPr="003826D7" w:rsidRDefault="0054450F" w:rsidP="0054450F">
                      <w:pPr>
                        <w:rPr>
                          <w:sz w:val="18"/>
                          <w:szCs w:val="18"/>
                        </w:rPr>
                      </w:pPr>
                      <w:r w:rsidRPr="003826D7">
                        <w:rPr>
                          <w:sz w:val="18"/>
                          <w:szCs w:val="18"/>
                        </w:rPr>
                        <w:t>Cupernham House, Cupernham Lane, Romsey, Hampshire SO51 7LF T +44 (0) 1794 521 111 F +44 (0) 1794 521 271 techinfo@wessex-resins.com wessexresins.co.uk</w:t>
                      </w:r>
                    </w:p>
                  </w:txbxContent>
                </v:textbox>
              </v:shape>
            </w:pict>
          </mc:Fallback>
        </mc:AlternateContent>
      </w:r>
    </w:p>
    <w:p w14:paraId="201F0AE0" w14:textId="0C435B31" w:rsidR="007C250B" w:rsidRDefault="003C232C" w:rsidP="006B7D7D">
      <w:pPr>
        <w:jc w:val="center"/>
        <w:rPr>
          <w:b/>
          <w:bCs/>
          <w:sz w:val="28"/>
          <w:szCs w:val="28"/>
        </w:rPr>
      </w:pPr>
      <w:r w:rsidRPr="003C232C">
        <w:rPr>
          <w:b/>
          <w:bCs/>
          <w:sz w:val="28"/>
          <w:szCs w:val="28"/>
        </w:rPr>
        <w:t xml:space="preserve">2024 OK Dinghy </w:t>
      </w:r>
      <w:r w:rsidRPr="008760E2">
        <w:rPr>
          <w:b/>
          <w:bCs/>
          <w:sz w:val="28"/>
          <w:szCs w:val="28"/>
        </w:rPr>
        <w:t>World</w:t>
      </w:r>
      <w:r w:rsidR="00E47179">
        <w:rPr>
          <w:b/>
          <w:bCs/>
          <w:sz w:val="28"/>
          <w:szCs w:val="28"/>
        </w:rPr>
        <w:t xml:space="preserve"> Championship </w:t>
      </w:r>
      <w:r w:rsidR="006B7D7D" w:rsidRPr="008760E2">
        <w:rPr>
          <w:b/>
          <w:bCs/>
          <w:sz w:val="28"/>
          <w:szCs w:val="28"/>
        </w:rPr>
        <w:t xml:space="preserve">GBR </w:t>
      </w:r>
      <w:r w:rsidR="00CD7453" w:rsidRPr="008760E2">
        <w:rPr>
          <w:b/>
          <w:bCs/>
          <w:sz w:val="28"/>
          <w:szCs w:val="28"/>
        </w:rPr>
        <w:t>team</w:t>
      </w:r>
      <w:r w:rsidR="00A62206" w:rsidRPr="008760E2">
        <w:rPr>
          <w:b/>
          <w:bCs/>
          <w:sz w:val="28"/>
          <w:szCs w:val="28"/>
        </w:rPr>
        <w:t xml:space="preserve">, </w:t>
      </w:r>
      <w:r w:rsidR="006B7D7D" w:rsidRPr="008760E2">
        <w:rPr>
          <w:b/>
          <w:bCs/>
          <w:sz w:val="28"/>
          <w:szCs w:val="28"/>
        </w:rPr>
        <w:t>joint</w:t>
      </w:r>
      <w:r w:rsidR="007C001D" w:rsidRPr="008760E2">
        <w:rPr>
          <w:b/>
          <w:bCs/>
          <w:sz w:val="28"/>
          <w:szCs w:val="28"/>
        </w:rPr>
        <w:t>ly</w:t>
      </w:r>
      <w:r w:rsidR="006B7D7D" w:rsidRPr="008760E2">
        <w:rPr>
          <w:b/>
          <w:bCs/>
          <w:sz w:val="28"/>
          <w:szCs w:val="28"/>
        </w:rPr>
        <w:t xml:space="preserve"> </w:t>
      </w:r>
      <w:r w:rsidR="007C001D" w:rsidRPr="008760E2">
        <w:rPr>
          <w:b/>
          <w:bCs/>
          <w:sz w:val="28"/>
          <w:szCs w:val="28"/>
        </w:rPr>
        <w:t xml:space="preserve">sponsored by </w:t>
      </w:r>
      <w:r w:rsidRPr="008760E2">
        <w:rPr>
          <w:b/>
          <w:bCs/>
          <w:sz w:val="28"/>
          <w:szCs w:val="28"/>
        </w:rPr>
        <w:t>PRO</w:t>
      </w:r>
      <w:r w:rsidRPr="003C232C">
        <w:rPr>
          <w:b/>
          <w:bCs/>
          <w:sz w:val="28"/>
          <w:szCs w:val="28"/>
        </w:rPr>
        <w:t xml:space="preserve">-SET® </w:t>
      </w:r>
      <w:r w:rsidR="006E5410">
        <w:rPr>
          <w:b/>
          <w:bCs/>
          <w:sz w:val="28"/>
          <w:szCs w:val="28"/>
        </w:rPr>
        <w:t xml:space="preserve">Epoxy </w:t>
      </w:r>
      <w:r w:rsidR="006B7D7D">
        <w:rPr>
          <w:b/>
          <w:bCs/>
          <w:sz w:val="28"/>
          <w:szCs w:val="28"/>
        </w:rPr>
        <w:t xml:space="preserve">and Ovington Boats </w:t>
      </w:r>
      <w:r w:rsidRPr="003C232C">
        <w:rPr>
          <w:b/>
          <w:bCs/>
          <w:sz w:val="28"/>
          <w:szCs w:val="28"/>
        </w:rPr>
        <w:t>in Brisbane, Australia</w:t>
      </w:r>
    </w:p>
    <w:p w14:paraId="54DDECDE" w14:textId="77777777" w:rsidR="003C232C" w:rsidRPr="007C250B" w:rsidRDefault="003C232C" w:rsidP="003C232C">
      <w:pPr>
        <w:rPr>
          <w:b/>
          <w:bCs/>
          <w:sz w:val="4"/>
          <w:szCs w:val="4"/>
        </w:rPr>
      </w:pPr>
    </w:p>
    <w:p w14:paraId="520A2678" w14:textId="0B4C9571" w:rsidR="00237132" w:rsidRDefault="00237132" w:rsidP="00237132">
      <w:r>
        <w:t>The prestigious OK Dinghy World Championship is set to take place in Brisbane</w:t>
      </w:r>
      <w:r w:rsidR="00DA57F8">
        <w:t>, Australia</w:t>
      </w:r>
      <w:r>
        <w:t xml:space="preserve"> in February 2024, following a pre-world regatta earlier in the month. The championship promises exciting racing conditions with warm weather averaging 28-30</w:t>
      </w:r>
      <w:r w:rsidR="006E5410">
        <w:rPr>
          <w:rFonts w:cstheme="minorHAnsi"/>
        </w:rPr>
        <w:t>°</w:t>
      </w:r>
      <w:r w:rsidR="006E5410">
        <w:t xml:space="preserve">C </w:t>
      </w:r>
      <w:r>
        <w:t>and 12-18 knots of breeze.</w:t>
      </w:r>
    </w:p>
    <w:p w14:paraId="4BE06064" w14:textId="5934105A" w:rsidR="00237132" w:rsidRDefault="006B7D7D" w:rsidP="00237132">
      <w:r>
        <w:t>T</w:t>
      </w:r>
      <w:r w:rsidR="00237132">
        <w:t xml:space="preserve">his year's championship ventures to the vibrant shores of Australia. The joint sponsors </w:t>
      </w:r>
      <w:r w:rsidR="00237132" w:rsidRPr="00117DB7">
        <w:t>for</w:t>
      </w:r>
      <w:r w:rsidR="00BD7A0F" w:rsidRPr="00117DB7">
        <w:t xml:space="preserve"> the GBR team</w:t>
      </w:r>
      <w:r w:rsidR="00BD7A0F">
        <w:t xml:space="preserve"> at</w:t>
      </w:r>
      <w:r w:rsidR="00237132">
        <w:t xml:space="preserve"> the 2024 OK Dinghy World Championship are PRO-SET® </w:t>
      </w:r>
      <w:r w:rsidR="00DA57F8">
        <w:t>E</w:t>
      </w:r>
      <w:r w:rsidR="00237132">
        <w:t xml:space="preserve">poxy and Ovington Boats, both contributing to the success of this global sailing </w:t>
      </w:r>
      <w:r w:rsidR="00FF65DB">
        <w:t>event</w:t>
      </w:r>
      <w:r w:rsidR="00237132">
        <w:t>.</w:t>
      </w:r>
    </w:p>
    <w:p w14:paraId="7107D564" w14:textId="41AC55C2" w:rsidR="00237132" w:rsidRDefault="00237132" w:rsidP="00237132">
      <w:r>
        <w:t xml:space="preserve">Nick Craig, a five-time world champion, </w:t>
      </w:r>
      <w:r w:rsidR="00DA57F8">
        <w:t>shared</w:t>
      </w:r>
      <w:r>
        <w:t xml:space="preserve"> his anticipation, stating, "</w:t>
      </w:r>
      <w:r w:rsidRPr="004D332A">
        <w:rPr>
          <w:i/>
          <w:iCs/>
        </w:rPr>
        <w:t>I am really looking forward to the OK World next month in Brisbane. The OK offers an amazing combination of big fleets, friendly socials, quality global venues and a refined boat to sail.  We are very grateful for the support from P</w:t>
      </w:r>
      <w:r w:rsidR="00DA57F8" w:rsidRPr="004D332A">
        <w:rPr>
          <w:i/>
          <w:iCs/>
        </w:rPr>
        <w:t>RO-SET Epoxy</w:t>
      </w:r>
      <w:r w:rsidR="00DA57F8">
        <w:t xml:space="preserve">.” </w:t>
      </w:r>
    </w:p>
    <w:p w14:paraId="0EBBF4EA" w14:textId="62D1A276" w:rsidR="00237132" w:rsidRDefault="00237132" w:rsidP="00237132">
      <w:r>
        <w:t xml:space="preserve">In a reminiscent nod to last year's success, the 2024 championship </w:t>
      </w:r>
      <w:r w:rsidR="00A21C15">
        <w:t>is</w:t>
      </w:r>
      <w:r>
        <w:t xml:space="preserve"> expected to attract over 100 competitors from various nations, including New Zealand, Australia, Germany, Denmark, Holland, Sweden, France and Norway. The class's international appeal has grown, with boats now sailed in more than 21 countries, establishing the OK Dinghy</w:t>
      </w:r>
      <w:r w:rsidR="004D1F4C">
        <w:t xml:space="preserve"> World Championships</w:t>
      </w:r>
      <w:r>
        <w:t xml:space="preserve"> as a highly competitive and widely embraced class.</w:t>
      </w:r>
    </w:p>
    <w:p w14:paraId="3083CE81" w14:textId="7FFB0F6B" w:rsidR="00CB24AB" w:rsidRDefault="00CB24AB" w:rsidP="00237132">
      <w:r w:rsidRPr="00CB24AB">
        <w:t xml:space="preserve">PRO-SET Epoxy, the co-sponsor, joins forces with Tynemouth based Ovington Boats. Ovington has been manufacturing OK Dinghies since 2017, the use of PRO-SET formulations contributing to their current success. </w:t>
      </w:r>
    </w:p>
    <w:p w14:paraId="1B6137D2" w14:textId="01082519" w:rsidR="001269E6" w:rsidRPr="008760E2" w:rsidRDefault="00153B99" w:rsidP="00237132">
      <w:pPr>
        <w:rPr>
          <w:rFonts w:cstheme="minorHAnsi"/>
          <w:i/>
          <w:iCs/>
        </w:rPr>
      </w:pPr>
      <w:r>
        <w:rPr>
          <w:rFonts w:cstheme="minorHAnsi"/>
          <w:i/>
          <w:iCs/>
        </w:rPr>
        <w:t>“</w:t>
      </w:r>
      <w:r w:rsidR="001269E6" w:rsidRPr="00153B99">
        <w:rPr>
          <w:rFonts w:cstheme="minorHAnsi"/>
          <w:i/>
          <w:iCs/>
        </w:rPr>
        <w:t>Ovington Boats has been collaborating with Wessex Resins for three years, focusing on production and development</w:t>
      </w:r>
      <w:r>
        <w:rPr>
          <w:rFonts w:cstheme="minorHAnsi"/>
          <w:i/>
          <w:iCs/>
        </w:rPr>
        <w:t>”</w:t>
      </w:r>
      <w:r w:rsidR="001269E6" w:rsidRPr="00153B99">
        <w:rPr>
          <w:rFonts w:cstheme="minorHAnsi"/>
          <w:i/>
          <w:iCs/>
        </w:rPr>
        <w:t xml:space="preserve"> </w:t>
      </w:r>
      <w:r w:rsidRPr="00153B99">
        <w:rPr>
          <w:rFonts w:cstheme="minorHAnsi"/>
          <w:shd w:val="clear" w:color="auto" w:fill="FFFFFF"/>
        </w:rPr>
        <w:t>says Chris Turner, MD Ovington Boats.</w:t>
      </w:r>
      <w:r>
        <w:rPr>
          <w:rFonts w:cstheme="minorHAnsi"/>
          <w:shd w:val="clear" w:color="auto" w:fill="FFFFFF"/>
        </w:rPr>
        <w:t xml:space="preserve"> “</w:t>
      </w:r>
      <w:r w:rsidR="001269E6" w:rsidRPr="00153B99">
        <w:rPr>
          <w:rFonts w:cstheme="minorHAnsi"/>
          <w:i/>
          <w:iCs/>
        </w:rPr>
        <w:t xml:space="preserve">This partnership has led to new systems and </w:t>
      </w:r>
      <w:r w:rsidR="001269E6" w:rsidRPr="008760E2">
        <w:rPr>
          <w:rFonts w:cstheme="minorHAnsi"/>
          <w:i/>
          <w:iCs/>
        </w:rPr>
        <w:t>projects, particularly in the area of sustainable materials and performance testing. The relationship continues to grow, and we appreciate the support given to the OK Class assisting in travel to the 2024 World Championship. We hope our sailors can deliver the results!</w:t>
      </w:r>
      <w:r w:rsidRPr="008760E2">
        <w:rPr>
          <w:rFonts w:cstheme="minorHAnsi"/>
          <w:i/>
          <w:iCs/>
        </w:rPr>
        <w:t>”</w:t>
      </w:r>
      <w:r w:rsidR="001269E6" w:rsidRPr="008760E2">
        <w:rPr>
          <w:rFonts w:cstheme="minorHAnsi"/>
          <w:i/>
          <w:iCs/>
        </w:rPr>
        <w:t xml:space="preserve"> </w:t>
      </w:r>
    </w:p>
    <w:p w14:paraId="1CFBE60B" w14:textId="1AFDF15A" w:rsidR="00237132" w:rsidRPr="008760E2" w:rsidRDefault="00237132" w:rsidP="00237132">
      <w:r w:rsidRPr="008760E2">
        <w:t>The Ovington OK Dinghy, renowned for its CNC-</w:t>
      </w:r>
      <w:r w:rsidR="007C001D" w:rsidRPr="008760E2">
        <w:t>machined</w:t>
      </w:r>
      <w:r w:rsidRPr="008760E2">
        <w:t xml:space="preserve"> hull, deck, centreboard and rudder </w:t>
      </w:r>
      <w:r w:rsidR="007C001D" w:rsidRPr="008760E2">
        <w:t>tooling</w:t>
      </w:r>
      <w:r w:rsidRPr="008760E2">
        <w:t xml:space="preserve">, offers superior </w:t>
      </w:r>
      <w:r w:rsidR="007C001D" w:rsidRPr="008760E2">
        <w:t xml:space="preserve">accuracy and </w:t>
      </w:r>
      <w:r w:rsidRPr="008760E2">
        <w:t xml:space="preserve">finish </w:t>
      </w:r>
      <w:r w:rsidR="007C001D" w:rsidRPr="008760E2">
        <w:t>together with</w:t>
      </w:r>
      <w:r w:rsidRPr="008760E2">
        <w:t xml:space="preserve"> </w:t>
      </w:r>
      <w:r w:rsidR="007C001D" w:rsidRPr="008760E2">
        <w:t xml:space="preserve">a </w:t>
      </w:r>
      <w:r w:rsidRPr="008760E2">
        <w:t xml:space="preserve">consistent </w:t>
      </w:r>
      <w:r w:rsidR="007C001D" w:rsidRPr="008760E2">
        <w:t xml:space="preserve">epoxy composite </w:t>
      </w:r>
      <w:r w:rsidRPr="008760E2">
        <w:t>build. The class's popularity extends beyond the competitive realm, drawing interest in recreational sailing</w:t>
      </w:r>
      <w:r w:rsidR="00623615" w:rsidRPr="008760E2">
        <w:t xml:space="preserve"> and contributing a</w:t>
      </w:r>
      <w:r w:rsidRPr="008760E2">
        <w:t xml:space="preserve"> </w:t>
      </w:r>
      <w:r w:rsidR="003D50B7" w:rsidRPr="008760E2">
        <w:t xml:space="preserve">renewed sense of enthusiasm. </w:t>
      </w:r>
    </w:p>
    <w:p w14:paraId="4A7E9EB9" w14:textId="2D784626" w:rsidR="000343FB" w:rsidRPr="00B509DC" w:rsidRDefault="00390DA9" w:rsidP="009B0760">
      <w:pPr>
        <w:rPr>
          <w:i/>
          <w:iCs/>
        </w:rPr>
      </w:pPr>
      <w:r>
        <w:rPr>
          <w:i/>
          <w:iCs/>
        </w:rPr>
        <w:t>“</w:t>
      </w:r>
      <w:r w:rsidRPr="00390DA9">
        <w:rPr>
          <w:i/>
          <w:iCs/>
        </w:rPr>
        <w:t>As we look forward to the 2024 OK Dinghy World Championship in Brisbane, we’re proud to support the GBR team alongside Ovington Boats</w:t>
      </w:r>
      <w:r>
        <w:rPr>
          <w:i/>
          <w:iCs/>
        </w:rPr>
        <w:t xml:space="preserve">” </w:t>
      </w:r>
      <w:r w:rsidR="00A21C15">
        <w:t>s</w:t>
      </w:r>
      <w:r w:rsidRPr="00390DA9">
        <w:t>ays Sam Oliver, Operations Director at Wessex Resins</w:t>
      </w:r>
      <w:r>
        <w:t>. “</w:t>
      </w:r>
      <w:r w:rsidRPr="00390DA9">
        <w:rPr>
          <w:i/>
          <w:iCs/>
        </w:rPr>
        <w:t xml:space="preserve">The sight of Ovington OK Dinghies, each laminated with PRO-SET Epoxy, on the water will be a </w:t>
      </w:r>
      <w:r w:rsidRPr="00390DA9">
        <w:rPr>
          <w:i/>
          <w:iCs/>
        </w:rPr>
        <w:lastRenderedPageBreak/>
        <w:t>testament to our commitment to quality. Here’s to a championship that brings out the best in sailing. Good luck to all the competitors!”</w:t>
      </w:r>
      <w:r w:rsidR="00B509DC">
        <w:rPr>
          <w:i/>
          <w:iCs/>
        </w:rPr>
        <w:t xml:space="preserve"> </w:t>
      </w:r>
    </w:p>
    <w:p w14:paraId="1F3FA9BE" w14:textId="7874A432" w:rsidR="009B0760" w:rsidRDefault="009B0760" w:rsidP="009B0760">
      <w:r w:rsidRPr="009B0760">
        <w:t xml:space="preserve">The International OK Dinghy World Championship will be held at Brisbane, </w:t>
      </w:r>
      <w:r w:rsidR="00535FAA">
        <w:t xml:space="preserve">Queensland, </w:t>
      </w:r>
      <w:r w:rsidRPr="009B0760">
        <w:t>Australia from the 26</w:t>
      </w:r>
      <w:r w:rsidRPr="009B0760">
        <w:rPr>
          <w:vertAlign w:val="superscript"/>
        </w:rPr>
        <w:t>th</w:t>
      </w:r>
      <w:r w:rsidRPr="009B0760">
        <w:t xml:space="preserve"> Feb-2</w:t>
      </w:r>
      <w:r w:rsidRPr="009B0760">
        <w:rPr>
          <w:vertAlign w:val="superscript"/>
        </w:rPr>
        <w:t>nd</w:t>
      </w:r>
      <w:r w:rsidRPr="009B0760">
        <w:t xml:space="preserve"> March 2024. More information is available online at</w:t>
      </w:r>
      <w:r>
        <w:t xml:space="preserve"> </w:t>
      </w:r>
      <w:hyperlink r:id="rId8" w:history="1">
        <w:r w:rsidR="00535FAA" w:rsidRPr="00FF58AA">
          <w:rPr>
            <w:rStyle w:val="Hyperlink"/>
          </w:rPr>
          <w:t>https://okdia.org/</w:t>
        </w:r>
      </w:hyperlink>
      <w:r w:rsidR="00535FAA">
        <w:t xml:space="preserve"> </w:t>
      </w:r>
    </w:p>
    <w:p w14:paraId="563E1468" w14:textId="77777777" w:rsidR="00C9231F" w:rsidRDefault="00C9231F" w:rsidP="00C9231F">
      <w:r>
        <w:t>Notes to editors:</w:t>
      </w:r>
    </w:p>
    <w:p w14:paraId="56ACA4AC" w14:textId="638B273C" w:rsidR="00C9231F" w:rsidRDefault="00C9231F" w:rsidP="000A1AF4">
      <w:pPr>
        <w:pStyle w:val="ListParagraph"/>
        <w:numPr>
          <w:ilvl w:val="0"/>
          <w:numId w:val="8"/>
        </w:numPr>
      </w:pPr>
      <w:r>
        <w:t>Wessex Resins and Adhesives manufactures WEST SYSTEM®, PRO-SET®, and Entropy Resins® epoxy products in the UK under license from Gougeon Brothers Inc. and distributes these leading brands across the whole of Europe, Africa, and the Middle East via a well-respected distribution network. Wessex Resins and Adhesives provides international support for the world-renowned WEST SYSTEM, PRO-SET and Entropy Resins epoxy brands.</w:t>
      </w:r>
    </w:p>
    <w:p w14:paraId="147C0F11" w14:textId="61E31347" w:rsidR="00C9231F" w:rsidRDefault="00C9231F" w:rsidP="00C9231F">
      <w:r>
        <w:t xml:space="preserve">More about PRO-SET from Wessex Resins &amp; Adhesives - </w:t>
      </w:r>
      <w:hyperlink r:id="rId9" w:history="1">
        <w:r>
          <w:rPr>
            <w:rStyle w:val="Hyperlink"/>
          </w:rPr>
          <w:t>PRO-SET - Wessex Resins &amp; Adhesives</w:t>
        </w:r>
      </w:hyperlink>
    </w:p>
    <w:p w14:paraId="765AB5CC" w14:textId="77777777" w:rsidR="00C9231F" w:rsidRDefault="00C9231F" w:rsidP="00C9231F">
      <w:r>
        <w:t>A selection of images is available online at https://maa.agency/media-centre/</w:t>
      </w:r>
    </w:p>
    <w:p w14:paraId="10FD3CE9" w14:textId="77777777" w:rsidR="00C9231F" w:rsidRDefault="00C9231F" w:rsidP="00C9231F">
      <w:r>
        <w:t xml:space="preserve">Media enquiries: </w:t>
      </w:r>
    </w:p>
    <w:p w14:paraId="5E167C67" w14:textId="25FFDA5A" w:rsidR="00C9231F" w:rsidRDefault="00C9231F" w:rsidP="00C9231F">
      <w:pPr>
        <w:pStyle w:val="ListParagraph"/>
        <w:numPr>
          <w:ilvl w:val="0"/>
          <w:numId w:val="8"/>
        </w:numPr>
      </w:pPr>
      <w:r>
        <w:t>MAA – Mike Shepherd +44 (0) 23 9252 2044</w:t>
      </w:r>
    </w:p>
    <w:p w14:paraId="1FAF5961" w14:textId="77777777" w:rsidR="00C9231F" w:rsidRDefault="00C9231F" w:rsidP="00C9231F">
      <w:r>
        <w:t>Wessex Resins and Adhesives:</w:t>
      </w:r>
    </w:p>
    <w:p w14:paraId="2504AF8A" w14:textId="66AF2555" w:rsidR="00C9231F" w:rsidRDefault="00C9231F" w:rsidP="00C9231F">
      <w:pPr>
        <w:pStyle w:val="ListParagraph"/>
        <w:numPr>
          <w:ilvl w:val="0"/>
          <w:numId w:val="8"/>
        </w:numPr>
      </w:pPr>
      <w:r>
        <w:t xml:space="preserve">Sasha Millington-Latham (Marketing Manager) +44 (0) 1794 521 111 </w:t>
      </w:r>
    </w:p>
    <w:p w14:paraId="610141B5" w14:textId="01955A09" w:rsidR="00C9231F" w:rsidRDefault="00C9231F" w:rsidP="00C9231F">
      <w:pPr>
        <w:pStyle w:val="ListParagraph"/>
        <w:numPr>
          <w:ilvl w:val="0"/>
          <w:numId w:val="8"/>
        </w:numPr>
      </w:pPr>
      <w:r>
        <w:t>Sam Oliver (Operations Director) +44 (0) 1794 521 11</w:t>
      </w:r>
    </w:p>
    <w:p w14:paraId="014CB7AE" w14:textId="77777777" w:rsidR="00C9231F" w:rsidRPr="009B0760" w:rsidRDefault="00C9231F" w:rsidP="009B0760"/>
    <w:sectPr w:rsidR="00C9231F" w:rsidRPr="009B0760" w:rsidSect="007A508A">
      <w:headerReference w:type="default" r:id="rId10"/>
      <w:footerReference w:type="default" r:id="rId11"/>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1AB2A" w14:textId="77777777" w:rsidR="007A508A" w:rsidRDefault="007A508A" w:rsidP="00CD4FDB">
      <w:pPr>
        <w:spacing w:after="0" w:line="240" w:lineRule="auto"/>
      </w:pPr>
      <w:r>
        <w:separator/>
      </w:r>
    </w:p>
  </w:endnote>
  <w:endnote w:type="continuationSeparator" w:id="0">
    <w:p w14:paraId="6F96B3A0" w14:textId="77777777" w:rsidR="007A508A" w:rsidRDefault="007A508A"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ktiv Grotesk Light">
    <w:panose1 w:val="020B0604020202020204"/>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5485" w14:textId="73BEF12F" w:rsidR="00DE4965" w:rsidRDefault="00680FDC" w:rsidP="00EB342F">
    <w:pPr>
      <w:pStyle w:val="Footer"/>
    </w:pPr>
    <w:r>
      <w:rPr>
        <w:noProof/>
      </w:rPr>
      <w:drawing>
        <wp:anchor distT="0" distB="0" distL="114300" distR="114300" simplePos="0" relativeHeight="251675648" behindDoc="0" locked="0" layoutInCell="1" allowOverlap="1" wp14:anchorId="4440EE1A" wp14:editId="47CBA332">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CAEB53F" wp14:editId="27CEE8F4">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59001A4E" wp14:editId="5FB1171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D35F9F3" wp14:editId="4731E1D2">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14:sizeRelH relativeFrom="margin">
            <wp14:pctWidth>0</wp14:pctWidth>
          </wp14:sizeRelH>
          <wp14:sizeRelV relativeFrom="margin">
            <wp14:pctHeight>0</wp14:pctHeight>
          </wp14:sizeRelV>
        </wp:anchor>
      </w:drawing>
    </w:r>
    <w:r w:rsidR="00E37D0B">
      <w:rPr>
        <w:noProof/>
      </w:rPr>
      <mc:AlternateContent>
        <mc:Choice Requires="wps">
          <w:drawing>
            <wp:anchor distT="45720" distB="45720" distL="114300" distR="114300" simplePos="0" relativeHeight="251667456" behindDoc="0" locked="0" layoutInCell="1" allowOverlap="1" wp14:anchorId="4A950E72" wp14:editId="6A665B06">
              <wp:simplePos x="0" y="0"/>
              <wp:positionH relativeFrom="margin">
                <wp:posOffset>3945255</wp:posOffset>
              </wp:positionH>
              <wp:positionV relativeFrom="paragraph">
                <wp:posOffset>-89535</wp:posOffset>
              </wp:positionV>
              <wp:extent cx="2438400" cy="795020"/>
              <wp:effectExtent l="0" t="0" r="0" b="5080"/>
              <wp:wrapSquare wrapText="bothSides"/>
              <wp:docPr id="1122364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50E72"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514E498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6E2FB89A" w14:textId="37DA5B51"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37C9E1BC" w14:textId="11133ED1"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3B776C29"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E: </w:t>
                    </w:r>
                    <w:proofErr w:type="gramStart"/>
                    <w:r w:rsidRPr="00891B0F">
                      <w:rPr>
                        <w:rFonts w:ascii="Calibri Light" w:hAnsi="Calibri Light"/>
                        <w:sz w:val="12"/>
                        <w:szCs w:val="12"/>
                      </w:rPr>
                      <w:t>info@wessex-resins.com  W</w:t>
                    </w:r>
                    <w:proofErr w:type="gramEnd"/>
                    <w:r w:rsidRPr="00891B0F">
                      <w:rPr>
                        <w:rFonts w:ascii="Calibri Light" w:hAnsi="Calibri Light"/>
                        <w:sz w:val="12"/>
                        <w:szCs w:val="12"/>
                      </w:rPr>
                      <w:t>: wessex-resins.com</w:t>
                    </w:r>
                  </w:p>
                  <w:p w14:paraId="3099A31C" w14:textId="77777777" w:rsidR="00544260" w:rsidRDefault="00544260" w:rsidP="00544260">
                    <w:pPr>
                      <w:spacing w:after="0" w:line="240" w:lineRule="auto"/>
                      <w:rPr>
                        <w:rFonts w:ascii="Calibri Light" w:hAnsi="Calibri Light"/>
                        <w:sz w:val="12"/>
                        <w:szCs w:val="12"/>
                      </w:rPr>
                    </w:pPr>
                  </w:p>
                  <w:p w14:paraId="44D585E8" w14:textId="6F7D2FA4"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4E7EFC28"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624AC1EC" w14:textId="02B01DFD"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4969BD3" w14:textId="2123D2D2" w:rsidR="00DE4965" w:rsidRDefault="00DE4965" w:rsidP="00EB342F">
    <w:pPr>
      <w:pStyle w:val="Footer"/>
    </w:pPr>
  </w:p>
  <w:p w14:paraId="796A31DA" w14:textId="0FC4A8BC" w:rsidR="00DE4965" w:rsidRDefault="00DE4965" w:rsidP="00EB342F">
    <w:pPr>
      <w:pStyle w:val="Footer"/>
    </w:pPr>
  </w:p>
  <w:p w14:paraId="252EC55C" w14:textId="6A9EB89A"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8CDE1" w14:textId="77777777" w:rsidR="007A508A" w:rsidRDefault="007A508A" w:rsidP="00CD4FDB">
      <w:pPr>
        <w:spacing w:after="0" w:line="240" w:lineRule="auto"/>
      </w:pPr>
      <w:r>
        <w:separator/>
      </w:r>
    </w:p>
  </w:footnote>
  <w:footnote w:type="continuationSeparator" w:id="0">
    <w:p w14:paraId="5E21A373" w14:textId="77777777" w:rsidR="007A508A" w:rsidRDefault="007A508A"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C05E" w14:textId="58EAF9B9" w:rsidR="00DE4965" w:rsidRDefault="003826D7" w:rsidP="00565E8D">
    <w:pPr>
      <w:pStyle w:val="Header"/>
    </w:pPr>
    <w:r>
      <w:rPr>
        <w:noProof/>
      </w:rPr>
      <w:drawing>
        <wp:anchor distT="0" distB="0" distL="114300" distR="114300" simplePos="0" relativeHeight="251677696" behindDoc="0" locked="0" layoutInCell="1" allowOverlap="1" wp14:anchorId="01D36749" wp14:editId="671E6F50">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14:sizeRelH relativeFrom="margin">
            <wp14:pctWidth>0</wp14:pctWidth>
          </wp14:sizeRelH>
          <wp14:sizeRelV relativeFrom="margin">
            <wp14:pctHeight>0</wp14:pctHeight>
          </wp14:sizeRelV>
        </wp:anchor>
      </w:drawing>
    </w:r>
  </w:p>
  <w:p w14:paraId="21B29A8F" w14:textId="009036E5" w:rsidR="00DE4965" w:rsidRDefault="003826D7" w:rsidP="003826D7">
    <w:pPr>
      <w:pStyle w:val="Header"/>
      <w:tabs>
        <w:tab w:val="clear" w:pos="4513"/>
        <w:tab w:val="clear" w:pos="9026"/>
        <w:tab w:val="left" w:pos="7146"/>
      </w:tabs>
    </w:pPr>
    <w:r>
      <w:tab/>
    </w:r>
  </w:p>
  <w:p w14:paraId="15693A3B" w14:textId="04B6E095"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6AF5446B"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53C"/>
    <w:multiLevelType w:val="hybridMultilevel"/>
    <w:tmpl w:val="412A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817263">
    <w:abstractNumId w:val="2"/>
  </w:num>
  <w:num w:numId="2" w16cid:durableId="353573939">
    <w:abstractNumId w:val="5"/>
  </w:num>
  <w:num w:numId="3" w16cid:durableId="503713394">
    <w:abstractNumId w:val="3"/>
  </w:num>
  <w:num w:numId="4" w16cid:durableId="504057743">
    <w:abstractNumId w:val="1"/>
  </w:num>
  <w:num w:numId="5" w16cid:durableId="906305284">
    <w:abstractNumId w:val="4"/>
  </w:num>
  <w:num w:numId="6" w16cid:durableId="566964027">
    <w:abstractNumId w:val="4"/>
  </w:num>
  <w:num w:numId="7" w16cid:durableId="1447583886">
    <w:abstractNumId w:val="4"/>
  </w:num>
  <w:num w:numId="8" w16cid:durableId="2097743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107C2"/>
    <w:rsid w:val="00014C4F"/>
    <w:rsid w:val="0001758F"/>
    <w:rsid w:val="000343FB"/>
    <w:rsid w:val="000433A0"/>
    <w:rsid w:val="00063E0D"/>
    <w:rsid w:val="00082F14"/>
    <w:rsid w:val="000D526A"/>
    <w:rsid w:val="000F4895"/>
    <w:rsid w:val="00104A01"/>
    <w:rsid w:val="00117DB7"/>
    <w:rsid w:val="001269E6"/>
    <w:rsid w:val="00131D95"/>
    <w:rsid w:val="00153B99"/>
    <w:rsid w:val="00160191"/>
    <w:rsid w:val="001630FB"/>
    <w:rsid w:val="001A09B4"/>
    <w:rsid w:val="001E1666"/>
    <w:rsid w:val="001F3C91"/>
    <w:rsid w:val="0022346C"/>
    <w:rsid w:val="002313ED"/>
    <w:rsid w:val="00237132"/>
    <w:rsid w:val="00282D2B"/>
    <w:rsid w:val="0033285F"/>
    <w:rsid w:val="00342EA4"/>
    <w:rsid w:val="0035786E"/>
    <w:rsid w:val="003826D7"/>
    <w:rsid w:val="003876AC"/>
    <w:rsid w:val="00390DA9"/>
    <w:rsid w:val="00395E78"/>
    <w:rsid w:val="003A4780"/>
    <w:rsid w:val="003B132A"/>
    <w:rsid w:val="003B1C42"/>
    <w:rsid w:val="003C06D5"/>
    <w:rsid w:val="003C232C"/>
    <w:rsid w:val="003D50B7"/>
    <w:rsid w:val="003D78B1"/>
    <w:rsid w:val="00402DD9"/>
    <w:rsid w:val="004363C7"/>
    <w:rsid w:val="00456926"/>
    <w:rsid w:val="004633C7"/>
    <w:rsid w:val="00494AA6"/>
    <w:rsid w:val="004A0CA7"/>
    <w:rsid w:val="004A3F95"/>
    <w:rsid w:val="004A5C24"/>
    <w:rsid w:val="004C088E"/>
    <w:rsid w:val="004C36EC"/>
    <w:rsid w:val="004D1F4C"/>
    <w:rsid w:val="004D332A"/>
    <w:rsid w:val="004E3001"/>
    <w:rsid w:val="00535FAA"/>
    <w:rsid w:val="00542DB3"/>
    <w:rsid w:val="00544260"/>
    <w:rsid w:val="0054450F"/>
    <w:rsid w:val="00544C69"/>
    <w:rsid w:val="00555DA0"/>
    <w:rsid w:val="00565E8D"/>
    <w:rsid w:val="00570449"/>
    <w:rsid w:val="00582389"/>
    <w:rsid w:val="005A564D"/>
    <w:rsid w:val="00605D11"/>
    <w:rsid w:val="006137D5"/>
    <w:rsid w:val="00620E2C"/>
    <w:rsid w:val="00623615"/>
    <w:rsid w:val="00667F37"/>
    <w:rsid w:val="00672431"/>
    <w:rsid w:val="00674A35"/>
    <w:rsid w:val="00680FDC"/>
    <w:rsid w:val="00692020"/>
    <w:rsid w:val="006A2872"/>
    <w:rsid w:val="006B6F71"/>
    <w:rsid w:val="006B7D7D"/>
    <w:rsid w:val="006C4CC1"/>
    <w:rsid w:val="006E5410"/>
    <w:rsid w:val="006F0D87"/>
    <w:rsid w:val="00713650"/>
    <w:rsid w:val="00732AE4"/>
    <w:rsid w:val="00732E58"/>
    <w:rsid w:val="007359EA"/>
    <w:rsid w:val="00767C93"/>
    <w:rsid w:val="007723EE"/>
    <w:rsid w:val="00785BBA"/>
    <w:rsid w:val="007A508A"/>
    <w:rsid w:val="007B514F"/>
    <w:rsid w:val="007C001D"/>
    <w:rsid w:val="007C17C0"/>
    <w:rsid w:val="007C250B"/>
    <w:rsid w:val="007C7DAB"/>
    <w:rsid w:val="007D0026"/>
    <w:rsid w:val="007D47D8"/>
    <w:rsid w:val="007D68D6"/>
    <w:rsid w:val="007F5916"/>
    <w:rsid w:val="00800BE3"/>
    <w:rsid w:val="008101BC"/>
    <w:rsid w:val="008364E5"/>
    <w:rsid w:val="00852B07"/>
    <w:rsid w:val="008760E2"/>
    <w:rsid w:val="00877522"/>
    <w:rsid w:val="00891B0F"/>
    <w:rsid w:val="008D31FC"/>
    <w:rsid w:val="008D654C"/>
    <w:rsid w:val="00921E14"/>
    <w:rsid w:val="00926C07"/>
    <w:rsid w:val="00983767"/>
    <w:rsid w:val="009A5826"/>
    <w:rsid w:val="009B0760"/>
    <w:rsid w:val="009B0B6A"/>
    <w:rsid w:val="009B4872"/>
    <w:rsid w:val="009D1E96"/>
    <w:rsid w:val="009F73E2"/>
    <w:rsid w:val="00A02B0D"/>
    <w:rsid w:val="00A03370"/>
    <w:rsid w:val="00A07F22"/>
    <w:rsid w:val="00A21C15"/>
    <w:rsid w:val="00A321AB"/>
    <w:rsid w:val="00A37189"/>
    <w:rsid w:val="00A433F2"/>
    <w:rsid w:val="00A51E84"/>
    <w:rsid w:val="00A62206"/>
    <w:rsid w:val="00A6577F"/>
    <w:rsid w:val="00A75B71"/>
    <w:rsid w:val="00A9563F"/>
    <w:rsid w:val="00A96F05"/>
    <w:rsid w:val="00AA184C"/>
    <w:rsid w:val="00AC3284"/>
    <w:rsid w:val="00AD1554"/>
    <w:rsid w:val="00AF517C"/>
    <w:rsid w:val="00B157B9"/>
    <w:rsid w:val="00B36C4B"/>
    <w:rsid w:val="00B509DC"/>
    <w:rsid w:val="00B67CE8"/>
    <w:rsid w:val="00B80F42"/>
    <w:rsid w:val="00B93960"/>
    <w:rsid w:val="00B968B1"/>
    <w:rsid w:val="00BA100B"/>
    <w:rsid w:val="00BA3A52"/>
    <w:rsid w:val="00BA6138"/>
    <w:rsid w:val="00BB4E48"/>
    <w:rsid w:val="00BC1A1B"/>
    <w:rsid w:val="00BC4F6D"/>
    <w:rsid w:val="00BD1E42"/>
    <w:rsid w:val="00BD7A0F"/>
    <w:rsid w:val="00BE4589"/>
    <w:rsid w:val="00C306C0"/>
    <w:rsid w:val="00C33F77"/>
    <w:rsid w:val="00C51E34"/>
    <w:rsid w:val="00C57F3D"/>
    <w:rsid w:val="00C70204"/>
    <w:rsid w:val="00C73EE0"/>
    <w:rsid w:val="00C820F4"/>
    <w:rsid w:val="00C9231F"/>
    <w:rsid w:val="00CA1F3B"/>
    <w:rsid w:val="00CB24AB"/>
    <w:rsid w:val="00CD4FDB"/>
    <w:rsid w:val="00CD7453"/>
    <w:rsid w:val="00CE6419"/>
    <w:rsid w:val="00CE7177"/>
    <w:rsid w:val="00CF2649"/>
    <w:rsid w:val="00D0443F"/>
    <w:rsid w:val="00D07AE5"/>
    <w:rsid w:val="00D10468"/>
    <w:rsid w:val="00D12F4A"/>
    <w:rsid w:val="00D428BA"/>
    <w:rsid w:val="00D75842"/>
    <w:rsid w:val="00D7716D"/>
    <w:rsid w:val="00DA57F8"/>
    <w:rsid w:val="00DD19A2"/>
    <w:rsid w:val="00DE4965"/>
    <w:rsid w:val="00DE7206"/>
    <w:rsid w:val="00E10324"/>
    <w:rsid w:val="00E15776"/>
    <w:rsid w:val="00E3541B"/>
    <w:rsid w:val="00E37D0B"/>
    <w:rsid w:val="00E40EE1"/>
    <w:rsid w:val="00E47179"/>
    <w:rsid w:val="00EA0295"/>
    <w:rsid w:val="00EB342F"/>
    <w:rsid w:val="00ED1C4D"/>
    <w:rsid w:val="00EE15F5"/>
    <w:rsid w:val="00EE7E1F"/>
    <w:rsid w:val="00EF687F"/>
    <w:rsid w:val="00F723B7"/>
    <w:rsid w:val="00F768A0"/>
    <w:rsid w:val="00F85B4F"/>
    <w:rsid w:val="00F86C00"/>
    <w:rsid w:val="00F90841"/>
    <w:rsid w:val="00FA0AF8"/>
    <w:rsid w:val="00FD0464"/>
    <w:rsid w:val="00FF65DB"/>
    <w:rsid w:val="00FF6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D0B3F"/>
  <w15:docId w15:val="{FF065175-CF72-4776-A6F0-123545063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lang w:val="x-none" w:eastAsia="x-none"/>
    </w:rPr>
  </w:style>
  <w:style w:type="character" w:customStyle="1" w:styleId="Level3subheadingChar">
    <w:name w:val="Level 3 subheading Char"/>
    <w:link w:val="Level3subheading"/>
    <w:rsid w:val="00A07F22"/>
    <w:rPr>
      <w:rFonts w:ascii="Tahoma" w:eastAsia="Times New Roman" w:hAnsi="Tahoma" w:cs="Times New Roman"/>
      <w:b/>
      <w:i/>
      <w:iCs/>
      <w:sz w:val="20"/>
      <w:szCs w:val="20"/>
      <w:lang w:val="x-none" w:eastAsia="x-none"/>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character" w:styleId="UnresolvedMention">
    <w:name w:val="Unresolved Mention"/>
    <w:basedOn w:val="DefaultParagraphFont"/>
    <w:uiPriority w:val="99"/>
    <w:semiHidden/>
    <w:unhideWhenUsed/>
    <w:rsid w:val="009B0760"/>
    <w:rPr>
      <w:color w:val="605E5C"/>
      <w:shd w:val="clear" w:color="auto" w:fill="E1DFDD"/>
    </w:rPr>
  </w:style>
  <w:style w:type="paragraph" w:styleId="ListParagraph">
    <w:name w:val="List Paragraph"/>
    <w:basedOn w:val="Normal"/>
    <w:uiPriority w:val="34"/>
    <w:qFormat/>
    <w:rsid w:val="00C923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1034119445">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kdi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ssexresins.co.uk/pro-s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wmf"/><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7473A-02DB-4537-96E7-88AB2C78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C:\Users\wendy\AppData\Local\Microsoft\Windows\Temporary Internet Files\Content.Outlook\A5BJ4ZDM\501-5-PAY-121217-Job Offer template.dotx</Template>
  <TotalTime>1</TotalTime>
  <Pages>2</Pages>
  <Words>576</Words>
  <Characters>3336</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McGarvey</dc:creator>
  <cp:keywords/>
  <dc:description/>
  <cp:lastModifiedBy>Emma Stanbury</cp:lastModifiedBy>
  <cp:revision>2</cp:revision>
  <cp:lastPrinted>2014-12-12T15:05:00Z</cp:lastPrinted>
  <dcterms:created xsi:type="dcterms:W3CDTF">2024-02-15T13:00:00Z</dcterms:created>
  <dcterms:modified xsi:type="dcterms:W3CDTF">2024-02-15T13:00:00Z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ies>
</file>