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711B28" w14:textId="77777777" w:rsidR="00C0588C" w:rsidRDefault="00C0588C" w:rsidP="001F5674">
      <w:pPr>
        <w:ind w:right="-284"/>
        <w:rPr>
          <w:rFonts w:asciiTheme="majorHAnsi" w:hAnsiTheme="majorHAnsi" w:cs="Arial"/>
          <w:b/>
          <w:bCs/>
          <w:spacing w:val="160"/>
          <w:sz w:val="32"/>
          <w:szCs w:val="32"/>
        </w:rPr>
      </w:pPr>
    </w:p>
    <w:p w14:paraId="00880EEA" w14:textId="77777777" w:rsidR="00A76377" w:rsidRPr="00DD4BC0" w:rsidRDefault="00A76377" w:rsidP="00A76377">
      <w:pPr>
        <w:rPr>
          <w:rFonts w:cstheme="minorHAnsi"/>
          <w:color w:val="000000"/>
          <w:sz w:val="22"/>
          <w:szCs w:val="22"/>
        </w:rPr>
      </w:pPr>
      <w:r w:rsidRPr="00DD4BC0">
        <w:rPr>
          <w:rFonts w:cstheme="minorHAnsi"/>
          <w:b/>
          <w:bCs/>
          <w:iCs/>
          <w:color w:val="000000"/>
          <w:spacing w:val="160"/>
          <w:sz w:val="22"/>
          <w:szCs w:val="22"/>
        </w:rPr>
        <w:t>News Release</w:t>
      </w:r>
    </w:p>
    <w:p w14:paraId="7EB0D649" w14:textId="77777777" w:rsidR="00A76377" w:rsidRPr="00DD4BC0" w:rsidRDefault="00A76377" w:rsidP="00A76377">
      <w:pPr>
        <w:rPr>
          <w:rFonts w:cstheme="minorHAnsi"/>
          <w:color w:val="000000"/>
          <w:sz w:val="22"/>
          <w:szCs w:val="22"/>
        </w:rPr>
      </w:pPr>
      <w:r w:rsidRPr="00DD4BC0">
        <w:rPr>
          <w:rFonts w:cstheme="minorHAnsi"/>
          <w:b/>
          <w:bCs/>
          <w:iCs/>
          <w:color w:val="000000"/>
          <w:sz w:val="22"/>
          <w:szCs w:val="22"/>
        </w:rPr>
        <w:t>For immediate release</w:t>
      </w:r>
    </w:p>
    <w:p w14:paraId="61199FF6" w14:textId="018812F0" w:rsidR="00A76377" w:rsidRPr="00DD4BC0" w:rsidRDefault="00CB0F11" w:rsidP="00A76377">
      <w:pPr>
        <w:rPr>
          <w:rFonts w:cstheme="minorHAnsi"/>
          <w:b/>
          <w:bCs/>
          <w:iCs/>
          <w:color w:val="000000"/>
          <w:sz w:val="22"/>
          <w:szCs w:val="22"/>
        </w:rPr>
      </w:pPr>
      <w:r>
        <w:rPr>
          <w:rFonts w:cstheme="minorHAnsi"/>
          <w:b/>
          <w:bCs/>
          <w:iCs/>
          <w:color w:val="000000"/>
          <w:sz w:val="22"/>
          <w:szCs w:val="22"/>
        </w:rPr>
        <w:t>1</w:t>
      </w:r>
      <w:r w:rsidR="00DD4BC0">
        <w:rPr>
          <w:rFonts w:cstheme="minorHAnsi"/>
          <w:b/>
          <w:bCs/>
          <w:iCs/>
          <w:color w:val="000000"/>
          <w:sz w:val="22"/>
          <w:szCs w:val="22"/>
        </w:rPr>
        <w:t xml:space="preserve"> December</w:t>
      </w:r>
      <w:r w:rsidR="00CB6E4E" w:rsidRPr="00DD4BC0">
        <w:rPr>
          <w:rFonts w:cstheme="minorHAnsi"/>
          <w:b/>
          <w:bCs/>
          <w:iCs/>
          <w:color w:val="000000"/>
          <w:sz w:val="22"/>
          <w:szCs w:val="22"/>
        </w:rPr>
        <w:t xml:space="preserve"> 202</w:t>
      </w:r>
      <w:r w:rsidR="005E4AD1">
        <w:rPr>
          <w:rFonts w:cstheme="minorHAnsi"/>
          <w:b/>
          <w:bCs/>
          <w:iCs/>
          <w:color w:val="000000"/>
          <w:sz w:val="22"/>
          <w:szCs w:val="22"/>
        </w:rPr>
        <w:t>3</w:t>
      </w:r>
    </w:p>
    <w:p w14:paraId="051365EF" w14:textId="543A3633" w:rsidR="00DD4BC0" w:rsidRPr="00DD4BC0" w:rsidRDefault="00DD4BC0" w:rsidP="00A76377">
      <w:pPr>
        <w:rPr>
          <w:rFonts w:cstheme="minorHAnsi"/>
          <w:b/>
          <w:bCs/>
          <w:iCs/>
          <w:color w:val="000000"/>
          <w:sz w:val="22"/>
          <w:szCs w:val="22"/>
        </w:rPr>
      </w:pPr>
    </w:p>
    <w:p w14:paraId="32D320DF" w14:textId="77777777" w:rsidR="00FC3F94" w:rsidRPr="00FC3F94" w:rsidRDefault="00FC3F94" w:rsidP="00FC3F94">
      <w:pPr>
        <w:spacing w:line="276" w:lineRule="auto"/>
        <w:jc w:val="center"/>
      </w:pPr>
      <w:proofErr w:type="spellStart"/>
      <w:r w:rsidRPr="00FC3F94">
        <w:rPr>
          <w:b/>
          <w:bCs/>
        </w:rPr>
        <w:t>Cantiere</w:t>
      </w:r>
      <w:proofErr w:type="spellEnd"/>
      <w:r w:rsidRPr="00FC3F94">
        <w:rPr>
          <w:b/>
          <w:bCs/>
        </w:rPr>
        <w:t xml:space="preserve"> </w:t>
      </w:r>
      <w:proofErr w:type="spellStart"/>
      <w:r w:rsidRPr="00FC3F94">
        <w:rPr>
          <w:b/>
          <w:bCs/>
        </w:rPr>
        <w:t>delle</w:t>
      </w:r>
      <w:proofErr w:type="spellEnd"/>
      <w:r w:rsidRPr="00FC3F94">
        <w:rPr>
          <w:b/>
          <w:bCs/>
        </w:rPr>
        <w:t xml:space="preserve"> Marche’s M/Y </w:t>
      </w:r>
      <w:r w:rsidRPr="00FC3F94">
        <w:rPr>
          <w:b/>
          <w:bCs/>
          <w:i/>
          <w:iCs/>
        </w:rPr>
        <w:t>YES</w:t>
      </w:r>
      <w:r w:rsidRPr="00FC3F94">
        <w:rPr>
          <w:b/>
          <w:bCs/>
        </w:rPr>
        <w:t xml:space="preserve"> Sold</w:t>
      </w:r>
    </w:p>
    <w:p w14:paraId="68A0E66C" w14:textId="77777777" w:rsidR="00FC3F94" w:rsidRPr="00FC3F94" w:rsidRDefault="00FC3F94" w:rsidP="00FC3F94">
      <w:pPr>
        <w:spacing w:line="276" w:lineRule="auto"/>
      </w:pPr>
      <w:r w:rsidRPr="00FC3F94">
        <w:rPr>
          <w:b/>
          <w:bCs/>
          <w:color w:val="000000"/>
        </w:rPr>
        <w:t> </w:t>
      </w:r>
    </w:p>
    <w:p w14:paraId="7FB4AE26" w14:textId="14374993" w:rsidR="00FC3F94" w:rsidRPr="00FC3F94" w:rsidRDefault="00FC3F94" w:rsidP="00FC3F94">
      <w:pPr>
        <w:spacing w:line="276" w:lineRule="auto"/>
      </w:pPr>
      <w:r w:rsidRPr="00FC3F94">
        <w:rPr>
          <w:color w:val="000000"/>
          <w:shd w:val="clear" w:color="auto" w:fill="FFFFFF"/>
        </w:rPr>
        <w:t xml:space="preserve">The 27.31 metre </w:t>
      </w:r>
      <w:proofErr w:type="spellStart"/>
      <w:r w:rsidRPr="00FC3F94">
        <w:rPr>
          <w:color w:val="000000"/>
          <w:shd w:val="clear" w:color="auto" w:fill="FFFFFF"/>
        </w:rPr>
        <w:t>Cantiere</w:t>
      </w:r>
      <w:proofErr w:type="spellEnd"/>
      <w:r w:rsidRPr="00FC3F94">
        <w:rPr>
          <w:color w:val="000000"/>
          <w:shd w:val="clear" w:color="auto" w:fill="FFFFFF"/>
        </w:rPr>
        <w:t xml:space="preserve"> </w:t>
      </w:r>
      <w:proofErr w:type="spellStart"/>
      <w:r w:rsidRPr="00FC3F94">
        <w:rPr>
          <w:color w:val="000000"/>
          <w:shd w:val="clear" w:color="auto" w:fill="FFFFFF"/>
        </w:rPr>
        <w:t>delle</w:t>
      </w:r>
      <w:proofErr w:type="spellEnd"/>
      <w:r w:rsidRPr="00FC3F94">
        <w:rPr>
          <w:color w:val="000000"/>
          <w:shd w:val="clear" w:color="auto" w:fill="FFFFFF"/>
        </w:rPr>
        <w:t xml:space="preserve"> Marche (</w:t>
      </w:r>
      <w:proofErr w:type="spellStart"/>
      <w:r w:rsidRPr="00FC3F94">
        <w:rPr>
          <w:color w:val="000000"/>
          <w:shd w:val="clear" w:color="auto" w:fill="FFFFFF"/>
        </w:rPr>
        <w:t>CdM</w:t>
      </w:r>
      <w:proofErr w:type="spellEnd"/>
      <w:r w:rsidRPr="00FC3F94">
        <w:rPr>
          <w:color w:val="000000"/>
          <w:shd w:val="clear" w:color="auto" w:fill="FFFFFF"/>
        </w:rPr>
        <w:t xml:space="preserve">) M/Y </w:t>
      </w:r>
      <w:r w:rsidRPr="00FC3F94">
        <w:rPr>
          <w:i/>
          <w:iCs/>
          <w:color w:val="000000"/>
          <w:shd w:val="clear" w:color="auto" w:fill="FFFFFF"/>
        </w:rPr>
        <w:t>YES</w:t>
      </w:r>
      <w:r w:rsidRPr="00FC3F94">
        <w:rPr>
          <w:color w:val="000000"/>
          <w:shd w:val="clear" w:color="auto" w:fill="FFFFFF"/>
        </w:rPr>
        <w:t xml:space="preserve"> has been sold. The buyer was introduced by </w:t>
      </w:r>
      <w:proofErr w:type="spellStart"/>
      <w:r w:rsidRPr="00FC3F94">
        <w:rPr>
          <w:color w:val="000000"/>
          <w:shd w:val="clear" w:color="auto" w:fill="FFFFFF"/>
        </w:rPr>
        <w:t>Sanlorenzo</w:t>
      </w:r>
      <w:proofErr w:type="spellEnd"/>
      <w:r w:rsidRPr="00FC3F94">
        <w:rPr>
          <w:color w:val="000000"/>
          <w:shd w:val="clear" w:color="auto" w:fill="FFFFFF"/>
        </w:rPr>
        <w:t xml:space="preserve"> Yachts UK’s Nick Hatfield, with Mark Seaton of Yacht and Villa and Carlo </w:t>
      </w:r>
      <w:proofErr w:type="spellStart"/>
      <w:r w:rsidRPr="00FC3F94">
        <w:t>Aquilanti</w:t>
      </w:r>
      <w:proofErr w:type="spellEnd"/>
      <w:r w:rsidRPr="00FC3F94">
        <w:t xml:space="preserve"> of </w:t>
      </w:r>
      <w:proofErr w:type="spellStart"/>
      <w:r w:rsidRPr="00FC3F94">
        <w:t>Cantiere</w:t>
      </w:r>
      <w:proofErr w:type="spellEnd"/>
      <w:r w:rsidRPr="00FC3F94">
        <w:t xml:space="preserve"> </w:t>
      </w:r>
      <w:proofErr w:type="spellStart"/>
      <w:r w:rsidRPr="00FC3F94">
        <w:t>delle</w:t>
      </w:r>
      <w:proofErr w:type="spellEnd"/>
      <w:r w:rsidRPr="00FC3F94">
        <w:t xml:space="preserve"> Marche </w:t>
      </w:r>
      <w:r w:rsidRPr="00FC3F94">
        <w:rPr>
          <w:color w:val="000000"/>
          <w:shd w:val="clear" w:color="auto" w:fill="FFFFFF"/>
        </w:rPr>
        <w:t xml:space="preserve">acting for the </w:t>
      </w:r>
      <w:r w:rsidR="004805B1">
        <w:rPr>
          <w:color w:val="000000"/>
          <w:shd w:val="clear" w:color="auto" w:fill="FFFFFF"/>
        </w:rPr>
        <w:t>seller</w:t>
      </w:r>
      <w:r w:rsidRPr="00FC3F94">
        <w:rPr>
          <w:color w:val="000000"/>
          <w:shd w:val="clear" w:color="auto" w:fill="FFFFFF"/>
        </w:rPr>
        <w:t>.</w:t>
      </w:r>
    </w:p>
    <w:p w14:paraId="46C307D3" w14:textId="107B9E91" w:rsidR="002D0571" w:rsidRPr="002D0571" w:rsidRDefault="00FC3F94" w:rsidP="00FC3F94">
      <w:pPr>
        <w:spacing w:line="276" w:lineRule="auto"/>
      </w:pPr>
      <w:r w:rsidRPr="00FC3F94">
        <w:rPr>
          <w:color w:val="000000"/>
          <w:shd w:val="clear" w:color="auto" w:fill="FFFFFF"/>
        </w:rPr>
        <w:t> </w:t>
      </w:r>
      <w:r w:rsidR="002D0571">
        <w:rPr>
          <w:noProof/>
          <w:color w:val="000000"/>
        </w:rPr>
        <mc:AlternateContent>
          <mc:Choice Requires="wps">
            <w:drawing>
              <wp:anchor distT="0" distB="0" distL="114300" distR="114300" simplePos="0" relativeHeight="251659264" behindDoc="0" locked="0" layoutInCell="1" allowOverlap="1" wp14:anchorId="13F6F95A" wp14:editId="1F43A8EF">
                <wp:simplePos x="0" y="0"/>
                <wp:positionH relativeFrom="column">
                  <wp:posOffset>-78828</wp:posOffset>
                </wp:positionH>
                <wp:positionV relativeFrom="paragraph">
                  <wp:posOffset>166173</wp:posOffset>
                </wp:positionV>
                <wp:extent cx="2916621" cy="1592317"/>
                <wp:effectExtent l="0" t="0" r="4445" b="0"/>
                <wp:wrapNone/>
                <wp:docPr id="313306180" name="Text Box 1"/>
                <wp:cNvGraphicFramePr/>
                <a:graphic xmlns:a="http://schemas.openxmlformats.org/drawingml/2006/main">
                  <a:graphicData uri="http://schemas.microsoft.com/office/word/2010/wordprocessingShape">
                    <wps:wsp>
                      <wps:cNvSpPr txBox="1"/>
                      <wps:spPr>
                        <a:xfrm>
                          <a:off x="0" y="0"/>
                          <a:ext cx="2916621" cy="1592317"/>
                        </a:xfrm>
                        <a:prstGeom prst="rect">
                          <a:avLst/>
                        </a:prstGeom>
                        <a:solidFill>
                          <a:schemeClr val="lt1"/>
                        </a:solidFill>
                        <a:ln w="6350">
                          <a:noFill/>
                        </a:ln>
                      </wps:spPr>
                      <wps:txbx>
                        <w:txbxContent>
                          <w:p w14:paraId="0863B6C1" w14:textId="20BCD000" w:rsidR="002D0571" w:rsidRDefault="002D0571">
                            <w:r>
                              <w:rPr>
                                <w:noProof/>
                              </w:rPr>
                              <w:drawing>
                                <wp:inline distT="0" distB="0" distL="0" distR="0" wp14:anchorId="06844C3F" wp14:editId="1C839CF4">
                                  <wp:extent cx="2886960" cy="1458311"/>
                                  <wp:effectExtent l="0" t="0" r="0" b="2540"/>
                                  <wp:docPr id="862458106" name="Picture 2" descr="A white boat o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458106" name="Picture 2" descr="A white boat on the water&#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2930685" cy="14803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F6F95A" id="_x0000_t202" coordsize="21600,21600" o:spt="202" path="m,l,21600r21600,l21600,xe">
                <v:stroke joinstyle="miter"/>
                <v:path gradientshapeok="t" o:connecttype="rect"/>
              </v:shapetype>
              <v:shape id="Text Box 1" o:spid="_x0000_s1026" type="#_x0000_t202" style="position:absolute;margin-left:-6.2pt;margin-top:13.1pt;width:229.65pt;height:12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" fillcolor="white [3201]" stroked="f" strokeweight=".5pt">
                <v:textbox>
                  <w:txbxContent>
                    <w:p w14:paraId="0863B6C1" w14:textId="20BCD000" w:rsidR="002D0571" w:rsidRDefault="002D0571">
                      <w:r>
                        <w:rPr>
                          <w:noProof/>
                        </w:rPr>
                        <w:drawing>
                          <wp:inline distT="0" distB="0" distL="0" distR="0" wp14:anchorId="06844C3F" wp14:editId="1C839CF4">
                            <wp:extent cx="2886960" cy="1458311"/>
                            <wp:effectExtent l="0" t="0" r="0" b="2540"/>
                            <wp:docPr id="862458106" name="Picture 2" descr="A white boat o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458106" name="Picture 2" descr="A white boat on the water&#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930685" cy="1480398"/>
                                    </a:xfrm>
                                    <a:prstGeom prst="rect">
                                      <a:avLst/>
                                    </a:prstGeom>
                                  </pic:spPr>
                                </pic:pic>
                              </a:graphicData>
                            </a:graphic>
                          </wp:inline>
                        </w:drawing>
                      </w:r>
                    </w:p>
                  </w:txbxContent>
                </v:textbox>
              </v:shape>
            </w:pict>
          </mc:Fallback>
        </mc:AlternateContent>
      </w:r>
    </w:p>
    <w:p w14:paraId="586E49ED" w14:textId="55DA2C84" w:rsidR="002D0571" w:rsidRPr="00FC3F94" w:rsidRDefault="002D0571" w:rsidP="00FC3F94">
      <w:pPr>
        <w:spacing w:line="276" w:lineRule="auto"/>
      </w:pPr>
      <w:r>
        <w:rPr>
          <w:noProof/>
          <w:color w:val="000000"/>
        </w:rPr>
        <mc:AlternateContent>
          <mc:Choice Requires="wps">
            <w:drawing>
              <wp:anchor distT="0" distB="0" distL="114300" distR="114300" simplePos="0" relativeHeight="251661312" behindDoc="0" locked="0" layoutInCell="1" allowOverlap="1" wp14:anchorId="079D9B06" wp14:editId="07F4247E">
                <wp:simplePos x="0" y="0"/>
                <wp:positionH relativeFrom="column">
                  <wp:posOffset>2837793</wp:posOffset>
                </wp:positionH>
                <wp:positionV relativeFrom="paragraph">
                  <wp:posOffset>113315</wp:posOffset>
                </wp:positionV>
                <wp:extent cx="2846289" cy="1277007"/>
                <wp:effectExtent l="0" t="0" r="0" b="5715"/>
                <wp:wrapNone/>
                <wp:docPr id="598469066" name="Text Box 1"/>
                <wp:cNvGraphicFramePr/>
                <a:graphic xmlns:a="http://schemas.openxmlformats.org/drawingml/2006/main">
                  <a:graphicData uri="http://schemas.microsoft.com/office/word/2010/wordprocessingShape">
                    <wps:wsp>
                      <wps:cNvSpPr txBox="1"/>
                      <wps:spPr>
                        <a:xfrm>
                          <a:off x="0" y="0"/>
                          <a:ext cx="2846289" cy="1277007"/>
                        </a:xfrm>
                        <a:prstGeom prst="rect">
                          <a:avLst/>
                        </a:prstGeom>
                        <a:solidFill>
                          <a:schemeClr val="lt1"/>
                        </a:solidFill>
                        <a:ln w="6350">
                          <a:noFill/>
                        </a:ln>
                      </wps:spPr>
                      <wps:txbx>
                        <w:txbxContent>
                          <w:p w14:paraId="00D4EE3D" w14:textId="77777777" w:rsidR="002D0571" w:rsidRPr="002D0571" w:rsidRDefault="002D0571" w:rsidP="002D0571">
                            <w:pPr>
                              <w:spacing w:line="276" w:lineRule="auto"/>
                              <w:rPr>
                                <w:color w:val="000000"/>
                                <w:shd w:val="clear" w:color="auto" w:fill="FFFFFF"/>
                                <w14:textOutline w14:w="9525" w14:cap="rnd" w14:cmpd="sng" w14:algn="ctr">
                                  <w14:noFill/>
                                  <w14:prstDash w14:val="solid"/>
                                  <w14:bevel/>
                                </w14:textOutline>
                              </w:rPr>
                            </w:pPr>
                            <w:r w:rsidRPr="002D0571">
                              <w:rPr>
                                <w:color w:val="000000"/>
                                <w:shd w:val="clear" w:color="auto" w:fill="FFFFFF"/>
                                <w14:textOutline w14:w="9525" w14:cap="rnd" w14:cmpd="sng" w14:algn="ctr">
                                  <w14:noFill/>
                                  <w14:prstDash w14:val="solid"/>
                                  <w14:bevel/>
                                </w14:textOutline>
                              </w:rPr>
                              <w:t xml:space="preserve">Built by the Italian shipyard </w:t>
                            </w:r>
                            <w:proofErr w:type="spellStart"/>
                            <w:r w:rsidRPr="002D0571">
                              <w:rPr>
                                <w:color w:val="000000"/>
                                <w:shd w:val="clear" w:color="auto" w:fill="FFFFFF"/>
                                <w14:textOutline w14:w="9525" w14:cap="rnd" w14:cmpd="sng" w14:algn="ctr">
                                  <w14:noFill/>
                                  <w14:prstDash w14:val="solid"/>
                                  <w14:bevel/>
                                </w14:textOutline>
                              </w:rPr>
                              <w:t>CdM</w:t>
                            </w:r>
                            <w:proofErr w:type="spellEnd"/>
                            <w:r w:rsidRPr="002D0571">
                              <w:rPr>
                                <w:color w:val="000000"/>
                                <w:shd w:val="clear" w:color="auto" w:fill="FFFFFF"/>
                                <w14:textOutline w14:w="9525" w14:cap="rnd" w14:cmpd="sng" w14:algn="ctr">
                                  <w14:noFill/>
                                  <w14:prstDash w14:val="solid"/>
                                  <w14:bevel/>
                                </w14:textOutline>
                              </w:rPr>
                              <w:t xml:space="preserve"> and designed by </w:t>
                            </w:r>
                            <w:proofErr w:type="spellStart"/>
                            <w:r w:rsidRPr="002D0571">
                              <w:rPr>
                                <w:color w:val="000000"/>
                                <w:shd w:val="clear" w:color="auto" w:fill="FFFFFF"/>
                                <w14:textOutline w14:w="9525" w14:cap="rnd" w14:cmpd="sng" w14:algn="ctr">
                                  <w14:noFill/>
                                  <w14:prstDash w14:val="solid"/>
                                  <w14:bevel/>
                                </w14:textOutline>
                              </w:rPr>
                              <w:t>Nauta</w:t>
                            </w:r>
                            <w:proofErr w:type="spellEnd"/>
                            <w:r w:rsidRPr="002D0571">
                              <w:rPr>
                                <w:color w:val="000000"/>
                                <w:shd w:val="clear" w:color="auto" w:fill="FFFFFF"/>
                                <w14:textOutline w14:w="9525" w14:cap="rnd" w14:cmpd="sng" w14:algn="ctr">
                                  <w14:noFill/>
                                  <w14:prstDash w14:val="solid"/>
                                  <w14:bevel/>
                                </w14:textOutline>
                              </w:rPr>
                              <w:t xml:space="preserve"> Yachts </w:t>
                            </w:r>
                            <w:proofErr w:type="spellStart"/>
                            <w:r w:rsidRPr="002D0571">
                              <w:rPr>
                                <w:color w:val="000000"/>
                                <w:shd w:val="clear" w:color="auto" w:fill="FFFFFF"/>
                                <w14:textOutline w14:w="9525" w14:cap="rnd" w14:cmpd="sng" w14:algn="ctr">
                                  <w14:noFill/>
                                  <w14:prstDash w14:val="solid"/>
                                  <w14:bevel/>
                                </w14:textOutline>
                              </w:rPr>
                              <w:t>S.r.l</w:t>
                            </w:r>
                            <w:proofErr w:type="spellEnd"/>
                            <w:r w:rsidRPr="002D0571">
                              <w:rPr>
                                <w:color w:val="000000"/>
                                <w:shd w:val="clear" w:color="auto" w:fill="FFFFFF"/>
                                <w14:textOutline w14:w="9525" w14:cap="rnd" w14:cmpd="sng" w14:algn="ctr">
                                  <w14:noFill/>
                                  <w14:prstDash w14:val="solid"/>
                                  <w14:bevel/>
                                </w14:textOutline>
                              </w:rPr>
                              <w:t xml:space="preserve">, this elegant 160GT aluminium explorer yacht was launched in 2014 as part of the shipyard </w:t>
                            </w:r>
                            <w:proofErr w:type="spellStart"/>
                            <w:r w:rsidRPr="002D0571">
                              <w:rPr>
                                <w:color w:val="000000"/>
                                <w:shd w:val="clear" w:color="auto" w:fill="FFFFFF"/>
                                <w14:textOutline w14:w="9525" w14:cap="rnd" w14:cmpd="sng" w14:algn="ctr">
                                  <w14:noFill/>
                                  <w14:prstDash w14:val="solid"/>
                                  <w14:bevel/>
                                </w14:textOutline>
                              </w:rPr>
                              <w:t>Nauta</w:t>
                            </w:r>
                            <w:proofErr w:type="spellEnd"/>
                            <w:r w:rsidRPr="002D0571">
                              <w:rPr>
                                <w:color w:val="000000"/>
                                <w:shd w:val="clear" w:color="auto" w:fill="FFFFFF"/>
                                <w14:textOutline w14:w="9525" w14:cap="rnd" w14:cmpd="sng" w14:algn="ctr">
                                  <w14:noFill/>
                                  <w14:prstDash w14:val="solid"/>
                                  <w14:bevel/>
                                </w14:textOutline>
                              </w:rPr>
                              <w:t xml:space="preserve"> Air range.</w:t>
                            </w:r>
                          </w:p>
                          <w:p w14:paraId="6CF25C4B" w14:textId="53D25747" w:rsidR="002D0571" w:rsidRPr="002D0571" w:rsidRDefault="002D0571" w:rsidP="002D0571">
                            <w:pP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D9B06" id="_x0000_s1027" type="#_x0000_t202" style="position:absolute;margin-left:223.45pt;margin-top:8.9pt;width:224.1pt;height:100.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" fillcolor="white [3201]" stroked="f" strokeweight=".5pt">
                <v:textbox>
                  <w:txbxContent>
                    <w:p w14:paraId="00D4EE3D" w14:textId="77777777" w:rsidR="002D0571" w:rsidRPr="002D0571" w:rsidRDefault="002D0571" w:rsidP="002D0571">
                      <w:pPr>
                        <w:spacing w:line="276" w:lineRule="auto"/>
                        <w:rPr>
                          <w:color w:val="000000"/>
                          <w:shd w:val="clear" w:color="auto" w:fill="FFFFFF"/>
                          <w14:textOutline w14:w="9525" w14:cap="rnd" w14:cmpd="sng" w14:algn="ctr">
                            <w14:noFill/>
                            <w14:prstDash w14:val="solid"/>
                            <w14:bevel/>
                          </w14:textOutline>
                        </w:rPr>
                      </w:pPr>
                      <w:r w:rsidRPr="002D0571">
                        <w:rPr>
                          <w:color w:val="000000"/>
                          <w:shd w:val="clear" w:color="auto" w:fill="FFFFFF"/>
                          <w14:textOutline w14:w="9525" w14:cap="rnd" w14:cmpd="sng" w14:algn="ctr">
                            <w14:noFill/>
                            <w14:prstDash w14:val="solid"/>
                            <w14:bevel/>
                          </w14:textOutline>
                        </w:rPr>
                        <w:t xml:space="preserve">Built by the Italian shipyard </w:t>
                      </w:r>
                      <w:proofErr w:type="spellStart"/>
                      <w:r w:rsidRPr="002D0571">
                        <w:rPr>
                          <w:color w:val="000000"/>
                          <w:shd w:val="clear" w:color="auto" w:fill="FFFFFF"/>
                          <w14:textOutline w14:w="9525" w14:cap="rnd" w14:cmpd="sng" w14:algn="ctr">
                            <w14:noFill/>
                            <w14:prstDash w14:val="solid"/>
                            <w14:bevel/>
                          </w14:textOutline>
                        </w:rPr>
                        <w:t>CdM</w:t>
                      </w:r>
                      <w:proofErr w:type="spellEnd"/>
                      <w:r w:rsidRPr="002D0571">
                        <w:rPr>
                          <w:color w:val="000000"/>
                          <w:shd w:val="clear" w:color="auto" w:fill="FFFFFF"/>
                          <w14:textOutline w14:w="9525" w14:cap="rnd" w14:cmpd="sng" w14:algn="ctr">
                            <w14:noFill/>
                            <w14:prstDash w14:val="solid"/>
                            <w14:bevel/>
                          </w14:textOutline>
                        </w:rPr>
                        <w:t xml:space="preserve"> and designed by </w:t>
                      </w:r>
                      <w:proofErr w:type="spellStart"/>
                      <w:r w:rsidRPr="002D0571">
                        <w:rPr>
                          <w:color w:val="000000"/>
                          <w:shd w:val="clear" w:color="auto" w:fill="FFFFFF"/>
                          <w14:textOutline w14:w="9525" w14:cap="rnd" w14:cmpd="sng" w14:algn="ctr">
                            <w14:noFill/>
                            <w14:prstDash w14:val="solid"/>
                            <w14:bevel/>
                          </w14:textOutline>
                        </w:rPr>
                        <w:t>Nauta</w:t>
                      </w:r>
                      <w:proofErr w:type="spellEnd"/>
                      <w:r w:rsidRPr="002D0571">
                        <w:rPr>
                          <w:color w:val="000000"/>
                          <w:shd w:val="clear" w:color="auto" w:fill="FFFFFF"/>
                          <w14:textOutline w14:w="9525" w14:cap="rnd" w14:cmpd="sng" w14:algn="ctr">
                            <w14:noFill/>
                            <w14:prstDash w14:val="solid"/>
                            <w14:bevel/>
                          </w14:textOutline>
                        </w:rPr>
                        <w:t xml:space="preserve"> Yachts </w:t>
                      </w:r>
                      <w:proofErr w:type="spellStart"/>
                      <w:r w:rsidRPr="002D0571">
                        <w:rPr>
                          <w:color w:val="000000"/>
                          <w:shd w:val="clear" w:color="auto" w:fill="FFFFFF"/>
                          <w14:textOutline w14:w="9525" w14:cap="rnd" w14:cmpd="sng" w14:algn="ctr">
                            <w14:noFill/>
                            <w14:prstDash w14:val="solid"/>
                            <w14:bevel/>
                          </w14:textOutline>
                        </w:rPr>
                        <w:t>S.r.l</w:t>
                      </w:r>
                      <w:proofErr w:type="spellEnd"/>
                      <w:r w:rsidRPr="002D0571">
                        <w:rPr>
                          <w:color w:val="000000"/>
                          <w:shd w:val="clear" w:color="auto" w:fill="FFFFFF"/>
                          <w14:textOutline w14:w="9525" w14:cap="rnd" w14:cmpd="sng" w14:algn="ctr">
                            <w14:noFill/>
                            <w14:prstDash w14:val="solid"/>
                            <w14:bevel/>
                          </w14:textOutline>
                        </w:rPr>
                        <w:t xml:space="preserve">, this elegant 160GT aluminium explorer yacht was launched in 2014 as part of the shipyard </w:t>
                      </w:r>
                      <w:proofErr w:type="spellStart"/>
                      <w:r w:rsidRPr="002D0571">
                        <w:rPr>
                          <w:color w:val="000000"/>
                          <w:shd w:val="clear" w:color="auto" w:fill="FFFFFF"/>
                          <w14:textOutline w14:w="9525" w14:cap="rnd" w14:cmpd="sng" w14:algn="ctr">
                            <w14:noFill/>
                            <w14:prstDash w14:val="solid"/>
                            <w14:bevel/>
                          </w14:textOutline>
                        </w:rPr>
                        <w:t>Nauta</w:t>
                      </w:r>
                      <w:proofErr w:type="spellEnd"/>
                      <w:r w:rsidRPr="002D0571">
                        <w:rPr>
                          <w:color w:val="000000"/>
                          <w:shd w:val="clear" w:color="auto" w:fill="FFFFFF"/>
                          <w14:textOutline w14:w="9525" w14:cap="rnd" w14:cmpd="sng" w14:algn="ctr">
                            <w14:noFill/>
                            <w14:prstDash w14:val="solid"/>
                            <w14:bevel/>
                          </w14:textOutline>
                        </w:rPr>
                        <w:t xml:space="preserve"> Air range.</w:t>
                      </w:r>
                    </w:p>
                    <w:p w14:paraId="6CF25C4B" w14:textId="53D25747" w:rsidR="002D0571" w:rsidRPr="002D0571" w:rsidRDefault="002D0571" w:rsidP="002D0571">
                      <w:pPr>
                        <w:rPr>
                          <w14:textOutline w14:w="9525" w14:cap="rnd" w14:cmpd="sng" w14:algn="ctr">
                            <w14:noFill/>
                            <w14:prstDash w14:val="solid"/>
                            <w14:bevel/>
                          </w14:textOutline>
                        </w:rPr>
                      </w:pPr>
                    </w:p>
                  </w:txbxContent>
                </v:textbox>
              </v:shape>
            </w:pict>
          </mc:Fallback>
        </mc:AlternateContent>
      </w:r>
    </w:p>
    <w:p w14:paraId="4B3A452A" w14:textId="77777777" w:rsidR="00FC3F94" w:rsidRPr="00FC3F94" w:rsidRDefault="00FC3F94" w:rsidP="00FC3F94">
      <w:pPr>
        <w:spacing w:line="276" w:lineRule="auto"/>
      </w:pPr>
      <w:r w:rsidRPr="00FC3F94">
        <w:rPr>
          <w:color w:val="000000"/>
          <w:shd w:val="clear" w:color="auto" w:fill="FFFFFF"/>
        </w:rPr>
        <w:t> </w:t>
      </w:r>
    </w:p>
    <w:p w14:paraId="2CC1AE4B" w14:textId="77777777" w:rsidR="002D0571" w:rsidRDefault="002D0571" w:rsidP="00FC3F94">
      <w:pPr>
        <w:spacing w:line="276" w:lineRule="auto"/>
        <w:rPr>
          <w:color w:val="000000"/>
          <w:shd w:val="clear" w:color="auto" w:fill="FFFFFF"/>
        </w:rPr>
      </w:pPr>
    </w:p>
    <w:p w14:paraId="75B1857A" w14:textId="77777777" w:rsidR="002D0571" w:rsidRDefault="002D0571" w:rsidP="00FC3F94">
      <w:pPr>
        <w:spacing w:line="276" w:lineRule="auto"/>
        <w:rPr>
          <w:color w:val="000000"/>
          <w:shd w:val="clear" w:color="auto" w:fill="FFFFFF"/>
        </w:rPr>
      </w:pPr>
    </w:p>
    <w:p w14:paraId="4C0883B4" w14:textId="77777777" w:rsidR="002D0571" w:rsidRDefault="002D0571" w:rsidP="00FC3F94">
      <w:pPr>
        <w:spacing w:line="276" w:lineRule="auto"/>
        <w:rPr>
          <w:color w:val="000000"/>
          <w:shd w:val="clear" w:color="auto" w:fill="FFFFFF"/>
        </w:rPr>
      </w:pPr>
    </w:p>
    <w:p w14:paraId="1A874822" w14:textId="77777777" w:rsidR="002D0571" w:rsidRDefault="002D0571" w:rsidP="00FC3F94">
      <w:pPr>
        <w:spacing w:line="276" w:lineRule="auto"/>
        <w:rPr>
          <w:color w:val="000000"/>
          <w:shd w:val="clear" w:color="auto" w:fill="FFFFFF"/>
        </w:rPr>
      </w:pPr>
    </w:p>
    <w:p w14:paraId="04217B4A" w14:textId="77777777" w:rsidR="002D0571" w:rsidRDefault="002D0571" w:rsidP="00FC3F94">
      <w:pPr>
        <w:spacing w:line="276" w:lineRule="auto"/>
        <w:rPr>
          <w:color w:val="000000"/>
          <w:shd w:val="clear" w:color="auto" w:fill="FFFFFF"/>
        </w:rPr>
      </w:pPr>
    </w:p>
    <w:p w14:paraId="3834F4AD" w14:textId="77777777" w:rsidR="002D0571" w:rsidRDefault="002D0571" w:rsidP="00FC3F94">
      <w:pPr>
        <w:spacing w:line="276" w:lineRule="auto"/>
        <w:rPr>
          <w:color w:val="000000"/>
          <w:shd w:val="clear" w:color="auto" w:fill="FFFFFF"/>
        </w:rPr>
      </w:pPr>
    </w:p>
    <w:p w14:paraId="157C3BA5" w14:textId="4BC10942" w:rsidR="00FC3F94" w:rsidRDefault="00FC3F94" w:rsidP="00FC3F94">
      <w:pPr>
        <w:spacing w:line="276" w:lineRule="auto"/>
        <w:rPr>
          <w:color w:val="000000"/>
          <w:shd w:val="clear" w:color="auto" w:fill="FFFFFF"/>
        </w:rPr>
      </w:pPr>
      <w:r w:rsidRPr="00FC3F94">
        <w:rPr>
          <w:color w:val="000000"/>
          <w:shd w:val="clear" w:color="auto" w:fill="FFFFFF"/>
        </w:rPr>
        <w:t xml:space="preserve">With interior design by Luxury Projects, </w:t>
      </w:r>
      <w:r w:rsidRPr="00FC3F94">
        <w:rPr>
          <w:i/>
          <w:iCs/>
          <w:color w:val="000000"/>
          <w:shd w:val="clear" w:color="auto" w:fill="FFFFFF"/>
        </w:rPr>
        <w:t>YES</w:t>
      </w:r>
      <w:r w:rsidRPr="00FC3F94">
        <w:rPr>
          <w:color w:val="000000"/>
          <w:shd w:val="clear" w:color="auto" w:fill="FFFFFF"/>
        </w:rPr>
        <w:t xml:space="preserve"> can accommodate up to nine guests in four well-appointed staterooms and features a dedicated stairway to the owner’s suite. There’s also separate accommodation aft for three crew, including the ship’s captain.</w:t>
      </w:r>
    </w:p>
    <w:p w14:paraId="01D1ACD2" w14:textId="77777777" w:rsidR="002D0571" w:rsidRDefault="002D0571" w:rsidP="00FC3F94">
      <w:pPr>
        <w:spacing w:line="276" w:lineRule="auto"/>
        <w:rPr>
          <w:color w:val="000000"/>
          <w:shd w:val="clear" w:color="auto" w:fill="FFFFFF"/>
        </w:rPr>
      </w:pPr>
    </w:p>
    <w:p w14:paraId="224D176A" w14:textId="57F0BEEC" w:rsidR="00FC3F94" w:rsidRDefault="00FC3F94" w:rsidP="002D0571">
      <w:pPr>
        <w:tabs>
          <w:tab w:val="left" w:pos="5164"/>
        </w:tabs>
        <w:spacing w:line="276" w:lineRule="auto"/>
        <w:rPr>
          <w:color w:val="000000"/>
          <w:shd w:val="clear" w:color="auto" w:fill="FFFFFF"/>
        </w:rPr>
      </w:pPr>
      <w:r w:rsidRPr="00FC3F94">
        <w:rPr>
          <w:color w:val="000000"/>
          <w:shd w:val="clear" w:color="auto" w:fill="FFFFFF"/>
        </w:rPr>
        <w:t xml:space="preserve">Designed with outdoor living in mind, there’s an impressive flybridge, sun pads, BBQ, bar, two dining areas, and spacious al fresco lounge. The connection between the interior and exterior space is maintained </w:t>
      </w:r>
      <w:proofErr w:type="gramStart"/>
      <w:r w:rsidRPr="00FC3F94">
        <w:rPr>
          <w:color w:val="000000"/>
          <w:shd w:val="clear" w:color="auto" w:fill="FFFFFF"/>
        </w:rPr>
        <w:t>through the use of</w:t>
      </w:r>
      <w:proofErr w:type="gramEnd"/>
      <w:r w:rsidRPr="00FC3F94">
        <w:rPr>
          <w:color w:val="000000"/>
          <w:shd w:val="clear" w:color="auto" w:fill="FFFFFF"/>
        </w:rPr>
        <w:t xml:space="preserve"> transparent glass in both doors and window, creating a light, bright and relaxing feel throughout.</w:t>
      </w:r>
    </w:p>
    <w:p w14:paraId="044F9F02" w14:textId="49D953E7" w:rsidR="002D0571" w:rsidRDefault="002D0571" w:rsidP="002D0571">
      <w:pPr>
        <w:tabs>
          <w:tab w:val="left" w:pos="5164"/>
        </w:tabs>
        <w:spacing w:line="276" w:lineRule="auto"/>
        <w:rPr>
          <w:color w:val="000000"/>
          <w:shd w:val="clear" w:color="auto" w:fill="FFFFFF"/>
        </w:rPr>
      </w:pPr>
      <w:r>
        <w:rPr>
          <w:noProof/>
          <w:color w:val="000000"/>
        </w:rPr>
        <mc:AlternateContent>
          <mc:Choice Requires="wps">
            <w:drawing>
              <wp:anchor distT="0" distB="0" distL="114300" distR="114300" simplePos="0" relativeHeight="251663360" behindDoc="0" locked="0" layoutInCell="1" allowOverlap="1" wp14:anchorId="00F1CE7D" wp14:editId="043F0ACB">
                <wp:simplePos x="0" y="0"/>
                <wp:positionH relativeFrom="column">
                  <wp:posOffset>3121572</wp:posOffset>
                </wp:positionH>
                <wp:positionV relativeFrom="paragraph">
                  <wp:posOffset>8671</wp:posOffset>
                </wp:positionV>
                <wp:extent cx="2916555" cy="1481937"/>
                <wp:effectExtent l="0" t="0" r="4445" b="4445"/>
                <wp:wrapNone/>
                <wp:docPr id="1172236839" name="Text Box 1"/>
                <wp:cNvGraphicFramePr/>
                <a:graphic xmlns:a="http://schemas.openxmlformats.org/drawingml/2006/main">
                  <a:graphicData uri="http://schemas.microsoft.com/office/word/2010/wordprocessingShape">
                    <wps:wsp>
                      <wps:cNvSpPr txBox="1"/>
                      <wps:spPr>
                        <a:xfrm>
                          <a:off x="0" y="0"/>
                          <a:ext cx="2916555" cy="1481937"/>
                        </a:xfrm>
                        <a:prstGeom prst="rect">
                          <a:avLst/>
                        </a:prstGeom>
                        <a:solidFill>
                          <a:schemeClr val="lt1"/>
                        </a:solidFill>
                        <a:ln w="6350">
                          <a:noFill/>
                        </a:ln>
                      </wps:spPr>
                      <wps:txbx>
                        <w:txbxContent>
                          <w:p w14:paraId="29D54F8B" w14:textId="77777777" w:rsidR="002D0571" w:rsidRDefault="002D0571" w:rsidP="002D0571">
                            <w:r>
                              <w:rPr>
                                <w:noProof/>
                              </w:rPr>
                              <w:drawing>
                                <wp:inline distT="0" distB="0" distL="0" distR="0" wp14:anchorId="77595A10" wp14:editId="7A84A3E4">
                                  <wp:extent cx="2613462" cy="1322412"/>
                                  <wp:effectExtent l="0" t="0" r="3175" b="0"/>
                                  <wp:docPr id="1099337284" name="Picture 1099337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337284" name="Picture 1099337284"/>
                                          <pic:cNvPicPr/>
                                        </pic:nvPicPr>
                                        <pic:blipFill>
                                          <a:blip r:embed="rId9">
                                            <a:extLst>
                                              <a:ext uri="{28A0092B-C50C-407E-A947-70E740481C1C}">
                                                <a14:useLocalDpi xmlns:a14="http://schemas.microsoft.com/office/drawing/2010/main" val="0"/>
                                              </a:ext>
                                            </a:extLst>
                                          </a:blip>
                                          <a:stretch>
                                            <a:fillRect/>
                                          </a:stretch>
                                        </pic:blipFill>
                                        <pic:spPr>
                                          <a:xfrm>
                                            <a:off x="0" y="0"/>
                                            <a:ext cx="2613462" cy="132241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F1CE7D" id="_x0000_s1028" type="#_x0000_t202" style="position:absolute;margin-left:245.8pt;margin-top:.7pt;width:229.65pt;height:116.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" fillcolor="white [3201]" stroked="f" strokeweight=".5pt">
                <v:textbox>
                  <w:txbxContent>
                    <w:p w14:paraId="29D54F8B" w14:textId="77777777" w:rsidR="002D0571" w:rsidRDefault="002D0571" w:rsidP="002D0571">
                      <w:r>
                        <w:rPr>
                          <w:noProof/>
                        </w:rPr>
                        <w:drawing>
                          <wp:inline distT="0" distB="0" distL="0" distR="0" wp14:anchorId="77595A10" wp14:editId="7A84A3E4">
                            <wp:extent cx="2613462" cy="1322412"/>
                            <wp:effectExtent l="0" t="0" r="3175" b="0"/>
                            <wp:docPr id="1099337284" name="Picture 1099337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337284" name="Picture 1099337284"/>
                                    <pic:cNvPicPr/>
                                  </pic:nvPicPr>
                                  <pic:blipFill>
                                    <a:blip r:embed="rId10">
                                      <a:extLst>
                                        <a:ext uri="{28A0092B-C50C-407E-A947-70E740481C1C}">
                                          <a14:useLocalDpi xmlns:a14="http://schemas.microsoft.com/office/drawing/2010/main" val="0"/>
                                        </a:ext>
                                      </a:extLst>
                                    </a:blip>
                                    <a:stretch>
                                      <a:fillRect/>
                                    </a:stretch>
                                  </pic:blipFill>
                                  <pic:spPr>
                                    <a:xfrm>
                                      <a:off x="0" y="0"/>
                                      <a:ext cx="2613462" cy="1322412"/>
                                    </a:xfrm>
                                    <a:prstGeom prst="rect">
                                      <a:avLst/>
                                    </a:prstGeom>
                                  </pic:spPr>
                                </pic:pic>
                              </a:graphicData>
                            </a:graphic>
                          </wp:inline>
                        </w:drawing>
                      </w:r>
                    </w:p>
                  </w:txbxContent>
                </v:textbox>
              </v:shape>
            </w:pict>
          </mc:Fallback>
        </mc:AlternateContent>
      </w:r>
    </w:p>
    <w:p w14:paraId="28A05478" w14:textId="1D30AC95" w:rsidR="002D0571" w:rsidRPr="00FC3F94" w:rsidRDefault="002D0571" w:rsidP="002D0571">
      <w:pPr>
        <w:tabs>
          <w:tab w:val="left" w:pos="5164"/>
        </w:tabs>
        <w:spacing w:line="276" w:lineRule="auto"/>
      </w:pPr>
      <w:r>
        <w:rPr>
          <w:noProof/>
          <w:color w:val="000000"/>
        </w:rPr>
        <mc:AlternateContent>
          <mc:Choice Requires="wps">
            <w:drawing>
              <wp:anchor distT="0" distB="0" distL="114300" distR="114300" simplePos="0" relativeHeight="251665408" behindDoc="0" locked="0" layoutInCell="1" allowOverlap="1" wp14:anchorId="6F599D9A" wp14:editId="5C00161A">
                <wp:simplePos x="0" y="0"/>
                <wp:positionH relativeFrom="column">
                  <wp:posOffset>0</wp:posOffset>
                </wp:positionH>
                <wp:positionV relativeFrom="paragraph">
                  <wp:posOffset>-635</wp:posOffset>
                </wp:positionV>
                <wp:extent cx="2846289" cy="1277007"/>
                <wp:effectExtent l="0" t="0" r="0" b="5715"/>
                <wp:wrapNone/>
                <wp:docPr id="1530903527" name="Text Box 1"/>
                <wp:cNvGraphicFramePr/>
                <a:graphic xmlns:a="http://schemas.openxmlformats.org/drawingml/2006/main">
                  <a:graphicData uri="http://schemas.microsoft.com/office/word/2010/wordprocessingShape">
                    <wps:wsp>
                      <wps:cNvSpPr txBox="1"/>
                      <wps:spPr>
                        <a:xfrm>
                          <a:off x="0" y="0"/>
                          <a:ext cx="2846289" cy="1277007"/>
                        </a:xfrm>
                        <a:prstGeom prst="rect">
                          <a:avLst/>
                        </a:prstGeom>
                        <a:solidFill>
                          <a:schemeClr val="lt1"/>
                        </a:solidFill>
                        <a:ln w="6350">
                          <a:noFill/>
                        </a:ln>
                      </wps:spPr>
                      <wps:txbx>
                        <w:txbxContent>
                          <w:p w14:paraId="5D437027" w14:textId="77777777" w:rsidR="002D0571" w:rsidRPr="00FC3F94" w:rsidRDefault="002D0571" w:rsidP="002D0571">
                            <w:pPr>
                              <w:spacing w:line="276" w:lineRule="auto"/>
                            </w:pPr>
                            <w:r w:rsidRPr="00FC3F94">
                              <w:rPr>
                                <w:color w:val="000000"/>
                                <w:shd w:val="clear" w:color="auto" w:fill="FFFFFF"/>
                              </w:rPr>
                              <w:t xml:space="preserve">With a semi-displacement hull and twin 885hp Caterpillar engines, </w:t>
                            </w:r>
                            <w:r w:rsidRPr="00FC3F94">
                              <w:rPr>
                                <w:i/>
                                <w:iCs/>
                                <w:color w:val="000000"/>
                                <w:shd w:val="clear" w:color="auto" w:fill="FFFFFF"/>
                              </w:rPr>
                              <w:t>YES</w:t>
                            </w:r>
                            <w:r w:rsidRPr="00FC3F94">
                              <w:rPr>
                                <w:color w:val="000000"/>
                                <w:shd w:val="clear" w:color="auto" w:fill="FFFFFF"/>
                              </w:rPr>
                              <w:t xml:space="preserve"> has a cruising speed on 11 knots, a max speed of 16 knots and a cruising range of 2700 nautical miles. </w:t>
                            </w:r>
                          </w:p>
                          <w:p w14:paraId="1F4451EF" w14:textId="77777777" w:rsidR="002D0571" w:rsidRPr="002D0571" w:rsidRDefault="002D0571" w:rsidP="002D0571">
                            <w:pP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99D9A" id="_x0000_s1029" type="#_x0000_t202" style="position:absolute;margin-left:0;margin-top:-.05pt;width:224.1pt;height:100.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" fillcolor="white [3201]" stroked="f" strokeweight=".5pt">
                <v:textbox>
                  <w:txbxContent>
                    <w:p w14:paraId="5D437027" w14:textId="77777777" w:rsidR="002D0571" w:rsidRPr="00FC3F94" w:rsidRDefault="002D0571" w:rsidP="002D0571">
                      <w:pPr>
                        <w:spacing w:line="276" w:lineRule="auto"/>
                      </w:pPr>
                      <w:r w:rsidRPr="00FC3F94">
                        <w:rPr>
                          <w:color w:val="000000"/>
                          <w:shd w:val="clear" w:color="auto" w:fill="FFFFFF"/>
                        </w:rPr>
                        <w:t xml:space="preserve">With a semi-displacement hull and twin 885hp Caterpillar engines, </w:t>
                      </w:r>
                      <w:r w:rsidRPr="00FC3F94">
                        <w:rPr>
                          <w:i/>
                          <w:iCs/>
                          <w:color w:val="000000"/>
                          <w:shd w:val="clear" w:color="auto" w:fill="FFFFFF"/>
                        </w:rPr>
                        <w:t>YES</w:t>
                      </w:r>
                      <w:r w:rsidRPr="00FC3F94">
                        <w:rPr>
                          <w:color w:val="000000"/>
                          <w:shd w:val="clear" w:color="auto" w:fill="FFFFFF"/>
                        </w:rPr>
                        <w:t xml:space="preserve"> has a cruising speed on 11 knots, a max speed of 16 knots and a cruising range of 2700 nautical miles. </w:t>
                      </w:r>
                    </w:p>
                    <w:p w14:paraId="1F4451EF" w14:textId="77777777" w:rsidR="002D0571" w:rsidRPr="002D0571" w:rsidRDefault="002D0571" w:rsidP="002D0571">
                      <w:pPr>
                        <w:rPr>
                          <w14:textOutline w14:w="9525" w14:cap="rnd" w14:cmpd="sng" w14:algn="ctr">
                            <w14:noFill/>
                            <w14:prstDash w14:val="solid"/>
                            <w14:bevel/>
                          </w14:textOutline>
                        </w:rPr>
                      </w:pPr>
                    </w:p>
                  </w:txbxContent>
                </v:textbox>
              </v:shape>
            </w:pict>
          </mc:Fallback>
        </mc:AlternateContent>
      </w:r>
    </w:p>
    <w:p w14:paraId="02880119" w14:textId="77777777" w:rsidR="00FC3F94" w:rsidRDefault="00FC3F94" w:rsidP="00FC3F94">
      <w:pPr>
        <w:spacing w:line="276" w:lineRule="auto"/>
        <w:rPr>
          <w:color w:val="000000"/>
          <w:shd w:val="clear" w:color="auto" w:fill="FFFFFF"/>
        </w:rPr>
      </w:pPr>
      <w:r w:rsidRPr="00FC3F94">
        <w:rPr>
          <w:color w:val="000000"/>
          <w:shd w:val="clear" w:color="auto" w:fill="FFFFFF"/>
        </w:rPr>
        <w:t> </w:t>
      </w:r>
    </w:p>
    <w:p w14:paraId="56E9BDC5" w14:textId="77777777" w:rsidR="002D0571" w:rsidRDefault="002D0571" w:rsidP="00FC3F94">
      <w:pPr>
        <w:spacing w:line="276" w:lineRule="auto"/>
        <w:rPr>
          <w:color w:val="000000"/>
          <w:shd w:val="clear" w:color="auto" w:fill="FFFFFF"/>
        </w:rPr>
      </w:pPr>
    </w:p>
    <w:p w14:paraId="164A1CB4" w14:textId="77777777" w:rsidR="002D0571" w:rsidRDefault="002D0571" w:rsidP="00FC3F94">
      <w:pPr>
        <w:spacing w:line="276" w:lineRule="auto"/>
        <w:rPr>
          <w:color w:val="000000"/>
          <w:shd w:val="clear" w:color="auto" w:fill="FFFFFF"/>
        </w:rPr>
      </w:pPr>
    </w:p>
    <w:p w14:paraId="795A1308" w14:textId="77777777" w:rsidR="002D0571" w:rsidRDefault="002D0571" w:rsidP="00FC3F94">
      <w:pPr>
        <w:spacing w:line="276" w:lineRule="auto"/>
        <w:rPr>
          <w:color w:val="000000"/>
          <w:shd w:val="clear" w:color="auto" w:fill="FFFFFF"/>
        </w:rPr>
      </w:pPr>
    </w:p>
    <w:p w14:paraId="7BA602B7" w14:textId="77777777" w:rsidR="002D0571" w:rsidRDefault="002D0571" w:rsidP="00FC3F94">
      <w:pPr>
        <w:spacing w:line="276" w:lineRule="auto"/>
        <w:rPr>
          <w:color w:val="000000"/>
          <w:shd w:val="clear" w:color="auto" w:fill="FFFFFF"/>
        </w:rPr>
      </w:pPr>
    </w:p>
    <w:p w14:paraId="354CC910" w14:textId="4D906CAB" w:rsidR="00FC3F94" w:rsidRPr="00FC3F94" w:rsidRDefault="00FC3F94" w:rsidP="00FC3F94">
      <w:pPr>
        <w:spacing w:line="276" w:lineRule="auto"/>
      </w:pPr>
      <w:proofErr w:type="gramStart"/>
      <w:r w:rsidRPr="00FC3F94">
        <w:rPr>
          <w:i/>
          <w:iCs/>
          <w:color w:val="000000"/>
          <w:shd w:val="clear" w:color="auto" w:fill="FFFFFF"/>
        </w:rPr>
        <w:t>YES</w:t>
      </w:r>
      <w:proofErr w:type="gramEnd"/>
      <w:r w:rsidRPr="00FC3F94">
        <w:rPr>
          <w:color w:val="000000"/>
          <w:shd w:val="clear" w:color="auto" w:fill="FFFFFF"/>
        </w:rPr>
        <w:t xml:space="preserve"> was sold for an undisclosed sum, but was asking €3,299,000. </w:t>
      </w:r>
    </w:p>
    <w:p w14:paraId="14FE2068" w14:textId="77777777" w:rsidR="002D0571" w:rsidRDefault="002D0571" w:rsidP="00FC3F94">
      <w:pPr>
        <w:spacing w:line="276" w:lineRule="auto"/>
        <w:rPr>
          <w:b/>
          <w:bCs/>
          <w:color w:val="000000"/>
          <w:shd w:val="clear" w:color="auto" w:fill="FFFFFF"/>
        </w:rPr>
      </w:pPr>
    </w:p>
    <w:p w14:paraId="5DCA4B9E" w14:textId="021C5BE5" w:rsidR="00FC3F94" w:rsidRPr="00FC3F94" w:rsidRDefault="00FC3F94" w:rsidP="00FC3F94">
      <w:pPr>
        <w:spacing w:line="276" w:lineRule="auto"/>
      </w:pPr>
      <w:r w:rsidRPr="00FC3F94">
        <w:rPr>
          <w:b/>
          <w:bCs/>
          <w:color w:val="000000"/>
          <w:shd w:val="clear" w:color="auto" w:fill="FFFFFF"/>
        </w:rPr>
        <w:t>Ends</w:t>
      </w:r>
    </w:p>
    <w:p w14:paraId="6B4D36BE" w14:textId="6EB5FF00" w:rsidR="0014370E" w:rsidRDefault="0014370E" w:rsidP="00744258">
      <w:pPr>
        <w:autoSpaceDE w:val="0"/>
        <w:autoSpaceDN w:val="0"/>
        <w:adjustRightInd w:val="0"/>
        <w:rPr>
          <w:rFonts w:ascii="Calibri" w:hAnsi="Calibri" w:cs="Calibri"/>
          <w:b/>
          <w:bCs/>
          <w:sz w:val="20"/>
          <w:szCs w:val="20"/>
        </w:rPr>
      </w:pPr>
    </w:p>
    <w:p w14:paraId="387F1F41" w14:textId="77777777" w:rsidR="002D0571" w:rsidRDefault="002D0571" w:rsidP="00744258">
      <w:pPr>
        <w:autoSpaceDE w:val="0"/>
        <w:autoSpaceDN w:val="0"/>
        <w:adjustRightInd w:val="0"/>
        <w:rPr>
          <w:rFonts w:ascii="Calibri" w:hAnsi="Calibri" w:cs="Calibri"/>
          <w:b/>
          <w:bCs/>
          <w:sz w:val="20"/>
          <w:szCs w:val="20"/>
        </w:rPr>
      </w:pPr>
    </w:p>
    <w:p w14:paraId="64EB607E" w14:textId="018DD05D" w:rsidR="00744258" w:rsidRDefault="00744258" w:rsidP="00744258">
      <w:pPr>
        <w:autoSpaceDE w:val="0"/>
        <w:autoSpaceDN w:val="0"/>
        <w:adjustRightInd w:val="0"/>
        <w:rPr>
          <w:rFonts w:ascii="Calibri" w:hAnsi="Calibri" w:cs="Calibri"/>
          <w:b/>
          <w:bCs/>
          <w:sz w:val="20"/>
          <w:szCs w:val="20"/>
        </w:rPr>
      </w:pPr>
      <w:r w:rsidRPr="00BF7C77">
        <w:rPr>
          <w:rFonts w:ascii="Calibri" w:hAnsi="Calibri" w:cs="Calibri"/>
          <w:b/>
          <w:bCs/>
          <w:sz w:val="20"/>
          <w:szCs w:val="20"/>
        </w:rPr>
        <w:lastRenderedPageBreak/>
        <w:t>Notes to editors</w:t>
      </w:r>
    </w:p>
    <w:p w14:paraId="582C44AE" w14:textId="3553AD0A" w:rsidR="00661B4A" w:rsidRDefault="00661B4A" w:rsidP="00744258">
      <w:pPr>
        <w:autoSpaceDE w:val="0"/>
        <w:autoSpaceDN w:val="0"/>
        <w:adjustRightInd w:val="0"/>
        <w:rPr>
          <w:rFonts w:ascii="Calibri" w:hAnsi="Calibri" w:cs="Calibri"/>
          <w:b/>
          <w:bCs/>
          <w:sz w:val="20"/>
          <w:szCs w:val="20"/>
        </w:rPr>
      </w:pPr>
    </w:p>
    <w:p w14:paraId="77628847" w14:textId="77777777" w:rsidR="00661B4A" w:rsidRDefault="00661B4A" w:rsidP="00744258">
      <w:pPr>
        <w:autoSpaceDE w:val="0"/>
        <w:autoSpaceDN w:val="0"/>
        <w:adjustRightInd w:val="0"/>
        <w:rPr>
          <w:rFonts w:ascii="Calibri Light" w:eastAsia="Times New Roman" w:hAnsi="Calibri Light" w:cs="Calibri Light"/>
          <w:color w:val="000000"/>
          <w:sz w:val="20"/>
          <w:szCs w:val="20"/>
        </w:rPr>
      </w:pPr>
      <w:r w:rsidRPr="00661B4A">
        <w:rPr>
          <w:rFonts w:ascii="Calibri" w:hAnsi="Calibri" w:cs="Calibri"/>
          <w:sz w:val="20"/>
          <w:szCs w:val="20"/>
        </w:rPr>
        <w:t>High res images are available online at</w:t>
      </w:r>
      <w:r>
        <w:rPr>
          <w:rFonts w:ascii="Calibri Light" w:eastAsia="Times New Roman" w:hAnsi="Calibri Light" w:cs="Calibri Light"/>
          <w:color w:val="000000"/>
          <w:sz w:val="20"/>
          <w:szCs w:val="20"/>
        </w:rPr>
        <w:t xml:space="preserve"> </w:t>
      </w:r>
      <w:hyperlink r:id="rId11" w:history="1">
        <w:r w:rsidRPr="00E5343B">
          <w:rPr>
            <w:rStyle w:val="Hyperlink"/>
            <w:rFonts w:ascii="Calibri Light" w:eastAsia="Times New Roman" w:hAnsi="Calibri Light" w:cs="Calibri Light"/>
            <w:sz w:val="20"/>
            <w:szCs w:val="20"/>
          </w:rPr>
          <w:t>https://maa.agency/media-centre</w:t>
        </w:r>
      </w:hyperlink>
      <w:r>
        <w:rPr>
          <w:rFonts w:ascii="Calibri Light" w:eastAsia="Times New Roman" w:hAnsi="Calibri Light" w:cs="Calibri Light"/>
          <w:color w:val="000000"/>
          <w:sz w:val="20"/>
          <w:szCs w:val="20"/>
        </w:rPr>
        <w:t xml:space="preserve"> </w:t>
      </w:r>
    </w:p>
    <w:p w14:paraId="34E19C5D" w14:textId="77777777" w:rsidR="00744258" w:rsidRDefault="00744258" w:rsidP="00744258">
      <w:pPr>
        <w:rPr>
          <w:rFonts w:ascii="Calibri Light" w:eastAsia="Times New Roman" w:hAnsi="Calibri Light" w:cs="Calibri Light"/>
          <w:color w:val="000000"/>
          <w:sz w:val="20"/>
          <w:szCs w:val="20"/>
        </w:rPr>
      </w:pPr>
    </w:p>
    <w:p w14:paraId="4E38666A" w14:textId="67456DDF" w:rsidR="00744258" w:rsidRPr="00DD4BC0" w:rsidRDefault="00744258" w:rsidP="00744258">
      <w:pPr>
        <w:rPr>
          <w:rFonts w:eastAsia="Times New Roman" w:cstheme="minorHAnsi"/>
          <w:color w:val="000000"/>
          <w:sz w:val="20"/>
          <w:szCs w:val="20"/>
        </w:rPr>
      </w:pPr>
      <w:r w:rsidRPr="00DD4BC0">
        <w:rPr>
          <w:rFonts w:eastAsia="Times New Roman" w:cstheme="minorHAnsi"/>
          <w:b/>
          <w:bCs/>
          <w:color w:val="000000"/>
          <w:sz w:val="20"/>
          <w:szCs w:val="20"/>
        </w:rPr>
        <w:t xml:space="preserve">About </w:t>
      </w:r>
      <w:proofErr w:type="spellStart"/>
      <w:r w:rsidR="00DD4BC0" w:rsidRPr="00DD4BC0">
        <w:rPr>
          <w:rFonts w:eastAsia="Times New Roman" w:cstheme="minorHAnsi"/>
          <w:b/>
          <w:bCs/>
          <w:color w:val="000000"/>
          <w:sz w:val="20"/>
          <w:szCs w:val="20"/>
        </w:rPr>
        <w:t>Sanlorenzo</w:t>
      </w:r>
      <w:proofErr w:type="spellEnd"/>
      <w:r w:rsidR="00DD4BC0" w:rsidRPr="00DD4BC0">
        <w:rPr>
          <w:rFonts w:eastAsia="Times New Roman" w:cstheme="minorHAnsi"/>
          <w:b/>
          <w:bCs/>
          <w:color w:val="000000"/>
          <w:sz w:val="20"/>
          <w:szCs w:val="20"/>
        </w:rPr>
        <w:t xml:space="preserve"> UK</w:t>
      </w:r>
    </w:p>
    <w:p w14:paraId="64BDC70C" w14:textId="2F93B184" w:rsidR="00744258" w:rsidRPr="00DD4BC0" w:rsidRDefault="00DD4BC0" w:rsidP="00744258">
      <w:pPr>
        <w:numPr>
          <w:ilvl w:val="0"/>
          <w:numId w:val="6"/>
        </w:numPr>
        <w:rPr>
          <w:rFonts w:eastAsia="Times New Roman" w:cstheme="minorHAnsi"/>
          <w:color w:val="000000"/>
          <w:sz w:val="20"/>
          <w:szCs w:val="20"/>
        </w:rPr>
      </w:pPr>
      <w:proofErr w:type="spellStart"/>
      <w:r w:rsidRPr="00DD4BC0">
        <w:rPr>
          <w:rFonts w:eastAsia="Times New Roman" w:cstheme="minorHAnsi"/>
          <w:color w:val="000000"/>
          <w:sz w:val="20"/>
          <w:szCs w:val="20"/>
        </w:rPr>
        <w:t>Sanlorenzo</w:t>
      </w:r>
      <w:proofErr w:type="spellEnd"/>
      <w:r w:rsidRPr="00DD4BC0">
        <w:rPr>
          <w:rFonts w:eastAsia="Times New Roman" w:cstheme="minorHAnsi"/>
          <w:color w:val="000000"/>
          <w:sz w:val="20"/>
          <w:szCs w:val="20"/>
        </w:rPr>
        <w:t xml:space="preserve"> UK is owned by the </w:t>
      </w:r>
      <w:proofErr w:type="spellStart"/>
      <w:r w:rsidRPr="00DD4BC0">
        <w:rPr>
          <w:rFonts w:eastAsia="Times New Roman" w:cstheme="minorHAnsi"/>
          <w:color w:val="000000"/>
          <w:sz w:val="20"/>
          <w:szCs w:val="20"/>
        </w:rPr>
        <w:t>Ancasta</w:t>
      </w:r>
      <w:proofErr w:type="spellEnd"/>
      <w:r w:rsidRPr="00DD4BC0">
        <w:rPr>
          <w:rFonts w:eastAsia="Times New Roman" w:cstheme="minorHAnsi"/>
          <w:color w:val="000000"/>
          <w:sz w:val="20"/>
          <w:szCs w:val="20"/>
        </w:rPr>
        <w:t xml:space="preserve"> Group</w:t>
      </w:r>
      <w:r w:rsidR="00744258" w:rsidRPr="00DD4BC0">
        <w:rPr>
          <w:rFonts w:eastAsia="Times New Roman" w:cstheme="minorHAnsi"/>
          <w:color w:val="000000"/>
          <w:sz w:val="20"/>
          <w:szCs w:val="20"/>
        </w:rPr>
        <w:t>.</w:t>
      </w:r>
    </w:p>
    <w:p w14:paraId="0E2B6930" w14:textId="29B826F8" w:rsidR="003145C5" w:rsidRPr="00DD4BC0" w:rsidRDefault="00DD4BC0" w:rsidP="00744258">
      <w:pPr>
        <w:numPr>
          <w:ilvl w:val="0"/>
          <w:numId w:val="6"/>
        </w:numPr>
        <w:rPr>
          <w:rFonts w:eastAsia="Times New Roman" w:cstheme="minorHAnsi"/>
          <w:color w:val="000000"/>
          <w:sz w:val="20"/>
          <w:szCs w:val="20"/>
        </w:rPr>
      </w:pPr>
      <w:proofErr w:type="spellStart"/>
      <w:r w:rsidRPr="00DD4BC0">
        <w:rPr>
          <w:rFonts w:eastAsia="Times New Roman" w:cstheme="minorHAnsi"/>
          <w:color w:val="000000"/>
          <w:sz w:val="20"/>
          <w:szCs w:val="20"/>
        </w:rPr>
        <w:t>Sanlorenzo</w:t>
      </w:r>
      <w:proofErr w:type="spellEnd"/>
      <w:r w:rsidRPr="00DD4BC0">
        <w:rPr>
          <w:rFonts w:eastAsia="Times New Roman" w:cstheme="minorHAnsi"/>
          <w:color w:val="000000"/>
          <w:sz w:val="20"/>
          <w:szCs w:val="20"/>
        </w:rPr>
        <w:t xml:space="preserve"> UK is the sole dealer in the UK and Ireland for </w:t>
      </w:r>
      <w:proofErr w:type="spellStart"/>
      <w:r w:rsidRPr="00DD4BC0">
        <w:rPr>
          <w:rFonts w:eastAsia="Times New Roman" w:cstheme="minorHAnsi"/>
          <w:color w:val="000000"/>
          <w:sz w:val="20"/>
          <w:szCs w:val="20"/>
        </w:rPr>
        <w:t>Sanlorenzo</w:t>
      </w:r>
      <w:proofErr w:type="spellEnd"/>
      <w:r w:rsidRPr="00DD4BC0">
        <w:rPr>
          <w:rFonts w:eastAsia="Times New Roman" w:cstheme="minorHAnsi"/>
          <w:color w:val="000000"/>
          <w:sz w:val="20"/>
          <w:szCs w:val="20"/>
        </w:rPr>
        <w:t xml:space="preserve"> Yachts, and </w:t>
      </w:r>
      <w:proofErr w:type="spellStart"/>
      <w:r w:rsidRPr="00DD4BC0">
        <w:rPr>
          <w:rFonts w:eastAsia="Times New Roman" w:cstheme="minorHAnsi"/>
          <w:color w:val="000000"/>
          <w:sz w:val="20"/>
          <w:szCs w:val="20"/>
        </w:rPr>
        <w:t>Bluegame</w:t>
      </w:r>
      <w:proofErr w:type="spellEnd"/>
      <w:r w:rsidRPr="00DD4BC0">
        <w:rPr>
          <w:rFonts w:eastAsia="Times New Roman" w:cstheme="minorHAnsi"/>
          <w:color w:val="000000"/>
          <w:sz w:val="20"/>
          <w:szCs w:val="20"/>
        </w:rPr>
        <w:t xml:space="preserve"> – a brand of </w:t>
      </w:r>
      <w:proofErr w:type="spellStart"/>
      <w:r w:rsidRPr="00DD4BC0">
        <w:rPr>
          <w:rFonts w:eastAsia="Times New Roman" w:cstheme="minorHAnsi"/>
          <w:color w:val="000000"/>
          <w:sz w:val="20"/>
          <w:szCs w:val="20"/>
        </w:rPr>
        <w:t>Sanlorenzo</w:t>
      </w:r>
      <w:proofErr w:type="spellEnd"/>
      <w:r w:rsidRPr="00DD4BC0">
        <w:rPr>
          <w:rFonts w:eastAsia="Times New Roman" w:cstheme="minorHAnsi"/>
          <w:color w:val="000000"/>
          <w:sz w:val="20"/>
          <w:szCs w:val="20"/>
        </w:rPr>
        <w:t>.</w:t>
      </w:r>
    </w:p>
    <w:p w14:paraId="7634EE6A" w14:textId="4DBD7525" w:rsidR="00744258" w:rsidRPr="00DD4BC0" w:rsidRDefault="00DD4BC0" w:rsidP="00744258">
      <w:pPr>
        <w:numPr>
          <w:ilvl w:val="0"/>
          <w:numId w:val="6"/>
        </w:numPr>
        <w:rPr>
          <w:rFonts w:eastAsia="Times New Roman" w:cstheme="minorHAnsi"/>
          <w:color w:val="000000"/>
          <w:sz w:val="20"/>
          <w:szCs w:val="20"/>
        </w:rPr>
      </w:pPr>
      <w:proofErr w:type="spellStart"/>
      <w:r w:rsidRPr="00DD4BC0">
        <w:rPr>
          <w:rFonts w:eastAsia="Times New Roman" w:cstheme="minorHAnsi"/>
          <w:color w:val="000000"/>
          <w:sz w:val="20"/>
          <w:szCs w:val="20"/>
        </w:rPr>
        <w:t>Sanlorenzo</w:t>
      </w:r>
      <w:proofErr w:type="spellEnd"/>
      <w:r w:rsidRPr="00DD4BC0">
        <w:rPr>
          <w:rFonts w:eastAsia="Times New Roman" w:cstheme="minorHAnsi"/>
          <w:color w:val="000000"/>
          <w:sz w:val="20"/>
          <w:szCs w:val="20"/>
        </w:rPr>
        <w:t xml:space="preserve"> UK </w:t>
      </w:r>
      <w:r>
        <w:rPr>
          <w:rFonts w:eastAsia="Times New Roman" w:cstheme="minorHAnsi"/>
          <w:color w:val="000000"/>
          <w:sz w:val="20"/>
          <w:szCs w:val="20"/>
        </w:rPr>
        <w:t xml:space="preserve">is </w:t>
      </w:r>
      <w:r w:rsidRPr="00DD4BC0">
        <w:rPr>
          <w:rFonts w:eastAsia="Times New Roman" w:cstheme="minorHAnsi"/>
          <w:color w:val="000000"/>
          <w:sz w:val="20"/>
          <w:szCs w:val="20"/>
        </w:rPr>
        <w:t xml:space="preserve">based </w:t>
      </w:r>
      <w:r>
        <w:rPr>
          <w:rFonts w:eastAsia="Times New Roman" w:cstheme="minorHAnsi"/>
          <w:color w:val="000000"/>
          <w:sz w:val="20"/>
          <w:szCs w:val="20"/>
        </w:rPr>
        <w:t xml:space="preserve">on the River Hamble at </w:t>
      </w:r>
      <w:proofErr w:type="spellStart"/>
      <w:r>
        <w:rPr>
          <w:rFonts w:eastAsia="Times New Roman" w:cstheme="minorHAnsi"/>
          <w:color w:val="000000"/>
          <w:sz w:val="20"/>
          <w:szCs w:val="20"/>
        </w:rPr>
        <w:t>Swanwick</w:t>
      </w:r>
      <w:proofErr w:type="spellEnd"/>
      <w:r>
        <w:rPr>
          <w:rFonts w:eastAsia="Times New Roman" w:cstheme="minorHAnsi"/>
          <w:color w:val="000000"/>
          <w:sz w:val="20"/>
          <w:szCs w:val="20"/>
        </w:rPr>
        <w:t xml:space="preserve"> Marina.</w:t>
      </w:r>
    </w:p>
    <w:p w14:paraId="1B72F404" w14:textId="1E52BDBB" w:rsidR="00744258" w:rsidRDefault="00744258" w:rsidP="00744258">
      <w:pPr>
        <w:numPr>
          <w:ilvl w:val="0"/>
          <w:numId w:val="6"/>
        </w:numPr>
        <w:rPr>
          <w:rFonts w:ascii="Calibri Light" w:eastAsia="Times New Roman" w:hAnsi="Calibri Light" w:cs="Calibri Light"/>
          <w:color w:val="000000"/>
          <w:sz w:val="20"/>
          <w:szCs w:val="20"/>
        </w:rPr>
      </w:pPr>
      <w:r w:rsidRPr="00DD4BC0">
        <w:rPr>
          <w:rFonts w:eastAsia="Times New Roman" w:cstheme="minorHAnsi"/>
          <w:color w:val="000000"/>
          <w:sz w:val="20"/>
          <w:szCs w:val="20"/>
        </w:rPr>
        <w:t xml:space="preserve">For more information on </w:t>
      </w:r>
      <w:proofErr w:type="spellStart"/>
      <w:r w:rsidR="00DD4BC0" w:rsidRPr="00DD4BC0">
        <w:rPr>
          <w:rFonts w:eastAsia="Times New Roman" w:cstheme="minorHAnsi"/>
          <w:color w:val="000000"/>
          <w:sz w:val="20"/>
          <w:szCs w:val="20"/>
        </w:rPr>
        <w:t>Sanlorenzo</w:t>
      </w:r>
      <w:proofErr w:type="spellEnd"/>
      <w:r w:rsidR="00DD4BC0" w:rsidRPr="00DD4BC0">
        <w:rPr>
          <w:rFonts w:eastAsia="Times New Roman" w:cstheme="minorHAnsi"/>
          <w:color w:val="000000"/>
          <w:sz w:val="20"/>
          <w:szCs w:val="20"/>
        </w:rPr>
        <w:t xml:space="preserve"> UK </w:t>
      </w:r>
      <w:r w:rsidRPr="00DD4BC0">
        <w:rPr>
          <w:rFonts w:eastAsia="Times New Roman" w:cstheme="minorHAnsi"/>
          <w:color w:val="000000"/>
          <w:sz w:val="20"/>
          <w:szCs w:val="20"/>
        </w:rPr>
        <w:t>visit </w:t>
      </w:r>
      <w:hyperlink r:id="rId12" w:history="1">
        <w:r w:rsidR="00DD4BC0" w:rsidRPr="00DD4BC0">
          <w:rPr>
            <w:rStyle w:val="Hyperlink"/>
            <w:rFonts w:cstheme="minorHAnsi"/>
            <w:sz w:val="20"/>
            <w:szCs w:val="20"/>
          </w:rPr>
          <w:t>https://sanlorenzoyachts.co.uk</w:t>
        </w:r>
      </w:hyperlink>
      <w:r w:rsidR="00DD4BC0">
        <w:t xml:space="preserve"> </w:t>
      </w:r>
    </w:p>
    <w:p w14:paraId="06F91CDA" w14:textId="71FB8489" w:rsidR="00084689" w:rsidRPr="00792B8F" w:rsidRDefault="00084689" w:rsidP="00084689">
      <w:pPr>
        <w:rPr>
          <w:rFonts w:cstheme="minorHAnsi"/>
          <w:bCs/>
          <w:color w:val="353535"/>
          <w:lang w:val="en-US"/>
        </w:rPr>
      </w:pPr>
    </w:p>
    <w:p w14:paraId="236191F4" w14:textId="504B1CC5" w:rsidR="00084689" w:rsidRPr="000446F1" w:rsidRDefault="00084689" w:rsidP="00084689">
      <w:pPr>
        <w:rPr>
          <w:rFonts w:cstheme="minorHAnsi"/>
          <w:bCs/>
          <w:color w:val="353535"/>
          <w:sz w:val="20"/>
          <w:szCs w:val="20"/>
          <w:lang w:val="en-US"/>
        </w:rPr>
      </w:pPr>
      <w:r w:rsidRPr="000446F1">
        <w:rPr>
          <w:rFonts w:cstheme="minorHAnsi"/>
          <w:bCs/>
          <w:color w:val="353535"/>
          <w:sz w:val="20"/>
          <w:szCs w:val="20"/>
          <w:lang w:val="en-US"/>
        </w:rPr>
        <w:t xml:space="preserve">Media enquiries via </w:t>
      </w:r>
      <w:r w:rsidR="00992A21" w:rsidRPr="000446F1">
        <w:rPr>
          <w:rFonts w:cstheme="minorHAnsi"/>
          <w:bCs/>
          <w:color w:val="353535"/>
          <w:sz w:val="20"/>
          <w:szCs w:val="20"/>
          <w:lang w:val="en-US"/>
        </w:rPr>
        <w:t>MAA</w:t>
      </w:r>
      <w:r w:rsidRPr="000446F1">
        <w:rPr>
          <w:rFonts w:cstheme="minorHAnsi"/>
          <w:bCs/>
          <w:color w:val="353535"/>
          <w:sz w:val="20"/>
          <w:szCs w:val="20"/>
          <w:lang w:val="en-US"/>
        </w:rPr>
        <w:t xml:space="preserve">: </w:t>
      </w:r>
      <w:r w:rsidR="00973027" w:rsidRPr="000446F1">
        <w:rPr>
          <w:rFonts w:cstheme="minorHAnsi"/>
          <w:bCs/>
          <w:color w:val="353535"/>
          <w:sz w:val="20"/>
          <w:szCs w:val="20"/>
          <w:lang w:val="en-US"/>
        </w:rPr>
        <w:t>Susannah Hart</w:t>
      </w:r>
      <w:r w:rsidRPr="000446F1">
        <w:rPr>
          <w:rFonts w:cstheme="minorHAnsi"/>
          <w:bCs/>
          <w:color w:val="353535"/>
          <w:sz w:val="20"/>
          <w:szCs w:val="20"/>
          <w:lang w:val="en-US"/>
        </w:rPr>
        <w:t xml:space="preserve"> </w:t>
      </w:r>
      <w:r w:rsidR="00973027" w:rsidRPr="000446F1">
        <w:rPr>
          <w:rFonts w:cstheme="minorHAnsi"/>
          <w:bCs/>
          <w:color w:val="353535"/>
          <w:sz w:val="20"/>
          <w:szCs w:val="20"/>
          <w:lang w:val="en-US"/>
        </w:rPr>
        <w:t>–</w:t>
      </w:r>
      <w:r w:rsidRPr="000446F1">
        <w:rPr>
          <w:rFonts w:cstheme="minorHAnsi"/>
          <w:bCs/>
          <w:color w:val="353535"/>
          <w:sz w:val="20"/>
          <w:szCs w:val="20"/>
          <w:lang w:val="en-US"/>
        </w:rPr>
        <w:t> </w:t>
      </w:r>
      <w:proofErr w:type="spellStart"/>
      <w:r w:rsidR="00973027" w:rsidRPr="000446F1">
        <w:rPr>
          <w:rFonts w:cstheme="minorHAnsi"/>
          <w:bCs/>
          <w:color w:val="353535"/>
          <w:sz w:val="20"/>
          <w:szCs w:val="20"/>
          <w:lang w:val="en-US"/>
        </w:rPr>
        <w:t>susannah</w:t>
      </w:r>
      <w:r w:rsidRPr="000446F1">
        <w:rPr>
          <w:rFonts w:cstheme="minorHAnsi"/>
          <w:bCs/>
          <w:color w:val="353535"/>
          <w:sz w:val="20"/>
          <w:szCs w:val="20"/>
          <w:lang w:val="en-US"/>
        </w:rPr>
        <w:t>@maa.agency</w:t>
      </w:r>
      <w:proofErr w:type="spellEnd"/>
      <w:r w:rsidRPr="000446F1">
        <w:rPr>
          <w:rFonts w:cstheme="minorHAnsi"/>
          <w:bCs/>
          <w:color w:val="353535"/>
          <w:sz w:val="20"/>
          <w:szCs w:val="20"/>
          <w:lang w:val="en-US"/>
        </w:rPr>
        <w:t xml:space="preserve">, </w:t>
      </w:r>
      <w:proofErr w:type="spellStart"/>
      <w:r w:rsidRPr="000446F1">
        <w:rPr>
          <w:rFonts w:cstheme="minorHAnsi"/>
          <w:bCs/>
          <w:color w:val="353535"/>
          <w:sz w:val="20"/>
          <w:szCs w:val="20"/>
          <w:lang w:val="en-US"/>
        </w:rPr>
        <w:t>tel</w:t>
      </w:r>
      <w:proofErr w:type="spellEnd"/>
      <w:r w:rsidRPr="000446F1">
        <w:rPr>
          <w:rFonts w:cstheme="minorHAnsi"/>
          <w:bCs/>
          <w:color w:val="353535"/>
          <w:sz w:val="20"/>
          <w:szCs w:val="20"/>
          <w:lang w:val="en-US"/>
        </w:rPr>
        <w:t>: 023 9252 2044</w:t>
      </w:r>
    </w:p>
    <w:p w14:paraId="421FD192" w14:textId="77777777" w:rsidR="00F4046C" w:rsidRPr="000446F1" w:rsidRDefault="00F4046C" w:rsidP="00084689">
      <w:pPr>
        <w:rPr>
          <w:rFonts w:cstheme="minorHAnsi"/>
          <w:sz w:val="20"/>
          <w:szCs w:val="20"/>
        </w:rPr>
      </w:pPr>
    </w:p>
    <w:sectPr w:rsidR="00F4046C" w:rsidRPr="000446F1" w:rsidSect="003E639D">
      <w:headerReference w:type="default" r:id="rId13"/>
      <w:footerReference w:type="default" r:id="rId14"/>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ACA165" w14:textId="77777777" w:rsidR="00C922E0" w:rsidRDefault="00C922E0" w:rsidP="008F05A7">
      <w:r>
        <w:separator/>
      </w:r>
    </w:p>
  </w:endnote>
  <w:endnote w:type="continuationSeparator" w:id="0">
    <w:p w14:paraId="78133681" w14:textId="77777777" w:rsidR="00C922E0" w:rsidRDefault="00C922E0" w:rsidP="008F05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9DDDF" w14:textId="77777777" w:rsidR="00DF61C6" w:rsidRDefault="00DF61C6" w:rsidP="00DF61C6">
    <w:pPr>
      <w:pStyle w:val="Footer"/>
      <w:rPr>
        <w:rFonts w:asciiTheme="majorHAnsi" w:hAnsiTheme="majorHAnsi"/>
        <w:sz w:val="16"/>
        <w:szCs w:val="16"/>
      </w:rPr>
    </w:pPr>
    <w:r>
      <w:rPr>
        <w:rFonts w:asciiTheme="majorHAnsi" w:hAnsiTheme="majorHAnsi"/>
        <w:noProof/>
        <w:sz w:val="16"/>
        <w:szCs w:val="16"/>
        <w:lang w:val="en-US"/>
      </w:rPr>
      <mc:AlternateContent>
        <mc:Choice Requires="wps">
          <w:drawing>
            <wp:anchor distT="0" distB="0" distL="114300" distR="114300" simplePos="0" relativeHeight="251662336" behindDoc="0" locked="0" layoutInCell="1" allowOverlap="1" wp14:anchorId="70D6DE67" wp14:editId="7E1F0701">
              <wp:simplePos x="0" y="0"/>
              <wp:positionH relativeFrom="column">
                <wp:posOffset>3981796</wp:posOffset>
              </wp:positionH>
              <wp:positionV relativeFrom="paragraph">
                <wp:posOffset>-74641</wp:posOffset>
              </wp:positionV>
              <wp:extent cx="1600200" cy="5715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60020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9AB276" w14:textId="77777777" w:rsidR="00DF61C6" w:rsidRDefault="00DF61C6" w:rsidP="00DF61C6">
                          <w:pPr>
                            <w:jc w:val="right"/>
                            <w:rPr>
                              <w:rFonts w:asciiTheme="majorHAnsi" w:hAnsiTheme="majorHAnsi"/>
                              <w:sz w:val="16"/>
                              <w:szCs w:val="16"/>
                            </w:rPr>
                          </w:pPr>
                          <w:r>
                            <w:rPr>
                              <w:rFonts w:asciiTheme="majorHAnsi" w:hAnsiTheme="majorHAnsi"/>
                              <w:sz w:val="16"/>
                              <w:szCs w:val="16"/>
                            </w:rPr>
                            <w:t>MAA</w:t>
                          </w:r>
                        </w:p>
                        <w:p w14:paraId="59BD2B96" w14:textId="77777777" w:rsidR="00DF61C6" w:rsidRPr="00635BCC" w:rsidRDefault="00DF61C6" w:rsidP="00DF61C6">
                          <w:pPr>
                            <w:jc w:val="right"/>
                            <w:rPr>
                              <w:rFonts w:asciiTheme="majorHAnsi" w:hAnsiTheme="majorHAnsi"/>
                              <w:sz w:val="16"/>
                              <w:szCs w:val="16"/>
                            </w:rPr>
                          </w:pPr>
                          <w:r w:rsidRPr="00635BCC">
                            <w:rPr>
                              <w:rFonts w:asciiTheme="majorHAnsi" w:hAnsiTheme="majorHAnsi"/>
                              <w:sz w:val="16"/>
                              <w:szCs w:val="16"/>
                            </w:rPr>
                            <w:t xml:space="preserve">15 </w:t>
                          </w:r>
                          <w:proofErr w:type="spellStart"/>
                          <w:r w:rsidRPr="00635BCC">
                            <w:rPr>
                              <w:rFonts w:asciiTheme="majorHAnsi" w:hAnsiTheme="majorHAnsi"/>
                              <w:sz w:val="16"/>
                              <w:szCs w:val="16"/>
                            </w:rPr>
                            <w:t>Haslar</w:t>
                          </w:r>
                          <w:proofErr w:type="spellEnd"/>
                          <w:r w:rsidRPr="00635BCC">
                            <w:rPr>
                              <w:rFonts w:asciiTheme="majorHAnsi" w:hAnsiTheme="majorHAnsi"/>
                              <w:sz w:val="16"/>
                              <w:szCs w:val="16"/>
                            </w:rPr>
                            <w:t xml:space="preserve"> Marina</w:t>
                          </w:r>
                        </w:p>
                        <w:p w14:paraId="493E07B6" w14:textId="77777777" w:rsidR="00DF61C6" w:rsidRPr="00635BCC" w:rsidRDefault="00DF61C6" w:rsidP="00DF61C6">
                          <w:pPr>
                            <w:jc w:val="right"/>
                            <w:rPr>
                              <w:rFonts w:asciiTheme="majorHAnsi" w:hAnsiTheme="majorHAnsi"/>
                              <w:sz w:val="16"/>
                              <w:szCs w:val="16"/>
                            </w:rPr>
                          </w:pPr>
                          <w:r w:rsidRPr="00635BCC">
                            <w:rPr>
                              <w:rFonts w:asciiTheme="majorHAnsi" w:hAnsiTheme="majorHAnsi"/>
                              <w:sz w:val="16"/>
                              <w:szCs w:val="16"/>
                            </w:rPr>
                            <w:t>Gosport</w:t>
                          </w:r>
                          <w:r>
                            <w:rPr>
                              <w:rFonts w:asciiTheme="majorHAnsi" w:hAnsiTheme="majorHAnsi"/>
                              <w:sz w:val="16"/>
                              <w:szCs w:val="16"/>
                            </w:rPr>
                            <w:t xml:space="preserve">, </w:t>
                          </w:r>
                          <w:r w:rsidRPr="00635BCC">
                            <w:rPr>
                              <w:rFonts w:asciiTheme="majorHAnsi" w:hAnsiTheme="majorHAnsi"/>
                              <w:sz w:val="16"/>
                              <w:szCs w:val="16"/>
                            </w:rPr>
                            <w:t>PO12 1NU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0D6DE67" id="_x0000_t202" coordsize="21600,21600" o:spt="202" path="m,l,21600r21600,l21600,xe">
              <v:stroke joinstyle="miter"/>
              <v:path gradientshapeok="t" o:connecttype="rect"/>
            </v:shapetype>
            <v:shape id="Text Box 8" o:spid="_x0000_s1026" type="#_x0000_t202" style="position:absolute;margin-left:313.55pt;margin-top:-5.9pt;width:126pt;height:4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" filled="f" stroked="f">
              <v:textbox>
                <w:txbxContent>
                  <w:p w14:paraId="509AB276" w14:textId="77777777" w:rsidR="00DF61C6" w:rsidRDefault="00DF61C6" w:rsidP="00DF61C6">
                    <w:pPr>
                      <w:jc w:val="right"/>
                      <w:rPr>
                        <w:rFonts w:asciiTheme="majorHAnsi" w:hAnsiTheme="majorHAnsi"/>
                        <w:sz w:val="16"/>
                        <w:szCs w:val="16"/>
                      </w:rPr>
                    </w:pPr>
                    <w:r>
                      <w:rPr>
                        <w:rFonts w:asciiTheme="majorHAnsi" w:hAnsiTheme="majorHAnsi"/>
                        <w:sz w:val="16"/>
                        <w:szCs w:val="16"/>
                      </w:rPr>
                      <w:t>MAA</w:t>
                    </w:r>
                  </w:p>
                  <w:p w14:paraId="59BD2B96" w14:textId="77777777" w:rsidR="00DF61C6" w:rsidRPr="00635BCC" w:rsidRDefault="00DF61C6" w:rsidP="00DF61C6">
                    <w:pPr>
                      <w:jc w:val="right"/>
                      <w:rPr>
                        <w:rFonts w:asciiTheme="majorHAnsi" w:hAnsiTheme="majorHAnsi"/>
                        <w:sz w:val="16"/>
                        <w:szCs w:val="16"/>
                      </w:rPr>
                    </w:pPr>
                    <w:r w:rsidRPr="00635BCC">
                      <w:rPr>
                        <w:rFonts w:asciiTheme="majorHAnsi" w:hAnsiTheme="majorHAnsi"/>
                        <w:sz w:val="16"/>
                        <w:szCs w:val="16"/>
                      </w:rPr>
                      <w:t xml:space="preserve">15 </w:t>
                    </w:r>
                    <w:proofErr w:type="spellStart"/>
                    <w:r w:rsidRPr="00635BCC">
                      <w:rPr>
                        <w:rFonts w:asciiTheme="majorHAnsi" w:hAnsiTheme="majorHAnsi"/>
                        <w:sz w:val="16"/>
                        <w:szCs w:val="16"/>
                      </w:rPr>
                      <w:t>Haslar</w:t>
                    </w:r>
                    <w:proofErr w:type="spellEnd"/>
                    <w:r w:rsidRPr="00635BCC">
                      <w:rPr>
                        <w:rFonts w:asciiTheme="majorHAnsi" w:hAnsiTheme="majorHAnsi"/>
                        <w:sz w:val="16"/>
                        <w:szCs w:val="16"/>
                      </w:rPr>
                      <w:t xml:space="preserve"> Marina</w:t>
                    </w:r>
                  </w:p>
                  <w:p w14:paraId="493E07B6" w14:textId="77777777" w:rsidR="00DF61C6" w:rsidRPr="00635BCC" w:rsidRDefault="00DF61C6" w:rsidP="00DF61C6">
                    <w:pPr>
                      <w:jc w:val="right"/>
                      <w:rPr>
                        <w:rFonts w:asciiTheme="majorHAnsi" w:hAnsiTheme="majorHAnsi"/>
                        <w:sz w:val="16"/>
                        <w:szCs w:val="16"/>
                      </w:rPr>
                    </w:pPr>
                    <w:r w:rsidRPr="00635BCC">
                      <w:rPr>
                        <w:rFonts w:asciiTheme="majorHAnsi" w:hAnsiTheme="majorHAnsi"/>
                        <w:sz w:val="16"/>
                        <w:szCs w:val="16"/>
                      </w:rPr>
                      <w:t>Gosport</w:t>
                    </w:r>
                    <w:r>
                      <w:rPr>
                        <w:rFonts w:asciiTheme="majorHAnsi" w:hAnsiTheme="majorHAnsi"/>
                        <w:sz w:val="16"/>
                        <w:szCs w:val="16"/>
                      </w:rPr>
                      <w:t xml:space="preserve">, </w:t>
                    </w:r>
                    <w:r w:rsidRPr="00635BCC">
                      <w:rPr>
                        <w:rFonts w:asciiTheme="majorHAnsi" w:hAnsiTheme="majorHAnsi"/>
                        <w:sz w:val="16"/>
                        <w:szCs w:val="16"/>
                      </w:rPr>
                      <w:t>PO12 1NU</w:t>
                    </w:r>
                  </w:p>
                </w:txbxContent>
              </v:textbox>
            </v:shape>
          </w:pict>
        </mc:Fallback>
      </mc:AlternateContent>
    </w:r>
    <w:r>
      <w:rPr>
        <w:rFonts w:asciiTheme="majorHAnsi" w:hAnsiTheme="majorHAnsi"/>
        <w:sz w:val="16"/>
        <w:szCs w:val="16"/>
      </w:rPr>
      <w:t>T</w:t>
    </w:r>
    <w:r w:rsidRPr="00635BCC">
      <w:rPr>
        <w:rFonts w:asciiTheme="majorHAnsi" w:hAnsiTheme="majorHAnsi"/>
        <w:sz w:val="16"/>
        <w:szCs w:val="16"/>
      </w:rPr>
      <w:t>: 023 9252 2044</w:t>
    </w:r>
    <w:r>
      <w:rPr>
        <w:rFonts w:asciiTheme="majorHAnsi" w:hAnsiTheme="majorHAnsi"/>
        <w:sz w:val="16"/>
        <w:szCs w:val="16"/>
      </w:rPr>
      <w:t xml:space="preserve"> </w:t>
    </w:r>
  </w:p>
  <w:p w14:paraId="36A19B7D" w14:textId="77777777" w:rsidR="00DF61C6" w:rsidRDefault="00DF61C6" w:rsidP="00DF61C6">
    <w:pPr>
      <w:pStyle w:val="Footer"/>
    </w:pPr>
    <w:r w:rsidRPr="00635BCC">
      <w:rPr>
        <w:rFonts w:asciiTheme="majorHAnsi" w:hAnsiTheme="majorHAnsi"/>
        <w:sz w:val="16"/>
        <w:szCs w:val="16"/>
      </w:rPr>
      <w:t>www.</w:t>
    </w:r>
    <w:r>
      <w:rPr>
        <w:rFonts w:asciiTheme="majorHAnsi" w:hAnsiTheme="majorHAnsi"/>
        <w:sz w:val="16"/>
        <w:szCs w:val="16"/>
      </w:rPr>
      <w:t xml:space="preserve">maa.agency </w:t>
    </w: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D0057B" w14:textId="77777777" w:rsidR="00C922E0" w:rsidRDefault="00C922E0" w:rsidP="008F05A7">
      <w:r>
        <w:separator/>
      </w:r>
    </w:p>
  </w:footnote>
  <w:footnote w:type="continuationSeparator" w:id="0">
    <w:p w14:paraId="133994A5" w14:textId="77777777" w:rsidR="00C922E0" w:rsidRDefault="00C922E0" w:rsidP="008F05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56F01" w14:textId="6B782FD9" w:rsidR="008F05A7" w:rsidRDefault="00DD4BC0" w:rsidP="008F05A7">
    <w:pPr>
      <w:pStyle w:val="Header"/>
    </w:pPr>
    <w:r w:rsidRPr="004A4036">
      <w:rPr>
        <w:noProof/>
        <w:lang w:val="en-US"/>
      </w:rPr>
      <w:drawing>
        <wp:anchor distT="0" distB="0" distL="114300" distR="114300" simplePos="0" relativeHeight="251660288" behindDoc="0" locked="0" layoutInCell="1" allowOverlap="1" wp14:anchorId="298545F3" wp14:editId="592FA830">
          <wp:simplePos x="0" y="0"/>
          <wp:positionH relativeFrom="column">
            <wp:posOffset>4585970</wp:posOffset>
          </wp:positionH>
          <wp:positionV relativeFrom="paragraph">
            <wp:posOffset>59016</wp:posOffset>
          </wp:positionV>
          <wp:extent cx="1277620" cy="460375"/>
          <wp:effectExtent l="0" t="0" r="508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A logo 2018 kit_MAA logo 2018 jpegs_MAA logo 2018 10cms.jpg"/>
                  <pic:cNvPicPr/>
                </pic:nvPicPr>
                <pic:blipFill>
                  <a:blip r:embed="rId1">
                    <a:extLst>
                      <a:ext uri="{28A0092B-C50C-407E-A947-70E740481C1C}">
                        <a14:useLocalDpi xmlns:a14="http://schemas.microsoft.com/office/drawing/2010/main" val="0"/>
                      </a:ext>
                    </a:extLst>
                  </a:blip>
                  <a:stretch>
                    <a:fillRect/>
                  </a:stretch>
                </pic:blipFill>
                <pic:spPr>
                  <a:xfrm>
                    <a:off x="0" y="0"/>
                    <a:ext cx="1277620" cy="460375"/>
                  </a:xfrm>
                  <a:prstGeom prst="rect">
                    <a:avLst/>
                  </a:prstGeom>
                </pic:spPr>
              </pic:pic>
            </a:graphicData>
          </a:graphic>
          <wp14:sizeRelH relativeFrom="page">
            <wp14:pctWidth>0</wp14:pctWidth>
          </wp14:sizeRelH>
          <wp14:sizeRelV relativeFrom="page">
            <wp14:pctHeight>0</wp14:pctHeight>
          </wp14:sizeRelV>
        </wp:anchor>
      </w:drawing>
    </w:r>
    <w:r w:rsidR="008F05A7" w:rsidRPr="004A4036">
      <w:rPr>
        <w:noProof/>
        <w:lang w:val="en-US"/>
      </w:rPr>
      <w:drawing>
        <wp:anchor distT="0" distB="0" distL="114300" distR="114300" simplePos="0" relativeHeight="251659264" behindDoc="0" locked="0" layoutInCell="1" allowOverlap="1" wp14:anchorId="72B05107" wp14:editId="60B5AB73">
          <wp:simplePos x="0" y="0"/>
          <wp:positionH relativeFrom="column">
            <wp:posOffset>-858287</wp:posOffset>
          </wp:positionH>
          <wp:positionV relativeFrom="paragraph">
            <wp:posOffset>-352390</wp:posOffset>
          </wp:positionV>
          <wp:extent cx="3266711" cy="107256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a:extLst>
                      <a:ext uri="{28A0092B-C50C-407E-A947-70E740481C1C}">
                        <a14:useLocalDpi xmlns:a14="http://schemas.microsoft.com/office/drawing/2010/main" val="0"/>
                      </a:ext>
                    </a:extLst>
                  </a:blip>
                  <a:stretch>
                    <a:fillRect/>
                  </a:stretch>
                </pic:blipFill>
                <pic:spPr>
                  <a:xfrm>
                    <a:off x="0" y="0"/>
                    <a:ext cx="3266711" cy="1072569"/>
                  </a:xfrm>
                  <a:prstGeom prst="rect">
                    <a:avLst/>
                  </a:prstGeom>
                </pic:spPr>
              </pic:pic>
            </a:graphicData>
          </a:graphic>
          <wp14:sizeRelH relativeFrom="page">
            <wp14:pctWidth>0</wp14:pctWidth>
          </wp14:sizeRelH>
          <wp14:sizeRelV relativeFrom="page">
            <wp14:pctHeight>0</wp14:pctHeight>
          </wp14:sizeRelV>
        </wp:anchor>
      </w:drawing>
    </w:r>
  </w:p>
  <w:p w14:paraId="759717E0" w14:textId="0CB22A65" w:rsidR="008F05A7" w:rsidRDefault="008F05A7">
    <w:pPr>
      <w:pStyle w:val="Header"/>
    </w:pPr>
  </w:p>
  <w:p w14:paraId="0C5EF505" w14:textId="77777777" w:rsidR="008F05A7" w:rsidRDefault="008F05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57F83"/>
    <w:multiLevelType w:val="multilevel"/>
    <w:tmpl w:val="39D28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CDA0B81"/>
    <w:multiLevelType w:val="multilevel"/>
    <w:tmpl w:val="2A208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4323A46"/>
    <w:multiLevelType w:val="multilevel"/>
    <w:tmpl w:val="9510F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AD36C73"/>
    <w:multiLevelType w:val="multilevel"/>
    <w:tmpl w:val="A80EA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CFF1CFC"/>
    <w:multiLevelType w:val="hybridMultilevel"/>
    <w:tmpl w:val="42AE7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D80BD9"/>
    <w:multiLevelType w:val="hybridMultilevel"/>
    <w:tmpl w:val="756E7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A2E582C"/>
    <w:multiLevelType w:val="hybridMultilevel"/>
    <w:tmpl w:val="A364C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FFD420A"/>
    <w:multiLevelType w:val="multilevel"/>
    <w:tmpl w:val="97CCE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F5E2BDD"/>
    <w:multiLevelType w:val="hybridMultilevel"/>
    <w:tmpl w:val="DA441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FF5538B"/>
    <w:multiLevelType w:val="hybridMultilevel"/>
    <w:tmpl w:val="8DCEA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8260BA6"/>
    <w:multiLevelType w:val="multilevel"/>
    <w:tmpl w:val="12466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321008">
    <w:abstractNumId w:val="3"/>
  </w:num>
  <w:num w:numId="2" w16cid:durableId="123163858">
    <w:abstractNumId w:val="1"/>
  </w:num>
  <w:num w:numId="3" w16cid:durableId="320236655">
    <w:abstractNumId w:val="7"/>
  </w:num>
  <w:num w:numId="4" w16cid:durableId="169570393">
    <w:abstractNumId w:val="0"/>
  </w:num>
  <w:num w:numId="5" w16cid:durableId="981233871">
    <w:abstractNumId w:val="10"/>
  </w:num>
  <w:num w:numId="6" w16cid:durableId="1533766320">
    <w:abstractNumId w:val="2"/>
  </w:num>
  <w:num w:numId="7" w16cid:durableId="160001086">
    <w:abstractNumId w:val="5"/>
  </w:num>
  <w:num w:numId="8" w16cid:durableId="274019570">
    <w:abstractNumId w:val="4"/>
  </w:num>
  <w:num w:numId="9" w16cid:durableId="1797673161">
    <w:abstractNumId w:val="8"/>
  </w:num>
  <w:num w:numId="10" w16cid:durableId="645285573">
    <w:abstractNumId w:val="9"/>
  </w:num>
  <w:num w:numId="11" w16cid:durableId="14878737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F9D"/>
    <w:rsid w:val="00002BC9"/>
    <w:rsid w:val="00010635"/>
    <w:rsid w:val="0001084C"/>
    <w:rsid w:val="000209DF"/>
    <w:rsid w:val="00030EB6"/>
    <w:rsid w:val="000446F1"/>
    <w:rsid w:val="00044B08"/>
    <w:rsid w:val="000474BB"/>
    <w:rsid w:val="00057331"/>
    <w:rsid w:val="000655E8"/>
    <w:rsid w:val="000804FE"/>
    <w:rsid w:val="00084689"/>
    <w:rsid w:val="000A1FCD"/>
    <w:rsid w:val="000B2E15"/>
    <w:rsid w:val="000B6885"/>
    <w:rsid w:val="000B6E00"/>
    <w:rsid w:val="000C7629"/>
    <w:rsid w:val="000E4E6F"/>
    <w:rsid w:val="00110030"/>
    <w:rsid w:val="001143AA"/>
    <w:rsid w:val="001264EF"/>
    <w:rsid w:val="00143147"/>
    <w:rsid w:val="0014370E"/>
    <w:rsid w:val="001478AB"/>
    <w:rsid w:val="00162F35"/>
    <w:rsid w:val="00182699"/>
    <w:rsid w:val="001A4B31"/>
    <w:rsid w:val="001C16A5"/>
    <w:rsid w:val="001C181D"/>
    <w:rsid w:val="001C31BF"/>
    <w:rsid w:val="001C4533"/>
    <w:rsid w:val="001D365F"/>
    <w:rsid w:val="001F1B7A"/>
    <w:rsid w:val="001F5674"/>
    <w:rsid w:val="002031D5"/>
    <w:rsid w:val="0021262C"/>
    <w:rsid w:val="002140D1"/>
    <w:rsid w:val="00222186"/>
    <w:rsid w:val="00225732"/>
    <w:rsid w:val="002327AF"/>
    <w:rsid w:val="00257C9C"/>
    <w:rsid w:val="0026507F"/>
    <w:rsid w:val="00270C14"/>
    <w:rsid w:val="00284FEF"/>
    <w:rsid w:val="00285A18"/>
    <w:rsid w:val="002A74FD"/>
    <w:rsid w:val="002B33D1"/>
    <w:rsid w:val="002B401B"/>
    <w:rsid w:val="002D0571"/>
    <w:rsid w:val="002D251A"/>
    <w:rsid w:val="002D3F1B"/>
    <w:rsid w:val="002E532C"/>
    <w:rsid w:val="003145C5"/>
    <w:rsid w:val="0032069C"/>
    <w:rsid w:val="00323775"/>
    <w:rsid w:val="003259EC"/>
    <w:rsid w:val="003323EA"/>
    <w:rsid w:val="00333160"/>
    <w:rsid w:val="003508BD"/>
    <w:rsid w:val="003715C4"/>
    <w:rsid w:val="0037608E"/>
    <w:rsid w:val="00383D3B"/>
    <w:rsid w:val="003B13B6"/>
    <w:rsid w:val="003B4C8B"/>
    <w:rsid w:val="003B7FD0"/>
    <w:rsid w:val="003D1789"/>
    <w:rsid w:val="003E2B91"/>
    <w:rsid w:val="003E4FF5"/>
    <w:rsid w:val="003F7DE4"/>
    <w:rsid w:val="0040682F"/>
    <w:rsid w:val="00407DBB"/>
    <w:rsid w:val="0041326A"/>
    <w:rsid w:val="0041572C"/>
    <w:rsid w:val="00424584"/>
    <w:rsid w:val="004328E2"/>
    <w:rsid w:val="00432B4C"/>
    <w:rsid w:val="00436F81"/>
    <w:rsid w:val="00442A38"/>
    <w:rsid w:val="00445C63"/>
    <w:rsid w:val="00447947"/>
    <w:rsid w:val="0047570B"/>
    <w:rsid w:val="00477D39"/>
    <w:rsid w:val="004805B1"/>
    <w:rsid w:val="00492DD8"/>
    <w:rsid w:val="004A56FC"/>
    <w:rsid w:val="004B7387"/>
    <w:rsid w:val="004C1119"/>
    <w:rsid w:val="004C6C0B"/>
    <w:rsid w:val="004C732F"/>
    <w:rsid w:val="00502D44"/>
    <w:rsid w:val="00517B11"/>
    <w:rsid w:val="00521AAB"/>
    <w:rsid w:val="00522380"/>
    <w:rsid w:val="005460CB"/>
    <w:rsid w:val="00550CDF"/>
    <w:rsid w:val="00550DF4"/>
    <w:rsid w:val="005515EC"/>
    <w:rsid w:val="005558E2"/>
    <w:rsid w:val="0056158B"/>
    <w:rsid w:val="00571E73"/>
    <w:rsid w:val="00572EEA"/>
    <w:rsid w:val="0057567F"/>
    <w:rsid w:val="0059623F"/>
    <w:rsid w:val="005B36F0"/>
    <w:rsid w:val="005C2BC4"/>
    <w:rsid w:val="005E147D"/>
    <w:rsid w:val="005E4AD1"/>
    <w:rsid w:val="005F445C"/>
    <w:rsid w:val="00640F5A"/>
    <w:rsid w:val="00645541"/>
    <w:rsid w:val="006501DE"/>
    <w:rsid w:val="00650A1A"/>
    <w:rsid w:val="00655721"/>
    <w:rsid w:val="00661B4A"/>
    <w:rsid w:val="00661F24"/>
    <w:rsid w:val="0068008F"/>
    <w:rsid w:val="00684319"/>
    <w:rsid w:val="00685C11"/>
    <w:rsid w:val="0069020D"/>
    <w:rsid w:val="006B0AF4"/>
    <w:rsid w:val="006B0ECA"/>
    <w:rsid w:val="006B1CD1"/>
    <w:rsid w:val="006B5780"/>
    <w:rsid w:val="006C5935"/>
    <w:rsid w:val="006D23B3"/>
    <w:rsid w:val="006D769F"/>
    <w:rsid w:val="006E285E"/>
    <w:rsid w:val="007048AB"/>
    <w:rsid w:val="00715640"/>
    <w:rsid w:val="007177B6"/>
    <w:rsid w:val="0071794E"/>
    <w:rsid w:val="00733AA5"/>
    <w:rsid w:val="007413E1"/>
    <w:rsid w:val="007429FD"/>
    <w:rsid w:val="00744258"/>
    <w:rsid w:val="00765B2D"/>
    <w:rsid w:val="00773F94"/>
    <w:rsid w:val="00792B8F"/>
    <w:rsid w:val="00794FD7"/>
    <w:rsid w:val="00796B2F"/>
    <w:rsid w:val="007B3924"/>
    <w:rsid w:val="007B7F15"/>
    <w:rsid w:val="007C6B1B"/>
    <w:rsid w:val="007C78E4"/>
    <w:rsid w:val="007D3705"/>
    <w:rsid w:val="007E1943"/>
    <w:rsid w:val="007E56AC"/>
    <w:rsid w:val="007E7322"/>
    <w:rsid w:val="007F0324"/>
    <w:rsid w:val="007F527B"/>
    <w:rsid w:val="00810BFD"/>
    <w:rsid w:val="00817BDF"/>
    <w:rsid w:val="008343F7"/>
    <w:rsid w:val="00834A1C"/>
    <w:rsid w:val="008362C6"/>
    <w:rsid w:val="00837F81"/>
    <w:rsid w:val="008475FE"/>
    <w:rsid w:val="008476CD"/>
    <w:rsid w:val="00860E37"/>
    <w:rsid w:val="00866419"/>
    <w:rsid w:val="008B2A91"/>
    <w:rsid w:val="008B5ED6"/>
    <w:rsid w:val="008B7157"/>
    <w:rsid w:val="008D0E9F"/>
    <w:rsid w:val="008F05A7"/>
    <w:rsid w:val="0091214D"/>
    <w:rsid w:val="00935E92"/>
    <w:rsid w:val="009424D3"/>
    <w:rsid w:val="00942CC7"/>
    <w:rsid w:val="009708FB"/>
    <w:rsid w:val="00971B1C"/>
    <w:rsid w:val="00973027"/>
    <w:rsid w:val="00980D91"/>
    <w:rsid w:val="00992A21"/>
    <w:rsid w:val="00993A49"/>
    <w:rsid w:val="00995D3A"/>
    <w:rsid w:val="009A1A08"/>
    <w:rsid w:val="009A3BFB"/>
    <w:rsid w:val="009B1A88"/>
    <w:rsid w:val="009B289C"/>
    <w:rsid w:val="009C5DD2"/>
    <w:rsid w:val="009C5E22"/>
    <w:rsid w:val="009D5361"/>
    <w:rsid w:val="009F0A36"/>
    <w:rsid w:val="00A15047"/>
    <w:rsid w:val="00A25213"/>
    <w:rsid w:val="00A32F9D"/>
    <w:rsid w:val="00A442FB"/>
    <w:rsid w:val="00A76377"/>
    <w:rsid w:val="00A8181A"/>
    <w:rsid w:val="00A81F1D"/>
    <w:rsid w:val="00A94EA1"/>
    <w:rsid w:val="00AA61B5"/>
    <w:rsid w:val="00AB6FBE"/>
    <w:rsid w:val="00AC1960"/>
    <w:rsid w:val="00AC4478"/>
    <w:rsid w:val="00AC67FC"/>
    <w:rsid w:val="00AC724C"/>
    <w:rsid w:val="00AD40E3"/>
    <w:rsid w:val="00AD693E"/>
    <w:rsid w:val="00AE5403"/>
    <w:rsid w:val="00AF3641"/>
    <w:rsid w:val="00AF4660"/>
    <w:rsid w:val="00B018B3"/>
    <w:rsid w:val="00B1230A"/>
    <w:rsid w:val="00B30EF1"/>
    <w:rsid w:val="00B43482"/>
    <w:rsid w:val="00B44E79"/>
    <w:rsid w:val="00B50BE3"/>
    <w:rsid w:val="00B542E2"/>
    <w:rsid w:val="00B54615"/>
    <w:rsid w:val="00B54D6F"/>
    <w:rsid w:val="00B6678A"/>
    <w:rsid w:val="00B870D7"/>
    <w:rsid w:val="00B9734F"/>
    <w:rsid w:val="00BD1FF3"/>
    <w:rsid w:val="00BE0376"/>
    <w:rsid w:val="00BE3550"/>
    <w:rsid w:val="00BE5DB1"/>
    <w:rsid w:val="00C001D1"/>
    <w:rsid w:val="00C03A98"/>
    <w:rsid w:val="00C0588C"/>
    <w:rsid w:val="00C15031"/>
    <w:rsid w:val="00C41473"/>
    <w:rsid w:val="00C426F4"/>
    <w:rsid w:val="00C65E93"/>
    <w:rsid w:val="00C66DA2"/>
    <w:rsid w:val="00C76048"/>
    <w:rsid w:val="00C922E0"/>
    <w:rsid w:val="00C97BE5"/>
    <w:rsid w:val="00C97DB4"/>
    <w:rsid w:val="00CA68E4"/>
    <w:rsid w:val="00CB0F11"/>
    <w:rsid w:val="00CB2C73"/>
    <w:rsid w:val="00CB6E4E"/>
    <w:rsid w:val="00CB7F2A"/>
    <w:rsid w:val="00CC330F"/>
    <w:rsid w:val="00CD5B4D"/>
    <w:rsid w:val="00CE1582"/>
    <w:rsid w:val="00CE1696"/>
    <w:rsid w:val="00CF5127"/>
    <w:rsid w:val="00D03E9C"/>
    <w:rsid w:val="00D1094D"/>
    <w:rsid w:val="00D179AB"/>
    <w:rsid w:val="00D208F3"/>
    <w:rsid w:val="00D22E0D"/>
    <w:rsid w:val="00D67AB5"/>
    <w:rsid w:val="00D72853"/>
    <w:rsid w:val="00DC09B1"/>
    <w:rsid w:val="00DD2E0E"/>
    <w:rsid w:val="00DD4BC0"/>
    <w:rsid w:val="00DE23D1"/>
    <w:rsid w:val="00DF61C6"/>
    <w:rsid w:val="00E15DF6"/>
    <w:rsid w:val="00E2388E"/>
    <w:rsid w:val="00E353D0"/>
    <w:rsid w:val="00E727B6"/>
    <w:rsid w:val="00E74D58"/>
    <w:rsid w:val="00E821E9"/>
    <w:rsid w:val="00E82822"/>
    <w:rsid w:val="00E86503"/>
    <w:rsid w:val="00E95A0F"/>
    <w:rsid w:val="00EA7154"/>
    <w:rsid w:val="00ED01CA"/>
    <w:rsid w:val="00ED284F"/>
    <w:rsid w:val="00ED355E"/>
    <w:rsid w:val="00EE5C5B"/>
    <w:rsid w:val="00F01980"/>
    <w:rsid w:val="00F20548"/>
    <w:rsid w:val="00F21100"/>
    <w:rsid w:val="00F314D7"/>
    <w:rsid w:val="00F4046C"/>
    <w:rsid w:val="00F54F41"/>
    <w:rsid w:val="00F90C4F"/>
    <w:rsid w:val="00FA0E34"/>
    <w:rsid w:val="00FA368D"/>
    <w:rsid w:val="00FB1655"/>
    <w:rsid w:val="00FC0AA2"/>
    <w:rsid w:val="00FC0C28"/>
    <w:rsid w:val="00FC3F74"/>
    <w:rsid w:val="00FC3F94"/>
    <w:rsid w:val="00FD5A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3903F0"/>
  <w15:chartTrackingRefBased/>
  <w15:docId w15:val="{190BAD52-F210-924F-BC33-373B048B0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9C5DD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A32F9D"/>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A32F9D"/>
  </w:style>
  <w:style w:type="character" w:styleId="Hyperlink">
    <w:name w:val="Hyperlink"/>
    <w:basedOn w:val="DefaultParagraphFont"/>
    <w:uiPriority w:val="99"/>
    <w:unhideWhenUsed/>
    <w:rsid w:val="00A32F9D"/>
    <w:rPr>
      <w:color w:val="0000FF"/>
      <w:u w:val="single"/>
    </w:rPr>
  </w:style>
  <w:style w:type="character" w:customStyle="1" w:styleId="Heading3Char">
    <w:name w:val="Heading 3 Char"/>
    <w:basedOn w:val="DefaultParagraphFont"/>
    <w:link w:val="Heading3"/>
    <w:uiPriority w:val="9"/>
    <w:rsid w:val="00A32F9D"/>
    <w:rPr>
      <w:rFonts w:ascii="Times New Roman" w:eastAsia="Times New Roman" w:hAnsi="Times New Roman" w:cs="Times New Roman"/>
      <w:b/>
      <w:bCs/>
      <w:sz w:val="27"/>
      <w:szCs w:val="27"/>
    </w:rPr>
  </w:style>
  <w:style w:type="paragraph" w:styleId="NormalWeb">
    <w:name w:val="Normal (Web)"/>
    <w:basedOn w:val="Normal"/>
    <w:uiPriority w:val="99"/>
    <w:unhideWhenUsed/>
    <w:rsid w:val="00A32F9D"/>
    <w:pPr>
      <w:spacing w:before="100" w:beforeAutospacing="1" w:after="100" w:afterAutospacing="1"/>
    </w:pPr>
    <w:rPr>
      <w:rFonts w:ascii="Times New Roman" w:eastAsia="Times New Roman" w:hAnsi="Times New Roman" w:cs="Times New Roman"/>
    </w:rPr>
  </w:style>
  <w:style w:type="character" w:customStyle="1" w:styleId="Heading2Char">
    <w:name w:val="Heading 2 Char"/>
    <w:basedOn w:val="DefaultParagraphFont"/>
    <w:link w:val="Heading2"/>
    <w:uiPriority w:val="9"/>
    <w:semiHidden/>
    <w:rsid w:val="009C5DD2"/>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9C5DD2"/>
    <w:rPr>
      <w:b/>
      <w:bCs/>
    </w:rPr>
  </w:style>
  <w:style w:type="character" w:customStyle="1" w:styleId="upper">
    <w:name w:val="upper"/>
    <w:basedOn w:val="DefaultParagraphFont"/>
    <w:rsid w:val="009C5DD2"/>
  </w:style>
  <w:style w:type="paragraph" w:styleId="Header">
    <w:name w:val="header"/>
    <w:basedOn w:val="Normal"/>
    <w:link w:val="HeaderChar"/>
    <w:uiPriority w:val="99"/>
    <w:unhideWhenUsed/>
    <w:rsid w:val="008F05A7"/>
    <w:pPr>
      <w:tabs>
        <w:tab w:val="center" w:pos="4680"/>
        <w:tab w:val="right" w:pos="9360"/>
      </w:tabs>
    </w:pPr>
  </w:style>
  <w:style w:type="character" w:customStyle="1" w:styleId="HeaderChar">
    <w:name w:val="Header Char"/>
    <w:basedOn w:val="DefaultParagraphFont"/>
    <w:link w:val="Header"/>
    <w:uiPriority w:val="99"/>
    <w:rsid w:val="008F05A7"/>
  </w:style>
  <w:style w:type="paragraph" w:styleId="Footer">
    <w:name w:val="footer"/>
    <w:basedOn w:val="Normal"/>
    <w:link w:val="FooterChar"/>
    <w:uiPriority w:val="99"/>
    <w:unhideWhenUsed/>
    <w:rsid w:val="008F05A7"/>
    <w:pPr>
      <w:tabs>
        <w:tab w:val="center" w:pos="4680"/>
        <w:tab w:val="right" w:pos="9360"/>
      </w:tabs>
    </w:pPr>
  </w:style>
  <w:style w:type="character" w:customStyle="1" w:styleId="FooterChar">
    <w:name w:val="Footer Char"/>
    <w:basedOn w:val="DefaultParagraphFont"/>
    <w:link w:val="Footer"/>
    <w:uiPriority w:val="99"/>
    <w:rsid w:val="008F05A7"/>
  </w:style>
  <w:style w:type="paragraph" w:styleId="ListParagraph">
    <w:name w:val="List Paragraph"/>
    <w:basedOn w:val="Normal"/>
    <w:uiPriority w:val="34"/>
    <w:qFormat/>
    <w:rsid w:val="00F20548"/>
    <w:pPr>
      <w:ind w:left="720"/>
      <w:contextualSpacing/>
    </w:pPr>
  </w:style>
  <w:style w:type="paragraph" w:styleId="BalloonText">
    <w:name w:val="Balloon Text"/>
    <w:basedOn w:val="Normal"/>
    <w:link w:val="BalloonTextChar"/>
    <w:uiPriority w:val="99"/>
    <w:semiHidden/>
    <w:unhideWhenUsed/>
    <w:rsid w:val="00733AA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33AA5"/>
    <w:rPr>
      <w:rFonts w:ascii="Times New Roman" w:hAnsi="Times New Roman" w:cs="Times New Roman"/>
      <w:sz w:val="18"/>
      <w:szCs w:val="18"/>
    </w:rPr>
  </w:style>
  <w:style w:type="character" w:styleId="UnresolvedMention">
    <w:name w:val="Unresolved Mention"/>
    <w:basedOn w:val="DefaultParagraphFont"/>
    <w:uiPriority w:val="99"/>
    <w:semiHidden/>
    <w:unhideWhenUsed/>
    <w:rsid w:val="00661B4A"/>
    <w:rPr>
      <w:color w:val="605E5C"/>
      <w:shd w:val="clear" w:color="auto" w:fill="E1DFDD"/>
    </w:rPr>
  </w:style>
  <w:style w:type="paragraph" w:styleId="NoSpacing">
    <w:name w:val="No Spacing"/>
    <w:uiPriority w:val="1"/>
    <w:qFormat/>
    <w:rsid w:val="00CB6E4E"/>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07476">
      <w:bodyDiv w:val="1"/>
      <w:marLeft w:val="0"/>
      <w:marRight w:val="0"/>
      <w:marTop w:val="0"/>
      <w:marBottom w:val="0"/>
      <w:divBdr>
        <w:top w:val="none" w:sz="0" w:space="0" w:color="auto"/>
        <w:left w:val="none" w:sz="0" w:space="0" w:color="auto"/>
        <w:bottom w:val="none" w:sz="0" w:space="0" w:color="auto"/>
        <w:right w:val="none" w:sz="0" w:space="0" w:color="auto"/>
      </w:divBdr>
    </w:div>
    <w:div w:id="64380961">
      <w:bodyDiv w:val="1"/>
      <w:marLeft w:val="0"/>
      <w:marRight w:val="0"/>
      <w:marTop w:val="0"/>
      <w:marBottom w:val="0"/>
      <w:divBdr>
        <w:top w:val="none" w:sz="0" w:space="0" w:color="auto"/>
        <w:left w:val="none" w:sz="0" w:space="0" w:color="auto"/>
        <w:bottom w:val="none" w:sz="0" w:space="0" w:color="auto"/>
        <w:right w:val="none" w:sz="0" w:space="0" w:color="auto"/>
      </w:divBdr>
    </w:div>
    <w:div w:id="223487716">
      <w:bodyDiv w:val="1"/>
      <w:marLeft w:val="0"/>
      <w:marRight w:val="0"/>
      <w:marTop w:val="0"/>
      <w:marBottom w:val="0"/>
      <w:divBdr>
        <w:top w:val="none" w:sz="0" w:space="0" w:color="auto"/>
        <w:left w:val="none" w:sz="0" w:space="0" w:color="auto"/>
        <w:bottom w:val="none" w:sz="0" w:space="0" w:color="auto"/>
        <w:right w:val="none" w:sz="0" w:space="0" w:color="auto"/>
      </w:divBdr>
      <w:divsChild>
        <w:div w:id="1413890988">
          <w:marLeft w:val="0"/>
          <w:marRight w:val="0"/>
          <w:marTop w:val="0"/>
          <w:marBottom w:val="0"/>
          <w:divBdr>
            <w:top w:val="none" w:sz="0" w:space="0" w:color="auto"/>
            <w:left w:val="none" w:sz="0" w:space="0" w:color="auto"/>
            <w:bottom w:val="none" w:sz="0" w:space="0" w:color="auto"/>
            <w:right w:val="none" w:sz="0" w:space="0" w:color="auto"/>
          </w:divBdr>
        </w:div>
        <w:div w:id="1168398109">
          <w:marLeft w:val="0"/>
          <w:marRight w:val="0"/>
          <w:marTop w:val="0"/>
          <w:marBottom w:val="0"/>
          <w:divBdr>
            <w:top w:val="none" w:sz="0" w:space="0" w:color="auto"/>
            <w:left w:val="none" w:sz="0" w:space="0" w:color="auto"/>
            <w:bottom w:val="none" w:sz="0" w:space="0" w:color="auto"/>
            <w:right w:val="none" w:sz="0" w:space="0" w:color="auto"/>
          </w:divBdr>
        </w:div>
      </w:divsChild>
    </w:div>
    <w:div w:id="302930137">
      <w:bodyDiv w:val="1"/>
      <w:marLeft w:val="0"/>
      <w:marRight w:val="0"/>
      <w:marTop w:val="0"/>
      <w:marBottom w:val="0"/>
      <w:divBdr>
        <w:top w:val="none" w:sz="0" w:space="0" w:color="auto"/>
        <w:left w:val="none" w:sz="0" w:space="0" w:color="auto"/>
        <w:bottom w:val="none" w:sz="0" w:space="0" w:color="auto"/>
        <w:right w:val="none" w:sz="0" w:space="0" w:color="auto"/>
      </w:divBdr>
    </w:div>
    <w:div w:id="318702456">
      <w:bodyDiv w:val="1"/>
      <w:marLeft w:val="0"/>
      <w:marRight w:val="0"/>
      <w:marTop w:val="0"/>
      <w:marBottom w:val="0"/>
      <w:divBdr>
        <w:top w:val="none" w:sz="0" w:space="0" w:color="auto"/>
        <w:left w:val="none" w:sz="0" w:space="0" w:color="auto"/>
        <w:bottom w:val="none" w:sz="0" w:space="0" w:color="auto"/>
        <w:right w:val="none" w:sz="0" w:space="0" w:color="auto"/>
      </w:divBdr>
    </w:div>
    <w:div w:id="437992679">
      <w:bodyDiv w:val="1"/>
      <w:marLeft w:val="0"/>
      <w:marRight w:val="0"/>
      <w:marTop w:val="0"/>
      <w:marBottom w:val="0"/>
      <w:divBdr>
        <w:top w:val="none" w:sz="0" w:space="0" w:color="auto"/>
        <w:left w:val="none" w:sz="0" w:space="0" w:color="auto"/>
        <w:bottom w:val="none" w:sz="0" w:space="0" w:color="auto"/>
        <w:right w:val="none" w:sz="0" w:space="0" w:color="auto"/>
      </w:divBdr>
    </w:div>
    <w:div w:id="459030101">
      <w:bodyDiv w:val="1"/>
      <w:marLeft w:val="0"/>
      <w:marRight w:val="0"/>
      <w:marTop w:val="0"/>
      <w:marBottom w:val="0"/>
      <w:divBdr>
        <w:top w:val="none" w:sz="0" w:space="0" w:color="auto"/>
        <w:left w:val="none" w:sz="0" w:space="0" w:color="auto"/>
        <w:bottom w:val="none" w:sz="0" w:space="0" w:color="auto"/>
        <w:right w:val="none" w:sz="0" w:space="0" w:color="auto"/>
      </w:divBdr>
    </w:div>
    <w:div w:id="478880976">
      <w:bodyDiv w:val="1"/>
      <w:marLeft w:val="0"/>
      <w:marRight w:val="0"/>
      <w:marTop w:val="0"/>
      <w:marBottom w:val="0"/>
      <w:divBdr>
        <w:top w:val="none" w:sz="0" w:space="0" w:color="auto"/>
        <w:left w:val="none" w:sz="0" w:space="0" w:color="auto"/>
        <w:bottom w:val="none" w:sz="0" w:space="0" w:color="auto"/>
        <w:right w:val="none" w:sz="0" w:space="0" w:color="auto"/>
      </w:divBdr>
    </w:div>
    <w:div w:id="482477368">
      <w:bodyDiv w:val="1"/>
      <w:marLeft w:val="0"/>
      <w:marRight w:val="0"/>
      <w:marTop w:val="0"/>
      <w:marBottom w:val="0"/>
      <w:divBdr>
        <w:top w:val="none" w:sz="0" w:space="0" w:color="auto"/>
        <w:left w:val="none" w:sz="0" w:space="0" w:color="auto"/>
        <w:bottom w:val="none" w:sz="0" w:space="0" w:color="auto"/>
        <w:right w:val="none" w:sz="0" w:space="0" w:color="auto"/>
      </w:divBdr>
    </w:div>
    <w:div w:id="542520623">
      <w:bodyDiv w:val="1"/>
      <w:marLeft w:val="0"/>
      <w:marRight w:val="0"/>
      <w:marTop w:val="0"/>
      <w:marBottom w:val="0"/>
      <w:divBdr>
        <w:top w:val="none" w:sz="0" w:space="0" w:color="auto"/>
        <w:left w:val="none" w:sz="0" w:space="0" w:color="auto"/>
        <w:bottom w:val="none" w:sz="0" w:space="0" w:color="auto"/>
        <w:right w:val="none" w:sz="0" w:space="0" w:color="auto"/>
      </w:divBdr>
      <w:divsChild>
        <w:div w:id="444233133">
          <w:marLeft w:val="0"/>
          <w:marRight w:val="0"/>
          <w:marTop w:val="0"/>
          <w:marBottom w:val="0"/>
          <w:divBdr>
            <w:top w:val="none" w:sz="0" w:space="0" w:color="auto"/>
            <w:left w:val="none" w:sz="0" w:space="0" w:color="auto"/>
            <w:bottom w:val="none" w:sz="0" w:space="0" w:color="auto"/>
            <w:right w:val="none" w:sz="0" w:space="0" w:color="auto"/>
          </w:divBdr>
        </w:div>
        <w:div w:id="136803515">
          <w:marLeft w:val="0"/>
          <w:marRight w:val="0"/>
          <w:marTop w:val="0"/>
          <w:marBottom w:val="0"/>
          <w:divBdr>
            <w:top w:val="none" w:sz="0" w:space="0" w:color="auto"/>
            <w:left w:val="none" w:sz="0" w:space="0" w:color="auto"/>
            <w:bottom w:val="none" w:sz="0" w:space="0" w:color="auto"/>
            <w:right w:val="none" w:sz="0" w:space="0" w:color="auto"/>
          </w:divBdr>
        </w:div>
        <w:div w:id="1643656523">
          <w:marLeft w:val="0"/>
          <w:marRight w:val="0"/>
          <w:marTop w:val="0"/>
          <w:marBottom w:val="0"/>
          <w:divBdr>
            <w:top w:val="none" w:sz="0" w:space="0" w:color="auto"/>
            <w:left w:val="none" w:sz="0" w:space="0" w:color="auto"/>
            <w:bottom w:val="none" w:sz="0" w:space="0" w:color="auto"/>
            <w:right w:val="none" w:sz="0" w:space="0" w:color="auto"/>
          </w:divBdr>
        </w:div>
        <w:div w:id="136143714">
          <w:marLeft w:val="0"/>
          <w:marRight w:val="0"/>
          <w:marTop w:val="0"/>
          <w:marBottom w:val="0"/>
          <w:divBdr>
            <w:top w:val="none" w:sz="0" w:space="0" w:color="auto"/>
            <w:left w:val="none" w:sz="0" w:space="0" w:color="auto"/>
            <w:bottom w:val="none" w:sz="0" w:space="0" w:color="auto"/>
            <w:right w:val="none" w:sz="0" w:space="0" w:color="auto"/>
          </w:divBdr>
        </w:div>
        <w:div w:id="1449203157">
          <w:marLeft w:val="0"/>
          <w:marRight w:val="0"/>
          <w:marTop w:val="0"/>
          <w:marBottom w:val="0"/>
          <w:divBdr>
            <w:top w:val="none" w:sz="0" w:space="0" w:color="auto"/>
            <w:left w:val="none" w:sz="0" w:space="0" w:color="auto"/>
            <w:bottom w:val="none" w:sz="0" w:space="0" w:color="auto"/>
            <w:right w:val="none" w:sz="0" w:space="0" w:color="auto"/>
          </w:divBdr>
        </w:div>
        <w:div w:id="364060292">
          <w:marLeft w:val="0"/>
          <w:marRight w:val="0"/>
          <w:marTop w:val="0"/>
          <w:marBottom w:val="0"/>
          <w:divBdr>
            <w:top w:val="none" w:sz="0" w:space="0" w:color="auto"/>
            <w:left w:val="none" w:sz="0" w:space="0" w:color="auto"/>
            <w:bottom w:val="none" w:sz="0" w:space="0" w:color="auto"/>
            <w:right w:val="none" w:sz="0" w:space="0" w:color="auto"/>
          </w:divBdr>
        </w:div>
        <w:div w:id="797529956">
          <w:marLeft w:val="0"/>
          <w:marRight w:val="0"/>
          <w:marTop w:val="0"/>
          <w:marBottom w:val="0"/>
          <w:divBdr>
            <w:top w:val="none" w:sz="0" w:space="0" w:color="auto"/>
            <w:left w:val="none" w:sz="0" w:space="0" w:color="auto"/>
            <w:bottom w:val="none" w:sz="0" w:space="0" w:color="auto"/>
            <w:right w:val="none" w:sz="0" w:space="0" w:color="auto"/>
          </w:divBdr>
        </w:div>
        <w:div w:id="1145732371">
          <w:marLeft w:val="0"/>
          <w:marRight w:val="0"/>
          <w:marTop w:val="0"/>
          <w:marBottom w:val="0"/>
          <w:divBdr>
            <w:top w:val="none" w:sz="0" w:space="0" w:color="auto"/>
            <w:left w:val="none" w:sz="0" w:space="0" w:color="auto"/>
            <w:bottom w:val="none" w:sz="0" w:space="0" w:color="auto"/>
            <w:right w:val="none" w:sz="0" w:space="0" w:color="auto"/>
          </w:divBdr>
        </w:div>
        <w:div w:id="1886485227">
          <w:marLeft w:val="0"/>
          <w:marRight w:val="0"/>
          <w:marTop w:val="0"/>
          <w:marBottom w:val="0"/>
          <w:divBdr>
            <w:top w:val="none" w:sz="0" w:space="0" w:color="auto"/>
            <w:left w:val="none" w:sz="0" w:space="0" w:color="auto"/>
            <w:bottom w:val="none" w:sz="0" w:space="0" w:color="auto"/>
            <w:right w:val="none" w:sz="0" w:space="0" w:color="auto"/>
          </w:divBdr>
        </w:div>
        <w:div w:id="663239655">
          <w:marLeft w:val="0"/>
          <w:marRight w:val="0"/>
          <w:marTop w:val="0"/>
          <w:marBottom w:val="0"/>
          <w:divBdr>
            <w:top w:val="none" w:sz="0" w:space="0" w:color="auto"/>
            <w:left w:val="none" w:sz="0" w:space="0" w:color="auto"/>
            <w:bottom w:val="none" w:sz="0" w:space="0" w:color="auto"/>
            <w:right w:val="none" w:sz="0" w:space="0" w:color="auto"/>
          </w:divBdr>
        </w:div>
      </w:divsChild>
    </w:div>
    <w:div w:id="878737661">
      <w:bodyDiv w:val="1"/>
      <w:marLeft w:val="0"/>
      <w:marRight w:val="0"/>
      <w:marTop w:val="0"/>
      <w:marBottom w:val="0"/>
      <w:divBdr>
        <w:top w:val="none" w:sz="0" w:space="0" w:color="auto"/>
        <w:left w:val="none" w:sz="0" w:space="0" w:color="auto"/>
        <w:bottom w:val="none" w:sz="0" w:space="0" w:color="auto"/>
        <w:right w:val="none" w:sz="0" w:space="0" w:color="auto"/>
      </w:divBdr>
    </w:div>
    <w:div w:id="1034891944">
      <w:bodyDiv w:val="1"/>
      <w:marLeft w:val="0"/>
      <w:marRight w:val="0"/>
      <w:marTop w:val="0"/>
      <w:marBottom w:val="0"/>
      <w:divBdr>
        <w:top w:val="none" w:sz="0" w:space="0" w:color="auto"/>
        <w:left w:val="none" w:sz="0" w:space="0" w:color="auto"/>
        <w:bottom w:val="none" w:sz="0" w:space="0" w:color="auto"/>
        <w:right w:val="none" w:sz="0" w:space="0" w:color="auto"/>
      </w:divBdr>
    </w:div>
    <w:div w:id="1104501599">
      <w:bodyDiv w:val="1"/>
      <w:marLeft w:val="0"/>
      <w:marRight w:val="0"/>
      <w:marTop w:val="0"/>
      <w:marBottom w:val="0"/>
      <w:divBdr>
        <w:top w:val="none" w:sz="0" w:space="0" w:color="auto"/>
        <w:left w:val="none" w:sz="0" w:space="0" w:color="auto"/>
        <w:bottom w:val="none" w:sz="0" w:space="0" w:color="auto"/>
        <w:right w:val="none" w:sz="0" w:space="0" w:color="auto"/>
      </w:divBdr>
    </w:div>
    <w:div w:id="1252860243">
      <w:bodyDiv w:val="1"/>
      <w:marLeft w:val="0"/>
      <w:marRight w:val="0"/>
      <w:marTop w:val="0"/>
      <w:marBottom w:val="0"/>
      <w:divBdr>
        <w:top w:val="none" w:sz="0" w:space="0" w:color="auto"/>
        <w:left w:val="none" w:sz="0" w:space="0" w:color="auto"/>
        <w:bottom w:val="none" w:sz="0" w:space="0" w:color="auto"/>
        <w:right w:val="none" w:sz="0" w:space="0" w:color="auto"/>
      </w:divBdr>
    </w:div>
    <w:div w:id="1278826740">
      <w:bodyDiv w:val="1"/>
      <w:marLeft w:val="0"/>
      <w:marRight w:val="0"/>
      <w:marTop w:val="0"/>
      <w:marBottom w:val="0"/>
      <w:divBdr>
        <w:top w:val="none" w:sz="0" w:space="0" w:color="auto"/>
        <w:left w:val="none" w:sz="0" w:space="0" w:color="auto"/>
        <w:bottom w:val="none" w:sz="0" w:space="0" w:color="auto"/>
        <w:right w:val="none" w:sz="0" w:space="0" w:color="auto"/>
      </w:divBdr>
    </w:div>
    <w:div w:id="1661233965">
      <w:bodyDiv w:val="1"/>
      <w:marLeft w:val="0"/>
      <w:marRight w:val="0"/>
      <w:marTop w:val="0"/>
      <w:marBottom w:val="0"/>
      <w:divBdr>
        <w:top w:val="none" w:sz="0" w:space="0" w:color="auto"/>
        <w:left w:val="none" w:sz="0" w:space="0" w:color="auto"/>
        <w:bottom w:val="none" w:sz="0" w:space="0" w:color="auto"/>
        <w:right w:val="none" w:sz="0" w:space="0" w:color="auto"/>
      </w:divBdr>
    </w:div>
    <w:div w:id="1885362079">
      <w:bodyDiv w:val="1"/>
      <w:marLeft w:val="0"/>
      <w:marRight w:val="0"/>
      <w:marTop w:val="0"/>
      <w:marBottom w:val="0"/>
      <w:divBdr>
        <w:top w:val="none" w:sz="0" w:space="0" w:color="auto"/>
        <w:left w:val="none" w:sz="0" w:space="0" w:color="auto"/>
        <w:bottom w:val="none" w:sz="0" w:space="0" w:color="auto"/>
        <w:right w:val="none" w:sz="0" w:space="0" w:color="auto"/>
      </w:divBdr>
    </w:div>
    <w:div w:id="1921062668">
      <w:bodyDiv w:val="1"/>
      <w:marLeft w:val="0"/>
      <w:marRight w:val="0"/>
      <w:marTop w:val="0"/>
      <w:marBottom w:val="0"/>
      <w:divBdr>
        <w:top w:val="none" w:sz="0" w:space="0" w:color="auto"/>
        <w:left w:val="none" w:sz="0" w:space="0" w:color="auto"/>
        <w:bottom w:val="none" w:sz="0" w:space="0" w:color="auto"/>
        <w:right w:val="none" w:sz="0" w:space="0" w:color="auto"/>
      </w:divBdr>
      <w:divsChild>
        <w:div w:id="1115900798">
          <w:marLeft w:val="0"/>
          <w:marRight w:val="0"/>
          <w:marTop w:val="0"/>
          <w:marBottom w:val="0"/>
          <w:divBdr>
            <w:top w:val="none" w:sz="0" w:space="0" w:color="auto"/>
            <w:left w:val="none" w:sz="0" w:space="0" w:color="auto"/>
            <w:bottom w:val="none" w:sz="0" w:space="0" w:color="auto"/>
            <w:right w:val="none" w:sz="0" w:space="0" w:color="auto"/>
          </w:divBdr>
          <w:divsChild>
            <w:div w:id="964041609">
              <w:marLeft w:val="0"/>
              <w:marRight w:val="0"/>
              <w:marTop w:val="0"/>
              <w:marBottom w:val="0"/>
              <w:divBdr>
                <w:top w:val="none" w:sz="0" w:space="0" w:color="auto"/>
                <w:left w:val="none" w:sz="0" w:space="0" w:color="auto"/>
                <w:bottom w:val="none" w:sz="0" w:space="0" w:color="auto"/>
                <w:right w:val="none" w:sz="0" w:space="0" w:color="auto"/>
              </w:divBdr>
              <w:divsChild>
                <w:div w:id="306053665">
                  <w:marLeft w:val="0"/>
                  <w:marRight w:val="0"/>
                  <w:marTop w:val="0"/>
                  <w:marBottom w:val="0"/>
                  <w:divBdr>
                    <w:top w:val="none" w:sz="0" w:space="0" w:color="auto"/>
                    <w:left w:val="none" w:sz="0" w:space="0" w:color="auto"/>
                    <w:bottom w:val="none" w:sz="0" w:space="0" w:color="auto"/>
                    <w:right w:val="none" w:sz="0" w:space="0" w:color="auto"/>
                  </w:divBdr>
                </w:div>
              </w:divsChild>
            </w:div>
            <w:div w:id="527259569">
              <w:marLeft w:val="0"/>
              <w:marRight w:val="0"/>
              <w:marTop w:val="0"/>
              <w:marBottom w:val="0"/>
              <w:divBdr>
                <w:top w:val="none" w:sz="0" w:space="0" w:color="auto"/>
                <w:left w:val="none" w:sz="0" w:space="0" w:color="auto"/>
                <w:bottom w:val="none" w:sz="0" w:space="0" w:color="auto"/>
                <w:right w:val="none" w:sz="0" w:space="0" w:color="auto"/>
              </w:divBdr>
              <w:divsChild>
                <w:div w:id="1594246087">
                  <w:marLeft w:val="0"/>
                  <w:marRight w:val="0"/>
                  <w:marTop w:val="0"/>
                  <w:marBottom w:val="0"/>
                  <w:divBdr>
                    <w:top w:val="none" w:sz="0" w:space="0" w:color="auto"/>
                    <w:left w:val="none" w:sz="0" w:space="0" w:color="auto"/>
                    <w:bottom w:val="none" w:sz="0" w:space="0" w:color="auto"/>
                    <w:right w:val="none" w:sz="0" w:space="0" w:color="auto"/>
                  </w:divBdr>
                </w:div>
                <w:div w:id="1303121258">
                  <w:marLeft w:val="0"/>
                  <w:marRight w:val="0"/>
                  <w:marTop w:val="0"/>
                  <w:marBottom w:val="0"/>
                  <w:divBdr>
                    <w:top w:val="none" w:sz="0" w:space="0" w:color="auto"/>
                    <w:left w:val="none" w:sz="0" w:space="0" w:color="auto"/>
                    <w:bottom w:val="none" w:sz="0" w:space="0" w:color="auto"/>
                    <w:right w:val="none" w:sz="0" w:space="0" w:color="auto"/>
                  </w:divBdr>
                </w:div>
              </w:divsChild>
            </w:div>
            <w:div w:id="1413312390">
              <w:marLeft w:val="0"/>
              <w:marRight w:val="0"/>
              <w:marTop w:val="0"/>
              <w:marBottom w:val="0"/>
              <w:divBdr>
                <w:top w:val="none" w:sz="0" w:space="0" w:color="auto"/>
                <w:left w:val="none" w:sz="0" w:space="0" w:color="auto"/>
                <w:bottom w:val="none" w:sz="0" w:space="0" w:color="auto"/>
                <w:right w:val="none" w:sz="0" w:space="0" w:color="auto"/>
              </w:divBdr>
              <w:divsChild>
                <w:div w:id="906651938">
                  <w:marLeft w:val="0"/>
                  <w:marRight w:val="0"/>
                  <w:marTop w:val="0"/>
                  <w:marBottom w:val="0"/>
                  <w:divBdr>
                    <w:top w:val="none" w:sz="0" w:space="0" w:color="auto"/>
                    <w:left w:val="none" w:sz="0" w:space="0" w:color="auto"/>
                    <w:bottom w:val="none" w:sz="0" w:space="0" w:color="auto"/>
                    <w:right w:val="none" w:sz="0" w:space="0" w:color="auto"/>
                  </w:divBdr>
                </w:div>
              </w:divsChild>
            </w:div>
            <w:div w:id="621769744">
              <w:marLeft w:val="0"/>
              <w:marRight w:val="0"/>
              <w:marTop w:val="0"/>
              <w:marBottom w:val="0"/>
              <w:divBdr>
                <w:top w:val="none" w:sz="0" w:space="0" w:color="auto"/>
                <w:left w:val="none" w:sz="0" w:space="0" w:color="auto"/>
                <w:bottom w:val="none" w:sz="0" w:space="0" w:color="auto"/>
                <w:right w:val="none" w:sz="0" w:space="0" w:color="auto"/>
              </w:divBdr>
              <w:divsChild>
                <w:div w:id="3869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139228">
          <w:marLeft w:val="0"/>
          <w:marRight w:val="0"/>
          <w:marTop w:val="0"/>
          <w:marBottom w:val="0"/>
          <w:divBdr>
            <w:top w:val="none" w:sz="0" w:space="0" w:color="auto"/>
            <w:left w:val="none" w:sz="0" w:space="0" w:color="auto"/>
            <w:bottom w:val="none" w:sz="0" w:space="0" w:color="auto"/>
            <w:right w:val="none" w:sz="0" w:space="0" w:color="auto"/>
          </w:divBdr>
          <w:divsChild>
            <w:div w:id="1198591393">
              <w:marLeft w:val="0"/>
              <w:marRight w:val="0"/>
              <w:marTop w:val="0"/>
              <w:marBottom w:val="0"/>
              <w:divBdr>
                <w:top w:val="none" w:sz="0" w:space="0" w:color="auto"/>
                <w:left w:val="none" w:sz="0" w:space="0" w:color="auto"/>
                <w:bottom w:val="none" w:sz="0" w:space="0" w:color="auto"/>
                <w:right w:val="none" w:sz="0" w:space="0" w:color="auto"/>
              </w:divBdr>
              <w:divsChild>
                <w:div w:id="100100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301659">
      <w:bodyDiv w:val="1"/>
      <w:marLeft w:val="0"/>
      <w:marRight w:val="0"/>
      <w:marTop w:val="0"/>
      <w:marBottom w:val="0"/>
      <w:divBdr>
        <w:top w:val="none" w:sz="0" w:space="0" w:color="auto"/>
        <w:left w:val="none" w:sz="0" w:space="0" w:color="auto"/>
        <w:bottom w:val="none" w:sz="0" w:space="0" w:color="auto"/>
        <w:right w:val="none" w:sz="0" w:space="0" w:color="auto"/>
      </w:divBdr>
    </w:div>
    <w:div w:id="2139227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s://sanlorenzoyachts.co.uk"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aa.agency/media-centre"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0.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2</Pages>
  <Words>238</Words>
  <Characters>1358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Zella Compton</dc:creator>
  <cp:keywords/>
  <dc:description/>
  <cp:lastModifiedBy>Susannah Hart</cp:lastModifiedBy>
  <cp:revision>7</cp:revision>
  <cp:lastPrinted>2023-12-01T14:45:00Z</cp:lastPrinted>
  <dcterms:created xsi:type="dcterms:W3CDTF">2023-12-01T11:58:00Z</dcterms:created>
  <dcterms:modified xsi:type="dcterms:W3CDTF">2023-12-01T15:30:00Z</dcterms:modified>
</cp:coreProperties>
</file>