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FF553" w14:textId="765E0755" w:rsidR="00830F9A" w:rsidRPr="00490BE8" w:rsidRDefault="00830F9A" w:rsidP="00830F9A">
      <w:pPr>
        <w:pStyle w:val="NormalWeb"/>
        <w:spacing w:after="0" w:afterAutospacing="0"/>
        <w:jc w:val="both"/>
        <w:rPr>
          <w:rFonts w:asciiTheme="minorHAnsi" w:hAnsiTheme="minorHAnsi" w:cstheme="minorBidi"/>
          <w:b/>
          <w:bCs/>
          <w:color w:val="00A1DA"/>
        </w:rPr>
      </w:pPr>
      <w:r w:rsidRPr="00490BE8">
        <w:rPr>
          <w:rFonts w:asciiTheme="minorHAnsi" w:hAnsiTheme="minorHAnsi" w:cstheme="minorBidi"/>
          <w:b/>
          <w:bCs/>
          <w:color w:val="00A1DA"/>
        </w:rPr>
        <w:t>PRESS RELEASE</w:t>
      </w:r>
    </w:p>
    <w:p w14:paraId="52023648" w14:textId="77777777" w:rsidR="002745FA" w:rsidRDefault="002745FA" w:rsidP="00830F9A">
      <w:pPr>
        <w:pStyle w:val="NormalWeb"/>
        <w:spacing w:before="0" w:beforeAutospacing="0" w:after="0" w:afterAutospacing="0"/>
        <w:jc w:val="both"/>
        <w:rPr>
          <w:rFonts w:asciiTheme="minorHAnsi" w:hAnsiTheme="minorHAnsi" w:cstheme="minorHAnsi"/>
          <w:color w:val="000000"/>
        </w:rPr>
      </w:pPr>
    </w:p>
    <w:p w14:paraId="1AB37687" w14:textId="37F52110" w:rsidR="00830F9A" w:rsidRPr="00490BE8" w:rsidRDefault="00830F9A" w:rsidP="00830F9A">
      <w:pPr>
        <w:pStyle w:val="NormalWeb"/>
        <w:spacing w:before="0" w:beforeAutospacing="0" w:after="0" w:afterAutospacing="0"/>
        <w:jc w:val="both"/>
        <w:rPr>
          <w:rFonts w:asciiTheme="minorHAnsi" w:hAnsiTheme="minorHAnsi" w:cstheme="minorHAnsi"/>
          <w:color w:val="000000"/>
        </w:rPr>
      </w:pPr>
      <w:r w:rsidRPr="00490BE8">
        <w:rPr>
          <w:rFonts w:asciiTheme="minorHAnsi" w:hAnsiTheme="minorHAnsi" w:cstheme="minorHAnsi"/>
          <w:color w:val="000000"/>
        </w:rPr>
        <w:t xml:space="preserve">From: </w:t>
      </w:r>
      <w:r w:rsidR="00025F49" w:rsidRPr="00490BE8">
        <w:rPr>
          <w:rFonts w:asciiTheme="minorHAnsi" w:hAnsiTheme="minorHAnsi" w:cstheme="minorHAnsi"/>
          <w:b/>
          <w:color w:val="000000"/>
        </w:rPr>
        <w:t>RS Marine Group</w:t>
      </w:r>
    </w:p>
    <w:p w14:paraId="71D6D8CE" w14:textId="1E95518A" w:rsidR="00830F9A" w:rsidRPr="00490BE8" w:rsidRDefault="00830F9A" w:rsidP="00830F9A">
      <w:pPr>
        <w:pStyle w:val="NormalWeb"/>
        <w:spacing w:before="0" w:beforeAutospacing="0" w:after="0" w:afterAutospacing="0"/>
        <w:jc w:val="both"/>
        <w:rPr>
          <w:rFonts w:asciiTheme="minorHAnsi" w:hAnsiTheme="minorHAnsi" w:cstheme="minorHAnsi"/>
          <w:b/>
          <w:bCs/>
          <w:color w:val="000000"/>
        </w:rPr>
      </w:pPr>
      <w:r w:rsidRPr="00490BE8">
        <w:rPr>
          <w:rFonts w:asciiTheme="minorHAnsi" w:hAnsiTheme="minorHAnsi" w:cstheme="minorHAnsi"/>
          <w:color w:val="000000"/>
        </w:rPr>
        <w:t xml:space="preserve">Date: </w:t>
      </w:r>
      <w:r w:rsidR="00B25001">
        <w:rPr>
          <w:rFonts w:asciiTheme="minorHAnsi" w:hAnsiTheme="minorHAnsi" w:cstheme="minorHAnsi"/>
          <w:b/>
          <w:bCs/>
          <w:color w:val="000000"/>
        </w:rPr>
        <w:t>1</w:t>
      </w:r>
      <w:r w:rsidR="00816212">
        <w:rPr>
          <w:rFonts w:asciiTheme="minorHAnsi" w:hAnsiTheme="minorHAnsi" w:cstheme="minorHAnsi"/>
          <w:b/>
          <w:bCs/>
          <w:color w:val="000000"/>
        </w:rPr>
        <w:t>9</w:t>
      </w:r>
      <w:r w:rsidR="00B25001">
        <w:rPr>
          <w:rFonts w:asciiTheme="minorHAnsi" w:hAnsiTheme="minorHAnsi" w:cstheme="minorHAnsi"/>
          <w:b/>
          <w:bCs/>
          <w:color w:val="000000"/>
        </w:rPr>
        <w:t xml:space="preserve"> July</w:t>
      </w:r>
      <w:r w:rsidRPr="00490BE8">
        <w:rPr>
          <w:rFonts w:asciiTheme="minorHAnsi" w:hAnsiTheme="minorHAnsi" w:cstheme="minorHAnsi"/>
          <w:b/>
          <w:bCs/>
          <w:color w:val="000000"/>
        </w:rPr>
        <w:t xml:space="preserve"> 202</w:t>
      </w:r>
      <w:r w:rsidR="00025F49" w:rsidRPr="00490BE8">
        <w:rPr>
          <w:rFonts w:asciiTheme="minorHAnsi" w:hAnsiTheme="minorHAnsi" w:cstheme="minorHAnsi"/>
          <w:b/>
          <w:bCs/>
          <w:color w:val="000000"/>
        </w:rPr>
        <w:t>3</w:t>
      </w:r>
    </w:p>
    <w:p w14:paraId="5A4846C7" w14:textId="5927D6FC" w:rsidR="00830F9A" w:rsidRPr="00490BE8" w:rsidRDefault="00830F9A" w:rsidP="1950DA17">
      <w:pPr>
        <w:pStyle w:val="NormalWeb"/>
        <w:spacing w:before="0" w:beforeAutospacing="0" w:after="0" w:afterAutospacing="0"/>
        <w:jc w:val="both"/>
        <w:rPr>
          <w:rFonts w:asciiTheme="minorHAnsi" w:hAnsiTheme="minorHAnsi" w:cstheme="minorBidi"/>
          <w:color w:val="000000"/>
        </w:rPr>
      </w:pPr>
    </w:p>
    <w:p w14:paraId="21D02885" w14:textId="77777777" w:rsidR="00830F9A" w:rsidRPr="00490BE8" w:rsidRDefault="00830F9A" w:rsidP="00830F9A">
      <w:pPr>
        <w:spacing w:after="240"/>
        <w:jc w:val="both"/>
        <w:rPr>
          <w:rFonts w:cstheme="minorHAnsi"/>
          <w:u w:val="single"/>
          <w:lang w:val="en-GB"/>
        </w:rPr>
      </w:pPr>
      <w:r w:rsidRPr="00490BE8">
        <w:rPr>
          <w:rFonts w:cstheme="minorHAnsi"/>
          <w:u w:val="single"/>
          <w:lang w:val="en-GB"/>
        </w:rPr>
        <w:tab/>
      </w:r>
      <w:r w:rsidRPr="00490BE8">
        <w:rPr>
          <w:rFonts w:cstheme="minorHAnsi"/>
          <w:u w:val="single"/>
          <w:lang w:val="en-GB"/>
        </w:rPr>
        <w:tab/>
      </w:r>
      <w:r w:rsidRPr="00490BE8">
        <w:rPr>
          <w:rFonts w:cstheme="minorHAnsi"/>
          <w:u w:val="single"/>
          <w:lang w:val="en-GB"/>
        </w:rPr>
        <w:tab/>
      </w:r>
      <w:r w:rsidRPr="00490BE8">
        <w:rPr>
          <w:rFonts w:cstheme="minorHAnsi"/>
          <w:u w:val="single"/>
          <w:lang w:val="en-GB"/>
        </w:rPr>
        <w:tab/>
      </w:r>
      <w:r w:rsidRPr="00490BE8">
        <w:rPr>
          <w:rFonts w:cstheme="minorHAnsi"/>
          <w:u w:val="single"/>
          <w:lang w:val="en-GB"/>
        </w:rPr>
        <w:tab/>
      </w:r>
      <w:r w:rsidRPr="00490BE8">
        <w:rPr>
          <w:rFonts w:cstheme="minorHAnsi"/>
          <w:u w:val="single"/>
          <w:lang w:val="en-GB"/>
        </w:rPr>
        <w:tab/>
      </w:r>
      <w:r w:rsidRPr="00490BE8">
        <w:rPr>
          <w:rFonts w:cstheme="minorHAnsi"/>
          <w:u w:val="single"/>
          <w:lang w:val="en-GB"/>
        </w:rPr>
        <w:tab/>
      </w:r>
      <w:r w:rsidRPr="00490BE8">
        <w:rPr>
          <w:rFonts w:cstheme="minorHAnsi"/>
          <w:u w:val="single"/>
          <w:lang w:val="en-GB"/>
        </w:rPr>
        <w:tab/>
      </w:r>
      <w:r w:rsidRPr="00490BE8">
        <w:rPr>
          <w:rFonts w:cstheme="minorHAnsi"/>
          <w:u w:val="single"/>
          <w:lang w:val="en-GB"/>
        </w:rPr>
        <w:tab/>
      </w:r>
      <w:r w:rsidRPr="00490BE8">
        <w:rPr>
          <w:rFonts w:cstheme="minorHAnsi"/>
          <w:u w:val="single"/>
          <w:lang w:val="en-GB"/>
        </w:rPr>
        <w:tab/>
      </w:r>
      <w:r w:rsidRPr="00490BE8">
        <w:rPr>
          <w:rFonts w:cstheme="minorHAnsi"/>
          <w:u w:val="single"/>
          <w:lang w:val="en-GB"/>
        </w:rPr>
        <w:tab/>
      </w:r>
      <w:r w:rsidRPr="00490BE8">
        <w:rPr>
          <w:rFonts w:cstheme="minorHAnsi"/>
          <w:u w:val="single"/>
          <w:lang w:val="en-GB"/>
        </w:rPr>
        <w:tab/>
      </w:r>
    </w:p>
    <w:p w14:paraId="7EB09454" w14:textId="77777777" w:rsidR="007D191D" w:rsidRDefault="007D191D" w:rsidP="00B25001">
      <w:pPr>
        <w:jc w:val="center"/>
        <w:rPr>
          <w:b/>
          <w:bCs/>
          <w:sz w:val="28"/>
          <w:szCs w:val="28"/>
          <w:lang w:val="en-GB"/>
        </w:rPr>
      </w:pPr>
    </w:p>
    <w:p w14:paraId="76583EB8" w14:textId="1DDAE865" w:rsidR="00B25001" w:rsidRPr="00B25001" w:rsidRDefault="00B25001" w:rsidP="00B25001">
      <w:pPr>
        <w:jc w:val="center"/>
        <w:rPr>
          <w:b/>
          <w:bCs/>
          <w:sz w:val="28"/>
          <w:szCs w:val="28"/>
          <w:lang w:val="en-GB"/>
        </w:rPr>
      </w:pPr>
      <w:r w:rsidRPr="00B25001">
        <w:rPr>
          <w:b/>
          <w:bCs/>
          <w:sz w:val="28"/>
          <w:szCs w:val="28"/>
          <w:lang w:val="en-GB"/>
        </w:rPr>
        <w:t>New propulsion and batteries</w:t>
      </w:r>
      <w:r w:rsidR="006C1A65">
        <w:rPr>
          <w:b/>
          <w:bCs/>
          <w:sz w:val="28"/>
          <w:szCs w:val="28"/>
          <w:lang w:val="en-GB"/>
        </w:rPr>
        <w:t xml:space="preserve"> are</w:t>
      </w:r>
      <w:r w:rsidRPr="00B25001">
        <w:rPr>
          <w:b/>
          <w:bCs/>
          <w:sz w:val="28"/>
          <w:szCs w:val="28"/>
          <w:lang w:val="en-GB"/>
        </w:rPr>
        <w:t xml:space="preserve"> </w:t>
      </w:r>
      <w:r w:rsidR="00993709" w:rsidRPr="00B25001">
        <w:rPr>
          <w:b/>
          <w:bCs/>
          <w:sz w:val="28"/>
          <w:szCs w:val="28"/>
          <w:lang w:val="en-GB"/>
        </w:rPr>
        <w:t>game changer</w:t>
      </w:r>
      <w:r w:rsidRPr="00B25001">
        <w:rPr>
          <w:b/>
          <w:bCs/>
          <w:sz w:val="28"/>
          <w:szCs w:val="28"/>
          <w:lang w:val="en-GB"/>
        </w:rPr>
        <w:t xml:space="preserve"> for RS Electric's Pulse 63</w:t>
      </w:r>
    </w:p>
    <w:p w14:paraId="26C0B061" w14:textId="77777777" w:rsidR="007D191D" w:rsidRDefault="007D191D" w:rsidP="00B25001">
      <w:pPr>
        <w:spacing w:line="360" w:lineRule="auto"/>
        <w:rPr>
          <w:b/>
          <w:bCs/>
          <w:sz w:val="28"/>
          <w:szCs w:val="28"/>
          <w:lang w:val="en-GB"/>
        </w:rPr>
      </w:pPr>
    </w:p>
    <w:p w14:paraId="33B4662E" w14:textId="13F485E0" w:rsidR="00B25001" w:rsidRPr="00B25001" w:rsidRDefault="00B25001" w:rsidP="00B25001">
      <w:pPr>
        <w:spacing w:line="360" w:lineRule="auto"/>
        <w:rPr>
          <w:b/>
          <w:bCs/>
          <w:lang w:val="en-GB"/>
        </w:rPr>
      </w:pPr>
      <w:r w:rsidRPr="00B25001">
        <w:rPr>
          <w:b/>
          <w:bCs/>
          <w:lang w:val="en-GB"/>
        </w:rPr>
        <w:t>RS Electric Boats has announced that the new iteration of the Pulse 63, featuring a RAD40 (electric propulsion system) and increased battery capacity from 46kWh to 63kWh, will be on the market from August 2023.</w:t>
      </w:r>
    </w:p>
    <w:p w14:paraId="00BED808" w14:textId="77777777" w:rsidR="00B25001" w:rsidRPr="00B25001" w:rsidRDefault="00B25001" w:rsidP="00B25001">
      <w:pPr>
        <w:spacing w:line="360" w:lineRule="auto"/>
        <w:rPr>
          <w:rFonts w:ascii="Calibri" w:eastAsia="Calibri" w:hAnsi="Calibri" w:cs="Calibri"/>
          <w:color w:val="0E101A"/>
          <w:lang w:val="en-GB"/>
        </w:rPr>
      </w:pPr>
      <w:r w:rsidRPr="00B25001">
        <w:rPr>
          <w:rFonts w:ascii="Calibri" w:eastAsia="Calibri" w:hAnsi="Calibri" w:cs="Calibri"/>
          <w:color w:val="0E101A"/>
          <w:lang w:val="en-GB"/>
        </w:rPr>
        <w:t>RS Electric Boats has calculated that the integral RAD40 offers 45 per cent more efficiency than the previous configuration, which was already a significant leap in terms of electric RIBs. The Pulse 63 will have even more speed and range than it previously enjoyed.</w:t>
      </w:r>
    </w:p>
    <w:p w14:paraId="1F7F6B1A" w14:textId="5B6BFB95" w:rsidR="00B25001" w:rsidRPr="00B25001" w:rsidRDefault="00B25001" w:rsidP="00B25001">
      <w:pPr>
        <w:spacing w:line="360" w:lineRule="auto"/>
        <w:rPr>
          <w:rFonts w:ascii="Calibri" w:eastAsia="Calibri" w:hAnsi="Calibri" w:cs="Calibri"/>
          <w:color w:val="0E101A"/>
          <w:lang w:val="en-GB"/>
        </w:rPr>
      </w:pPr>
      <w:r w:rsidRPr="00B25001">
        <w:rPr>
          <w:rFonts w:ascii="Calibri" w:eastAsia="Calibri" w:hAnsi="Calibri" w:cs="Calibri"/>
          <w:color w:val="0E101A"/>
          <w:lang w:val="en-GB"/>
        </w:rPr>
        <w:t xml:space="preserve"> Further to this, the new set-up means the Pulse 63 will enjoy extreme manoeuvrability. This is because the RAD40 head unit stays still and only the bottom of </w:t>
      </w:r>
      <w:r w:rsidR="005130CF">
        <w:rPr>
          <w:rFonts w:ascii="Calibri" w:eastAsia="Calibri" w:hAnsi="Calibri" w:cs="Calibri"/>
          <w:color w:val="0E101A"/>
          <w:lang w:val="en-GB"/>
        </w:rPr>
        <w:t>its</w:t>
      </w:r>
      <w:r w:rsidRPr="00B25001">
        <w:rPr>
          <w:rFonts w:ascii="Calibri" w:eastAsia="Calibri" w:hAnsi="Calibri" w:cs="Calibri"/>
          <w:color w:val="0E101A"/>
          <w:lang w:val="en-GB"/>
        </w:rPr>
        <w:t xml:space="preserve"> leg swivels. </w:t>
      </w:r>
      <w:r w:rsidR="005130CF">
        <w:rPr>
          <w:rFonts w:ascii="Calibri" w:eastAsia="Calibri" w:hAnsi="Calibri" w:cs="Calibri"/>
          <w:color w:val="0E101A"/>
          <w:lang w:val="en-GB"/>
        </w:rPr>
        <w:t xml:space="preserve">As a </w:t>
      </w:r>
      <w:r w:rsidR="007878EC">
        <w:rPr>
          <w:rFonts w:ascii="Calibri" w:eastAsia="Calibri" w:hAnsi="Calibri" w:cs="Calibri"/>
          <w:color w:val="0E101A"/>
          <w:lang w:val="en-GB"/>
        </w:rPr>
        <w:t>result,</w:t>
      </w:r>
      <w:r w:rsidR="00553163">
        <w:rPr>
          <w:rFonts w:ascii="Calibri" w:eastAsia="Calibri" w:hAnsi="Calibri" w:cs="Calibri"/>
          <w:color w:val="0E101A"/>
          <w:lang w:val="en-GB"/>
        </w:rPr>
        <w:t xml:space="preserve"> </w:t>
      </w:r>
      <w:r w:rsidR="005130CF">
        <w:rPr>
          <w:rFonts w:ascii="Calibri" w:eastAsia="Calibri" w:hAnsi="Calibri" w:cs="Calibri"/>
          <w:color w:val="0E101A"/>
          <w:lang w:val="en-GB"/>
        </w:rPr>
        <w:t>the propeller can turn</w:t>
      </w:r>
      <w:r w:rsidRPr="00B25001">
        <w:rPr>
          <w:rFonts w:ascii="Calibri" w:eastAsia="Calibri" w:hAnsi="Calibri" w:cs="Calibri"/>
          <w:color w:val="0E101A"/>
          <w:lang w:val="en-GB"/>
        </w:rPr>
        <w:t xml:space="preserve"> 90 degrees in each direction, offering a fantastic 180 degrees - allowing </w:t>
      </w:r>
      <w:r w:rsidR="00677373">
        <w:rPr>
          <w:rFonts w:ascii="Calibri" w:eastAsia="Calibri" w:hAnsi="Calibri" w:cs="Calibri"/>
          <w:color w:val="0E101A"/>
          <w:lang w:val="en-GB"/>
        </w:rPr>
        <w:t>the Pulse</w:t>
      </w:r>
      <w:r w:rsidRPr="00B25001">
        <w:rPr>
          <w:rFonts w:ascii="Calibri" w:eastAsia="Calibri" w:hAnsi="Calibri" w:cs="Calibri"/>
          <w:color w:val="0E101A"/>
          <w:lang w:val="en-GB"/>
        </w:rPr>
        <w:t xml:space="preserve"> to spin in its own length.</w:t>
      </w:r>
    </w:p>
    <w:p w14:paraId="09121780" w14:textId="570C77F4" w:rsidR="00B25001" w:rsidRPr="00B25001" w:rsidRDefault="00B25001" w:rsidP="00B25001">
      <w:pPr>
        <w:spacing w:line="360" w:lineRule="auto"/>
        <w:rPr>
          <w:rFonts w:ascii="Calibri" w:eastAsia="Calibri" w:hAnsi="Calibri" w:cs="Calibri"/>
          <w:color w:val="0E101A"/>
          <w:lang w:val="en-GB"/>
        </w:rPr>
      </w:pPr>
      <w:r w:rsidRPr="00B25001">
        <w:rPr>
          <w:rFonts w:ascii="Calibri" w:eastAsia="Calibri" w:hAnsi="Calibri" w:cs="Calibri"/>
          <w:color w:val="0E101A"/>
          <w:lang w:val="en-GB"/>
        </w:rPr>
        <w:t xml:space="preserve"> "This is the next generation of the Pulse 63," says Alex </w:t>
      </w:r>
      <w:r w:rsidR="00711083">
        <w:rPr>
          <w:rFonts w:ascii="Calibri" w:eastAsia="Calibri" w:hAnsi="Calibri" w:cs="Calibri"/>
          <w:color w:val="0E101A"/>
          <w:lang w:val="en-GB"/>
        </w:rPr>
        <w:t>Newton-</w:t>
      </w:r>
      <w:proofErr w:type="spellStart"/>
      <w:r w:rsidRPr="00B25001">
        <w:rPr>
          <w:rFonts w:ascii="Calibri" w:eastAsia="Calibri" w:hAnsi="Calibri" w:cs="Calibri"/>
          <w:color w:val="0E101A"/>
          <w:lang w:val="en-GB"/>
        </w:rPr>
        <w:t>Southon</w:t>
      </w:r>
      <w:proofErr w:type="spellEnd"/>
      <w:r w:rsidRPr="00B25001">
        <w:rPr>
          <w:rFonts w:ascii="Calibri" w:eastAsia="Calibri" w:hAnsi="Calibri" w:cs="Calibri"/>
          <w:color w:val="0E101A"/>
          <w:lang w:val="en-GB"/>
        </w:rPr>
        <w:t>, RS Marine Group co-CEO. "It's the place we always wanted to get to. It's super easy to manoeuvre and the new 63kWh battery version will further increase the range.</w:t>
      </w:r>
    </w:p>
    <w:p w14:paraId="54C94F94" w14:textId="06830494" w:rsidR="00B25001" w:rsidRPr="00B25001" w:rsidRDefault="00B25001" w:rsidP="00B25001">
      <w:pPr>
        <w:spacing w:line="360" w:lineRule="auto"/>
        <w:rPr>
          <w:rFonts w:ascii="Calibri" w:eastAsia="Calibri" w:hAnsi="Calibri" w:cs="Calibri"/>
          <w:color w:val="0E101A"/>
          <w:lang w:val="en-GB"/>
        </w:rPr>
      </w:pPr>
      <w:r w:rsidRPr="00B25001">
        <w:rPr>
          <w:rFonts w:ascii="Calibri" w:eastAsia="Calibri" w:hAnsi="Calibri" w:cs="Calibri"/>
          <w:color w:val="0E101A"/>
          <w:lang w:val="en-GB"/>
        </w:rPr>
        <w:t xml:space="preserve"> "It provides an effortless driving experience, produces minimal wake, and is impressively quieter than ever before. Its handling remains unparalleled at any speed. Alongside its remarkable acceleration and capability to reach speeds exceeding 20 knots, the Pulse 63 boasts an exceptionally slow 'tick-over' speed, achieved by the propeller rotating at speeds as low as 258 RPM. This results in a calm, controllable manoeuvring/mooring speed of 1.5 knots."</w:t>
      </w:r>
    </w:p>
    <w:p w14:paraId="02832C74" w14:textId="5F96243A" w:rsidR="007D191D" w:rsidRPr="00B25001" w:rsidRDefault="00B25001" w:rsidP="00B25001">
      <w:pPr>
        <w:spacing w:line="360" w:lineRule="auto"/>
        <w:rPr>
          <w:rFonts w:ascii="Calibri" w:eastAsia="Calibri" w:hAnsi="Calibri" w:cs="Calibri"/>
          <w:color w:val="0E101A"/>
          <w:lang w:val="en-GB"/>
        </w:rPr>
      </w:pPr>
      <w:r w:rsidRPr="00B25001">
        <w:rPr>
          <w:rFonts w:ascii="Calibri" w:eastAsia="Calibri" w:hAnsi="Calibri" w:cs="Calibri"/>
          <w:color w:val="0E101A"/>
          <w:lang w:val="en-GB"/>
        </w:rPr>
        <w:t xml:space="preserve"> The RAD40 is made by RAD Propulsion with whom RS Electric Boats has partnered since 2018, on the Pulse 63.</w:t>
      </w:r>
      <w:r w:rsidR="007D191D">
        <w:rPr>
          <w:rFonts w:ascii="Calibri" w:eastAsia="Calibri" w:hAnsi="Calibri" w:cs="Calibri"/>
          <w:color w:val="0E101A"/>
          <w:lang w:val="en-GB"/>
        </w:rPr>
        <w:t xml:space="preserve"> </w:t>
      </w:r>
      <w:r w:rsidR="007D191D">
        <w:rPr>
          <w:rFonts w:ascii="Calibri" w:eastAsia="Calibri" w:hAnsi="Calibri" w:cs="Calibri"/>
          <w:color w:val="0E101A"/>
          <w:lang w:val="en-GB"/>
        </w:rPr>
        <w:tab/>
      </w:r>
      <w:r w:rsidR="007D191D">
        <w:rPr>
          <w:rFonts w:ascii="Calibri" w:eastAsia="Calibri" w:hAnsi="Calibri" w:cs="Calibri"/>
          <w:color w:val="0E101A"/>
          <w:lang w:val="en-GB"/>
        </w:rPr>
        <w:tab/>
      </w:r>
      <w:r w:rsidR="007D191D">
        <w:rPr>
          <w:rFonts w:ascii="Calibri" w:eastAsia="Calibri" w:hAnsi="Calibri" w:cs="Calibri"/>
          <w:color w:val="0E101A"/>
          <w:lang w:val="en-GB"/>
        </w:rPr>
        <w:tab/>
      </w:r>
      <w:r w:rsidR="007D191D">
        <w:rPr>
          <w:rFonts w:ascii="Calibri" w:eastAsia="Calibri" w:hAnsi="Calibri" w:cs="Calibri"/>
          <w:color w:val="0E101A"/>
          <w:lang w:val="en-GB"/>
        </w:rPr>
        <w:tab/>
      </w:r>
      <w:r w:rsidR="007D191D">
        <w:rPr>
          <w:rFonts w:ascii="Calibri" w:eastAsia="Calibri" w:hAnsi="Calibri" w:cs="Calibri"/>
          <w:color w:val="0E101A"/>
          <w:lang w:val="en-GB"/>
        </w:rPr>
        <w:tab/>
      </w:r>
      <w:r w:rsidR="007D191D">
        <w:rPr>
          <w:rFonts w:ascii="Calibri" w:eastAsia="Calibri" w:hAnsi="Calibri" w:cs="Calibri"/>
          <w:color w:val="0E101A"/>
          <w:lang w:val="en-GB"/>
        </w:rPr>
        <w:tab/>
      </w:r>
      <w:r w:rsidR="007D191D">
        <w:rPr>
          <w:rFonts w:ascii="Calibri" w:eastAsia="Calibri" w:hAnsi="Calibri" w:cs="Calibri"/>
          <w:color w:val="0E101A"/>
          <w:lang w:val="en-GB"/>
        </w:rPr>
        <w:tab/>
      </w:r>
      <w:r w:rsidR="007D191D">
        <w:rPr>
          <w:rFonts w:ascii="Calibri" w:eastAsia="Calibri" w:hAnsi="Calibri" w:cs="Calibri"/>
          <w:color w:val="0E101A"/>
          <w:lang w:val="en-GB"/>
        </w:rPr>
        <w:tab/>
      </w:r>
      <w:r w:rsidR="007D191D">
        <w:rPr>
          <w:rFonts w:ascii="Calibri" w:eastAsia="Calibri" w:hAnsi="Calibri" w:cs="Calibri"/>
          <w:color w:val="0E101A"/>
          <w:lang w:val="en-GB"/>
        </w:rPr>
        <w:tab/>
      </w:r>
      <w:r w:rsidR="007D191D">
        <w:rPr>
          <w:rFonts w:ascii="Calibri" w:eastAsia="Calibri" w:hAnsi="Calibri" w:cs="Calibri"/>
          <w:color w:val="0E101A"/>
          <w:lang w:val="en-GB"/>
        </w:rPr>
        <w:tab/>
      </w:r>
      <w:r w:rsidR="007D191D" w:rsidRPr="007D191D">
        <w:rPr>
          <w:rFonts w:ascii="Calibri" w:eastAsia="Calibri" w:hAnsi="Calibri" w:cs="Calibri"/>
          <w:i/>
          <w:iCs/>
          <w:color w:val="0E101A"/>
          <w:lang w:val="en-GB"/>
        </w:rPr>
        <w:t>Continues . . .</w:t>
      </w:r>
      <w:r w:rsidR="007D191D">
        <w:rPr>
          <w:rFonts w:ascii="Calibri" w:eastAsia="Calibri" w:hAnsi="Calibri" w:cs="Calibri"/>
          <w:color w:val="0E101A"/>
          <w:lang w:val="en-GB"/>
        </w:rPr>
        <w:t xml:space="preserve"> </w:t>
      </w:r>
    </w:p>
    <w:p w14:paraId="120AA4D3" w14:textId="77777777" w:rsidR="00B25001" w:rsidRPr="00B25001" w:rsidRDefault="00B25001" w:rsidP="00B25001">
      <w:pPr>
        <w:spacing w:line="360" w:lineRule="auto"/>
        <w:rPr>
          <w:rFonts w:ascii="Calibri" w:eastAsia="Calibri" w:hAnsi="Calibri" w:cs="Calibri"/>
          <w:color w:val="0E101A"/>
          <w:lang w:val="en-GB"/>
        </w:rPr>
      </w:pPr>
      <w:r w:rsidRPr="00B25001">
        <w:rPr>
          <w:rFonts w:ascii="Calibri" w:eastAsia="Calibri" w:hAnsi="Calibri" w:cs="Calibri"/>
          <w:color w:val="0E101A"/>
          <w:lang w:val="en-GB"/>
        </w:rPr>
        <w:lastRenderedPageBreak/>
        <w:t xml:space="preserve"> </w:t>
      </w:r>
    </w:p>
    <w:p w14:paraId="3D61EEE5" w14:textId="63E75E36" w:rsidR="00B25001" w:rsidRDefault="00B25001" w:rsidP="00B25001">
      <w:pPr>
        <w:spacing w:line="360" w:lineRule="auto"/>
        <w:rPr>
          <w:rFonts w:ascii="Calibri" w:eastAsia="Calibri" w:hAnsi="Calibri" w:cs="Calibri"/>
          <w:color w:val="0E101A"/>
          <w:lang w:val="en-GB"/>
        </w:rPr>
      </w:pPr>
      <w:r w:rsidRPr="00B25001">
        <w:rPr>
          <w:rFonts w:ascii="Calibri" w:eastAsia="Calibri" w:hAnsi="Calibri" w:cs="Calibri"/>
          <w:color w:val="0E101A"/>
          <w:lang w:val="en-GB"/>
        </w:rPr>
        <w:t>RAD Propulsion says its system is smaller than other conventional equivalents and designed so that the motor doesn't intrude onto the Pulse's deck space. Its other benefits include exceptional control and manoeuvrability, minimal maintenance, reduced running costs when compared to fossil fuel powered systems and an overall significant reduction in noise. It supplies 40kW of continuous power (~55hp) and its 400V architecture means it's compatible with fast charging.</w:t>
      </w:r>
    </w:p>
    <w:p w14:paraId="3E163175" w14:textId="273AE0CD" w:rsidR="00A406CF" w:rsidRPr="00B25001" w:rsidRDefault="00A406CF" w:rsidP="00B25001">
      <w:pPr>
        <w:spacing w:line="360" w:lineRule="auto"/>
        <w:rPr>
          <w:rFonts w:ascii="Calibri" w:eastAsia="Calibri" w:hAnsi="Calibri" w:cs="Calibri"/>
          <w:color w:val="0E101A"/>
          <w:lang w:val="en-GB"/>
        </w:rPr>
      </w:pPr>
      <w:r>
        <w:rPr>
          <w:rFonts w:ascii="Calibri" w:eastAsia="Calibri" w:hAnsi="Calibri" w:cs="Calibri"/>
          <w:color w:val="0E101A"/>
          <w:lang w:val="en-GB"/>
        </w:rPr>
        <w:t xml:space="preserve">See the Pulse 63 in action: </w:t>
      </w:r>
      <w:hyperlink r:id="rId7" w:history="1">
        <w:r w:rsidRPr="00D402A6">
          <w:rPr>
            <w:rStyle w:val="Hyperlink"/>
            <w:rFonts w:ascii="Calibri" w:eastAsia="Calibri" w:hAnsi="Calibri" w:cs="Calibri"/>
            <w:lang w:val="en-GB"/>
          </w:rPr>
          <w:t>https://www.youtube.com/watch?v=H2KVVge_s2c</w:t>
        </w:r>
      </w:hyperlink>
      <w:r>
        <w:rPr>
          <w:rFonts w:ascii="Calibri" w:eastAsia="Calibri" w:hAnsi="Calibri" w:cs="Calibri"/>
          <w:color w:val="0E101A"/>
          <w:lang w:val="en-GB"/>
        </w:rPr>
        <w:t>.</w:t>
      </w:r>
    </w:p>
    <w:p w14:paraId="0D4275D0" w14:textId="0973BA28" w:rsidR="00696DC1" w:rsidRDefault="00B25001" w:rsidP="00490BE8">
      <w:pPr>
        <w:spacing w:line="360" w:lineRule="auto"/>
        <w:rPr>
          <w:rFonts w:ascii="Calibri" w:eastAsia="Calibri" w:hAnsi="Calibri" w:cs="Calibri"/>
          <w:color w:val="0E101A"/>
          <w:lang w:val="en-GB"/>
        </w:rPr>
      </w:pPr>
      <w:r w:rsidRPr="00B25001">
        <w:rPr>
          <w:rFonts w:ascii="Calibri" w:eastAsia="Calibri" w:hAnsi="Calibri" w:cs="Calibri"/>
          <w:color w:val="0E101A"/>
          <w:lang w:val="en-GB"/>
        </w:rPr>
        <w:t xml:space="preserve"> 2023 has already been exceptional for RS Electric Boats. The company now has dealers with demo boats across Europe (including the Netherlands, Spain, </w:t>
      </w:r>
      <w:proofErr w:type="gramStart"/>
      <w:r w:rsidRPr="00B25001">
        <w:rPr>
          <w:rFonts w:ascii="Calibri" w:eastAsia="Calibri" w:hAnsi="Calibri" w:cs="Calibri"/>
          <w:color w:val="0E101A"/>
          <w:lang w:val="en-GB"/>
        </w:rPr>
        <w:t>France</w:t>
      </w:r>
      <w:proofErr w:type="gramEnd"/>
      <w:r w:rsidRPr="00B25001">
        <w:rPr>
          <w:rFonts w:ascii="Calibri" w:eastAsia="Calibri" w:hAnsi="Calibri" w:cs="Calibri"/>
          <w:color w:val="0E101A"/>
          <w:lang w:val="en-GB"/>
        </w:rPr>
        <w:t xml:space="preserve"> and Italy), as well as in the UK. It's showcased the Pulse 63 in Lake Garda and then enjoyed a hugely successful trial in MDL's Ocean Village marina, proving the Pulse's credentials as a fully electric workhorse. RS Electric has also lent its expertise to Cheetah Marine (a sister company within RS Marine Group), which recently launched a 6.3m EV-ready RIB - thought to be the first of its kind on the market.</w:t>
      </w:r>
    </w:p>
    <w:p w14:paraId="3E0A95C5" w14:textId="0141F205" w:rsidR="00DD70AD" w:rsidRDefault="00727DAB" w:rsidP="00490BE8">
      <w:pPr>
        <w:spacing w:line="360" w:lineRule="auto"/>
        <w:rPr>
          <w:rFonts w:ascii="Calibri" w:eastAsia="Calibri" w:hAnsi="Calibri" w:cs="Calibri"/>
          <w:color w:val="0E101A"/>
          <w:lang w:val="en-GB"/>
        </w:rPr>
      </w:pPr>
      <w:r w:rsidRPr="00490BE8">
        <w:rPr>
          <w:rFonts w:ascii="Calibri" w:eastAsia="Calibri" w:hAnsi="Calibri" w:cs="Calibri"/>
          <w:color w:val="0E101A"/>
          <w:lang w:val="en-GB"/>
        </w:rPr>
        <w:t>ENDS</w:t>
      </w:r>
    </w:p>
    <w:p w14:paraId="59ABAB85" w14:textId="02EBED07" w:rsidR="003C5C66" w:rsidRPr="00490BE8" w:rsidRDefault="003C5C66" w:rsidP="003C5C66">
      <w:pPr>
        <w:spacing w:line="360" w:lineRule="auto"/>
        <w:rPr>
          <w:lang w:val="en-GB"/>
        </w:rPr>
      </w:pPr>
      <w:r w:rsidRPr="00490BE8">
        <w:rPr>
          <w:b/>
          <w:bCs/>
          <w:lang w:val="en-GB"/>
        </w:rPr>
        <w:t xml:space="preserve">NOTES TO EDITORS: </w:t>
      </w:r>
    </w:p>
    <w:p w14:paraId="29DFFDDC" w14:textId="77777777" w:rsidR="003C5C66" w:rsidRPr="00490BE8" w:rsidRDefault="003C5C66" w:rsidP="003C5C66">
      <w:pPr>
        <w:pStyle w:val="ListParagraph"/>
        <w:numPr>
          <w:ilvl w:val="0"/>
          <w:numId w:val="4"/>
        </w:numPr>
        <w:spacing w:line="360" w:lineRule="auto"/>
        <w:rPr>
          <w:color w:val="0E101A"/>
          <w:sz w:val="20"/>
          <w:szCs w:val="20"/>
          <w:lang w:val="en-GB"/>
        </w:rPr>
      </w:pPr>
      <w:r w:rsidRPr="00490BE8">
        <w:rPr>
          <w:color w:val="0E101A"/>
          <w:sz w:val="20"/>
          <w:szCs w:val="20"/>
          <w:lang w:val="en-GB"/>
        </w:rPr>
        <w:t xml:space="preserve">Media enquiries: MAA – Zella Compton   </w:t>
      </w:r>
      <w:proofErr w:type="spellStart"/>
      <w:r w:rsidRPr="00490BE8">
        <w:rPr>
          <w:color w:val="0E101A"/>
          <w:sz w:val="20"/>
          <w:szCs w:val="20"/>
          <w:lang w:val="en-GB"/>
        </w:rPr>
        <w:t>zella@maa.agency</w:t>
      </w:r>
      <w:proofErr w:type="spellEnd"/>
      <w:r w:rsidRPr="00490BE8">
        <w:rPr>
          <w:color w:val="0E101A"/>
          <w:sz w:val="20"/>
          <w:szCs w:val="20"/>
          <w:lang w:val="en-GB"/>
        </w:rPr>
        <w:t xml:space="preserve"> | 02392 534853</w:t>
      </w:r>
    </w:p>
    <w:p w14:paraId="111AB405" w14:textId="77777777" w:rsidR="003C5C66" w:rsidRPr="00490BE8" w:rsidRDefault="003C5C66" w:rsidP="003C5C66">
      <w:pPr>
        <w:pStyle w:val="ListParagraph"/>
        <w:numPr>
          <w:ilvl w:val="0"/>
          <w:numId w:val="4"/>
        </w:numPr>
        <w:spacing w:line="360" w:lineRule="auto"/>
        <w:rPr>
          <w:sz w:val="20"/>
          <w:szCs w:val="20"/>
          <w:lang w:val="en-GB"/>
        </w:rPr>
      </w:pPr>
      <w:r w:rsidRPr="00490BE8">
        <w:rPr>
          <w:color w:val="0E101A"/>
          <w:sz w:val="20"/>
          <w:szCs w:val="20"/>
          <w:lang w:val="en-GB"/>
        </w:rPr>
        <w:t xml:space="preserve">A selection of images is available online at https://maa.agency/media-centre/ </w:t>
      </w:r>
    </w:p>
    <w:p w14:paraId="4878E827" w14:textId="1F37765C" w:rsidR="003C5C66" w:rsidRPr="00490BE8" w:rsidRDefault="003C5C66" w:rsidP="003C5C66">
      <w:pPr>
        <w:pStyle w:val="ListParagraph"/>
        <w:numPr>
          <w:ilvl w:val="0"/>
          <w:numId w:val="4"/>
        </w:numPr>
        <w:spacing w:line="360" w:lineRule="auto"/>
        <w:rPr>
          <w:color w:val="0E101A"/>
          <w:sz w:val="20"/>
          <w:szCs w:val="20"/>
          <w:lang w:val="en-GB"/>
        </w:rPr>
      </w:pPr>
      <w:r w:rsidRPr="00490BE8">
        <w:rPr>
          <w:color w:val="0E101A"/>
          <w:sz w:val="20"/>
          <w:szCs w:val="20"/>
          <w:lang w:val="en-GB"/>
        </w:rPr>
        <w:t>www.rsmarinegroup.com | 01794 526760</w:t>
      </w:r>
    </w:p>
    <w:p w14:paraId="77800728" w14:textId="55337583" w:rsidR="003C5C66" w:rsidRPr="00490BE8" w:rsidRDefault="003C5C66" w:rsidP="00E522DE">
      <w:pPr>
        <w:pStyle w:val="ListParagraph"/>
        <w:spacing w:line="360" w:lineRule="auto"/>
        <w:rPr>
          <w:color w:val="0E101A"/>
          <w:sz w:val="20"/>
          <w:szCs w:val="20"/>
          <w:lang w:val="en-GB"/>
        </w:rPr>
      </w:pPr>
      <w:r w:rsidRPr="00490BE8">
        <w:rPr>
          <w:color w:val="0E101A"/>
          <w:sz w:val="20"/>
          <w:szCs w:val="20"/>
          <w:lang w:val="en-GB"/>
        </w:rPr>
        <w:t>www.oceanplay.club | www.rselectricboats.com | www.rssailing.com |</w:t>
      </w:r>
      <w:r w:rsidRPr="00490BE8">
        <w:rPr>
          <w:lang w:val="en-GB"/>
        </w:rPr>
        <w:t xml:space="preserve"> </w:t>
      </w:r>
      <w:r w:rsidRPr="00490BE8">
        <w:rPr>
          <w:color w:val="0E101A"/>
          <w:sz w:val="20"/>
          <w:szCs w:val="20"/>
          <w:lang w:val="en-GB"/>
        </w:rPr>
        <w:t xml:space="preserve">www.cheetahmarine.com | </w:t>
      </w:r>
    </w:p>
    <w:p w14:paraId="3CEBE74E" w14:textId="11B218CC" w:rsidR="00505424" w:rsidRPr="00AF1C33" w:rsidRDefault="00FC17B5" w:rsidP="00AF1C33">
      <w:pPr>
        <w:pStyle w:val="ListParagraph"/>
        <w:numPr>
          <w:ilvl w:val="0"/>
          <w:numId w:val="4"/>
        </w:numPr>
        <w:spacing w:line="360" w:lineRule="auto"/>
        <w:rPr>
          <w:color w:val="0E101A"/>
          <w:sz w:val="20"/>
          <w:szCs w:val="20"/>
          <w:lang w:val="en-GB"/>
        </w:rPr>
      </w:pPr>
      <w:r>
        <w:rPr>
          <w:color w:val="0E101A"/>
          <w:sz w:val="20"/>
          <w:szCs w:val="20"/>
          <w:lang w:val="en-GB"/>
        </w:rPr>
        <w:t xml:space="preserve">Within the RS Marine Group, </w:t>
      </w:r>
      <w:r w:rsidR="003C5C66" w:rsidRPr="00490BE8">
        <w:rPr>
          <w:color w:val="0E101A"/>
          <w:sz w:val="20"/>
          <w:szCs w:val="20"/>
          <w:lang w:val="en-GB"/>
        </w:rPr>
        <w:t xml:space="preserve">RS Sailing is internationally renowned for producing durable, award winning, and fun sailing dinghies. </w:t>
      </w:r>
      <w:r w:rsidR="003C5C66" w:rsidRPr="00FC17B5">
        <w:rPr>
          <w:color w:val="0E101A"/>
          <w:sz w:val="20"/>
          <w:szCs w:val="20"/>
          <w:lang w:val="en-GB"/>
        </w:rPr>
        <w:t xml:space="preserve">RS Electric Boats works towards reducing emissions from chase boats. The Pulse 63 is 100% electric, uses emissions-free propulsion, and is made using sustainable materials. </w:t>
      </w:r>
      <w:r w:rsidR="003C5C66" w:rsidRPr="00636343">
        <w:rPr>
          <w:color w:val="0E101A"/>
          <w:sz w:val="20"/>
          <w:szCs w:val="20"/>
          <w:lang w:val="en-GB"/>
        </w:rPr>
        <w:t>Cheetah Marine and RS Electric Boats joined forces in 2022 to develop a new generation of electric workboats. The companies are working together to accelerate the evolution of dependable electric boats for commercial, and leisure use.</w:t>
      </w:r>
      <w:r w:rsidR="00636343">
        <w:rPr>
          <w:color w:val="0E101A"/>
          <w:sz w:val="20"/>
          <w:szCs w:val="20"/>
          <w:lang w:val="en-GB"/>
        </w:rPr>
        <w:t xml:space="preserve"> </w:t>
      </w:r>
      <w:r w:rsidR="003C5C66" w:rsidRPr="00636343">
        <w:rPr>
          <w:color w:val="0E101A"/>
          <w:sz w:val="20"/>
          <w:szCs w:val="20"/>
          <w:lang w:val="en-GB"/>
        </w:rPr>
        <w:t>Ocean Play is a collaboration between RS Marine Group and Jo Richards</w:t>
      </w:r>
      <w:r w:rsidR="00AF0291" w:rsidRPr="00636343">
        <w:rPr>
          <w:color w:val="0E101A"/>
          <w:sz w:val="20"/>
          <w:szCs w:val="20"/>
          <w:lang w:val="en-GB"/>
        </w:rPr>
        <w:t xml:space="preserve"> </w:t>
      </w:r>
      <w:r w:rsidR="003C5C66" w:rsidRPr="00636343">
        <w:rPr>
          <w:color w:val="0E101A"/>
          <w:sz w:val="20"/>
          <w:szCs w:val="20"/>
          <w:lang w:val="en-GB"/>
        </w:rPr>
        <w:t xml:space="preserve">to manufacture </w:t>
      </w:r>
      <w:proofErr w:type="spellStart"/>
      <w:r w:rsidR="003C5C66" w:rsidRPr="00636343">
        <w:rPr>
          <w:color w:val="0E101A"/>
          <w:sz w:val="20"/>
          <w:szCs w:val="20"/>
          <w:lang w:val="en-GB"/>
        </w:rPr>
        <w:t>Picos</w:t>
      </w:r>
      <w:proofErr w:type="spellEnd"/>
      <w:r w:rsidR="003C5C66" w:rsidRPr="00636343">
        <w:rPr>
          <w:color w:val="0E101A"/>
          <w:sz w:val="20"/>
          <w:szCs w:val="20"/>
          <w:lang w:val="en-GB"/>
        </w:rPr>
        <w:t xml:space="preserve">, Bugs, </w:t>
      </w:r>
      <w:proofErr w:type="spellStart"/>
      <w:r w:rsidR="003C5C66" w:rsidRPr="00636343">
        <w:rPr>
          <w:color w:val="0E101A"/>
          <w:sz w:val="20"/>
          <w:szCs w:val="20"/>
          <w:lang w:val="en-GB"/>
        </w:rPr>
        <w:t>Bahias</w:t>
      </w:r>
      <w:proofErr w:type="spellEnd"/>
      <w:r w:rsidR="003C5C66" w:rsidRPr="00636343">
        <w:rPr>
          <w:color w:val="0E101A"/>
          <w:sz w:val="20"/>
          <w:szCs w:val="20"/>
          <w:lang w:val="en-GB"/>
        </w:rPr>
        <w:t xml:space="preserve"> and </w:t>
      </w:r>
      <w:proofErr w:type="spellStart"/>
      <w:r w:rsidR="003C5C66" w:rsidRPr="00636343">
        <w:rPr>
          <w:color w:val="0E101A"/>
          <w:sz w:val="20"/>
          <w:szCs w:val="20"/>
          <w:lang w:val="en-GB"/>
        </w:rPr>
        <w:t>Vagos</w:t>
      </w:r>
      <w:proofErr w:type="spellEnd"/>
      <w:r w:rsidR="003C5C66" w:rsidRPr="00636343">
        <w:rPr>
          <w:color w:val="0E101A"/>
          <w:sz w:val="20"/>
          <w:szCs w:val="20"/>
          <w:lang w:val="en-GB"/>
        </w:rPr>
        <w:t>. As well as manufacturing to Richards' original design, Ocean Play offers worldwide customer services for all four boats.</w:t>
      </w:r>
    </w:p>
    <w:p w14:paraId="730E9E3E" w14:textId="77777777" w:rsidR="005130CF" w:rsidRPr="00490BE8" w:rsidRDefault="005130CF">
      <w:pPr>
        <w:spacing w:line="360" w:lineRule="auto"/>
        <w:ind w:firstLine="720"/>
        <w:rPr>
          <w:rFonts w:ascii="Calibri" w:eastAsia="Calibri" w:hAnsi="Calibri" w:cs="Calibri"/>
          <w:color w:val="0E101A"/>
          <w:lang w:val="en-GB"/>
        </w:rPr>
      </w:pPr>
    </w:p>
    <w:sectPr w:rsidR="005130CF" w:rsidRPr="00490BE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26338" w14:textId="77777777" w:rsidR="000C518B" w:rsidRDefault="000C518B">
      <w:pPr>
        <w:spacing w:after="0" w:line="240" w:lineRule="auto"/>
      </w:pPr>
      <w:r>
        <w:separator/>
      </w:r>
    </w:p>
  </w:endnote>
  <w:endnote w:type="continuationSeparator" w:id="0">
    <w:p w14:paraId="26B7887B" w14:textId="77777777" w:rsidR="000C518B" w:rsidRDefault="000C5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950DA17" w14:paraId="5E2CF8F0" w14:textId="77777777" w:rsidTr="1950DA17">
      <w:tc>
        <w:tcPr>
          <w:tcW w:w="3120" w:type="dxa"/>
        </w:tcPr>
        <w:p w14:paraId="2094D8FE" w14:textId="1A4F38CA" w:rsidR="1950DA17" w:rsidRDefault="1950DA17" w:rsidP="1950DA17">
          <w:pPr>
            <w:pStyle w:val="Header"/>
            <w:ind w:left="-115"/>
          </w:pPr>
        </w:p>
      </w:tc>
      <w:tc>
        <w:tcPr>
          <w:tcW w:w="3120" w:type="dxa"/>
        </w:tcPr>
        <w:p w14:paraId="52593048" w14:textId="6C023EA4" w:rsidR="1950DA17" w:rsidRDefault="1950DA17" w:rsidP="1950DA17">
          <w:pPr>
            <w:pStyle w:val="Header"/>
            <w:jc w:val="center"/>
          </w:pPr>
        </w:p>
      </w:tc>
      <w:tc>
        <w:tcPr>
          <w:tcW w:w="3120" w:type="dxa"/>
        </w:tcPr>
        <w:p w14:paraId="38C3A636" w14:textId="5F360050" w:rsidR="1950DA17" w:rsidRDefault="1950DA17" w:rsidP="1950DA17">
          <w:pPr>
            <w:pStyle w:val="Header"/>
            <w:ind w:right="-115"/>
            <w:jc w:val="right"/>
          </w:pPr>
        </w:p>
      </w:tc>
    </w:tr>
  </w:tbl>
  <w:p w14:paraId="07CE3BAE" w14:textId="3AACBC67" w:rsidR="1950DA17" w:rsidRDefault="1950DA17" w:rsidP="1950D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2ABA2" w14:textId="77777777" w:rsidR="000C518B" w:rsidRDefault="000C518B">
      <w:pPr>
        <w:spacing w:after="0" w:line="240" w:lineRule="auto"/>
      </w:pPr>
      <w:r>
        <w:separator/>
      </w:r>
    </w:p>
  </w:footnote>
  <w:footnote w:type="continuationSeparator" w:id="0">
    <w:p w14:paraId="37E338D9" w14:textId="77777777" w:rsidR="000C518B" w:rsidRDefault="000C5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4059" w14:textId="638C210A" w:rsidR="009B2F92" w:rsidRDefault="002745FA" w:rsidP="1950DA17">
    <w:pPr>
      <w:pStyle w:val="Header"/>
    </w:pPr>
    <w:r>
      <w:rPr>
        <w:noProof/>
      </w:rPr>
      <w:drawing>
        <wp:anchor distT="0" distB="0" distL="114300" distR="114300" simplePos="0" relativeHeight="251659264" behindDoc="1" locked="0" layoutInCell="1" allowOverlap="1" wp14:anchorId="11DC6D41" wp14:editId="2EA4B6DD">
          <wp:simplePos x="0" y="0"/>
          <wp:positionH relativeFrom="column">
            <wp:posOffset>-92149</wp:posOffset>
          </wp:positionH>
          <wp:positionV relativeFrom="paragraph">
            <wp:posOffset>3175</wp:posOffset>
          </wp:positionV>
          <wp:extent cx="1838325" cy="470887"/>
          <wp:effectExtent l="0" t="0" r="0" b="0"/>
          <wp:wrapNone/>
          <wp:docPr id="621551508"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551508"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38325" cy="470887"/>
                  </a:xfrm>
                  <a:prstGeom prst="rect">
                    <a:avLst/>
                  </a:prstGeom>
                </pic:spPr>
              </pic:pic>
            </a:graphicData>
          </a:graphic>
          <wp14:sizeRelH relativeFrom="page">
            <wp14:pctWidth>0</wp14:pctWidth>
          </wp14:sizeRelH>
          <wp14:sizeRelV relativeFrom="page">
            <wp14:pctHeight>0</wp14:pctHeight>
          </wp14:sizeRelV>
        </wp:anchor>
      </w:drawing>
    </w:r>
    <w:r w:rsidR="00170890">
      <w:rPr>
        <w:noProof/>
        <w:vertAlign w:val="subscript"/>
      </w:rPr>
      <w:drawing>
        <wp:anchor distT="0" distB="0" distL="114300" distR="114300" simplePos="0" relativeHeight="251658240" behindDoc="0" locked="0" layoutInCell="1" allowOverlap="1" wp14:anchorId="064EFB77" wp14:editId="13EADBE4">
          <wp:simplePos x="0" y="0"/>
          <wp:positionH relativeFrom="column">
            <wp:posOffset>4189228</wp:posOffset>
          </wp:positionH>
          <wp:positionV relativeFrom="paragraph">
            <wp:posOffset>-88974</wp:posOffset>
          </wp:positionV>
          <wp:extent cx="1977168" cy="613007"/>
          <wp:effectExtent l="0" t="0" r="4445" b="0"/>
          <wp:wrapSquare wrapText="bothSides"/>
          <wp:docPr id="1" name="Picture 1"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77168" cy="613007"/>
                  </a:xfrm>
                  <a:prstGeom prst="rect">
                    <a:avLst/>
                  </a:prstGeom>
                </pic:spPr>
              </pic:pic>
            </a:graphicData>
          </a:graphic>
          <wp14:sizeRelH relativeFrom="page">
            <wp14:pctWidth>0</wp14:pctWidth>
          </wp14:sizeRelH>
          <wp14:sizeRelV relativeFrom="page">
            <wp14:pctHeight>0</wp14:pctHeight>
          </wp14:sizeRelV>
        </wp:anchor>
      </w:drawing>
    </w:r>
  </w:p>
  <w:p w14:paraId="1842490E" w14:textId="77777777" w:rsidR="00442B56" w:rsidRDefault="00442B56" w:rsidP="1950DA17">
    <w:pPr>
      <w:pStyle w:val="Header"/>
    </w:pPr>
  </w:p>
  <w:p w14:paraId="161C6315" w14:textId="77777777" w:rsidR="00442B56" w:rsidRDefault="00442B56" w:rsidP="1950DA17">
    <w:pPr>
      <w:pStyle w:val="Header"/>
    </w:pPr>
  </w:p>
  <w:p w14:paraId="4E8DFA98" w14:textId="77777777" w:rsidR="00C64C2F" w:rsidRDefault="00C64C2F" w:rsidP="1950D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81932"/>
    <w:multiLevelType w:val="hybridMultilevel"/>
    <w:tmpl w:val="40B23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4D69A8"/>
    <w:multiLevelType w:val="hybridMultilevel"/>
    <w:tmpl w:val="4EF0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D47A82"/>
    <w:multiLevelType w:val="hybridMultilevel"/>
    <w:tmpl w:val="26A87A06"/>
    <w:lvl w:ilvl="0" w:tplc="D06651D8">
      <w:start w:val="1"/>
      <w:numFmt w:val="bullet"/>
      <w:lvlText w:val=""/>
      <w:lvlJc w:val="left"/>
      <w:pPr>
        <w:ind w:left="720" w:hanging="360"/>
      </w:pPr>
      <w:rPr>
        <w:rFonts w:ascii="Symbol" w:hAnsi="Symbol" w:hint="default"/>
      </w:rPr>
    </w:lvl>
    <w:lvl w:ilvl="1" w:tplc="4B68395C">
      <w:start w:val="1"/>
      <w:numFmt w:val="bullet"/>
      <w:lvlText w:val="o"/>
      <w:lvlJc w:val="left"/>
      <w:pPr>
        <w:ind w:left="1440" w:hanging="360"/>
      </w:pPr>
      <w:rPr>
        <w:rFonts w:ascii="Courier New" w:hAnsi="Courier New" w:hint="default"/>
      </w:rPr>
    </w:lvl>
    <w:lvl w:ilvl="2" w:tplc="DF86A9CA">
      <w:start w:val="1"/>
      <w:numFmt w:val="bullet"/>
      <w:lvlText w:val=""/>
      <w:lvlJc w:val="left"/>
      <w:pPr>
        <w:ind w:left="2160" w:hanging="360"/>
      </w:pPr>
      <w:rPr>
        <w:rFonts w:ascii="Wingdings" w:hAnsi="Wingdings" w:hint="default"/>
      </w:rPr>
    </w:lvl>
    <w:lvl w:ilvl="3" w:tplc="1D14E120">
      <w:start w:val="1"/>
      <w:numFmt w:val="bullet"/>
      <w:lvlText w:val=""/>
      <w:lvlJc w:val="left"/>
      <w:pPr>
        <w:ind w:left="2880" w:hanging="360"/>
      </w:pPr>
      <w:rPr>
        <w:rFonts w:ascii="Symbol" w:hAnsi="Symbol" w:hint="default"/>
      </w:rPr>
    </w:lvl>
    <w:lvl w:ilvl="4" w:tplc="45D6A532">
      <w:start w:val="1"/>
      <w:numFmt w:val="bullet"/>
      <w:lvlText w:val="o"/>
      <w:lvlJc w:val="left"/>
      <w:pPr>
        <w:ind w:left="3600" w:hanging="360"/>
      </w:pPr>
      <w:rPr>
        <w:rFonts w:ascii="Courier New" w:hAnsi="Courier New" w:hint="default"/>
      </w:rPr>
    </w:lvl>
    <w:lvl w:ilvl="5" w:tplc="F478567C">
      <w:start w:val="1"/>
      <w:numFmt w:val="bullet"/>
      <w:lvlText w:val=""/>
      <w:lvlJc w:val="left"/>
      <w:pPr>
        <w:ind w:left="4320" w:hanging="360"/>
      </w:pPr>
      <w:rPr>
        <w:rFonts w:ascii="Wingdings" w:hAnsi="Wingdings" w:hint="default"/>
      </w:rPr>
    </w:lvl>
    <w:lvl w:ilvl="6" w:tplc="65365F54">
      <w:start w:val="1"/>
      <w:numFmt w:val="bullet"/>
      <w:lvlText w:val=""/>
      <w:lvlJc w:val="left"/>
      <w:pPr>
        <w:ind w:left="5040" w:hanging="360"/>
      </w:pPr>
      <w:rPr>
        <w:rFonts w:ascii="Symbol" w:hAnsi="Symbol" w:hint="default"/>
      </w:rPr>
    </w:lvl>
    <w:lvl w:ilvl="7" w:tplc="7AA21116">
      <w:start w:val="1"/>
      <w:numFmt w:val="bullet"/>
      <w:lvlText w:val="o"/>
      <w:lvlJc w:val="left"/>
      <w:pPr>
        <w:ind w:left="5760" w:hanging="360"/>
      </w:pPr>
      <w:rPr>
        <w:rFonts w:ascii="Courier New" w:hAnsi="Courier New" w:hint="default"/>
      </w:rPr>
    </w:lvl>
    <w:lvl w:ilvl="8" w:tplc="EC120994">
      <w:start w:val="1"/>
      <w:numFmt w:val="bullet"/>
      <w:lvlText w:val=""/>
      <w:lvlJc w:val="left"/>
      <w:pPr>
        <w:ind w:left="6480" w:hanging="360"/>
      </w:pPr>
      <w:rPr>
        <w:rFonts w:ascii="Wingdings" w:hAnsi="Wingdings" w:hint="default"/>
      </w:rPr>
    </w:lvl>
  </w:abstractNum>
  <w:abstractNum w:abstractNumId="3" w15:restartNumberingAfterBreak="0">
    <w:nsid w:val="6D812D28"/>
    <w:multiLevelType w:val="hybridMultilevel"/>
    <w:tmpl w:val="2646C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yNjc0MDAxtjA3NTZU0lEKTi0uzszPAykwrAUAxLD4ZCwAAAA="/>
  </w:docVars>
  <w:rsids>
    <w:rsidRoot w:val="39DD97EA"/>
    <w:rsid w:val="00022EA7"/>
    <w:rsid w:val="00025F49"/>
    <w:rsid w:val="00053494"/>
    <w:rsid w:val="00064890"/>
    <w:rsid w:val="000A438B"/>
    <w:rsid w:val="000B4B8A"/>
    <w:rsid w:val="000C518B"/>
    <w:rsid w:val="001178D0"/>
    <w:rsid w:val="00170890"/>
    <w:rsid w:val="001B448A"/>
    <w:rsid w:val="001E4B3F"/>
    <w:rsid w:val="00262088"/>
    <w:rsid w:val="002745FA"/>
    <w:rsid w:val="002A24A2"/>
    <w:rsid w:val="002B1376"/>
    <w:rsid w:val="00313A2E"/>
    <w:rsid w:val="00337096"/>
    <w:rsid w:val="003569BE"/>
    <w:rsid w:val="0039366D"/>
    <w:rsid w:val="003B1DDE"/>
    <w:rsid w:val="003B260D"/>
    <w:rsid w:val="003C5C66"/>
    <w:rsid w:val="003D7D23"/>
    <w:rsid w:val="004000C1"/>
    <w:rsid w:val="0040762F"/>
    <w:rsid w:val="0041109E"/>
    <w:rsid w:val="0043617E"/>
    <w:rsid w:val="00442B56"/>
    <w:rsid w:val="004459DF"/>
    <w:rsid w:val="00490BE8"/>
    <w:rsid w:val="004B20AC"/>
    <w:rsid w:val="004B687E"/>
    <w:rsid w:val="004B7238"/>
    <w:rsid w:val="00505424"/>
    <w:rsid w:val="005130CF"/>
    <w:rsid w:val="00513ED7"/>
    <w:rsid w:val="00553163"/>
    <w:rsid w:val="005546A4"/>
    <w:rsid w:val="00562A95"/>
    <w:rsid w:val="00580271"/>
    <w:rsid w:val="005C67AB"/>
    <w:rsid w:val="005D21DE"/>
    <w:rsid w:val="00626E5F"/>
    <w:rsid w:val="00636343"/>
    <w:rsid w:val="006555ED"/>
    <w:rsid w:val="006609B2"/>
    <w:rsid w:val="0066537A"/>
    <w:rsid w:val="006675A6"/>
    <w:rsid w:val="00677373"/>
    <w:rsid w:val="00696DC1"/>
    <w:rsid w:val="006A0103"/>
    <w:rsid w:val="006B1325"/>
    <w:rsid w:val="006B22A0"/>
    <w:rsid w:val="006C1A65"/>
    <w:rsid w:val="00711083"/>
    <w:rsid w:val="00717CA0"/>
    <w:rsid w:val="00720DB2"/>
    <w:rsid w:val="00727DAB"/>
    <w:rsid w:val="00733F81"/>
    <w:rsid w:val="0078278D"/>
    <w:rsid w:val="007878EC"/>
    <w:rsid w:val="0079527C"/>
    <w:rsid w:val="007D191D"/>
    <w:rsid w:val="007E5722"/>
    <w:rsid w:val="007F209C"/>
    <w:rsid w:val="007F525F"/>
    <w:rsid w:val="007F7F89"/>
    <w:rsid w:val="008010E9"/>
    <w:rsid w:val="00814560"/>
    <w:rsid w:val="00816212"/>
    <w:rsid w:val="00830F9A"/>
    <w:rsid w:val="008668C0"/>
    <w:rsid w:val="00867B87"/>
    <w:rsid w:val="00897878"/>
    <w:rsid w:val="008A1DF1"/>
    <w:rsid w:val="008C1BA7"/>
    <w:rsid w:val="008E6A19"/>
    <w:rsid w:val="008F033D"/>
    <w:rsid w:val="0090214A"/>
    <w:rsid w:val="009203DA"/>
    <w:rsid w:val="00923CAF"/>
    <w:rsid w:val="0092701D"/>
    <w:rsid w:val="0093161F"/>
    <w:rsid w:val="00953CF2"/>
    <w:rsid w:val="00993709"/>
    <w:rsid w:val="009B2F92"/>
    <w:rsid w:val="009E3ECA"/>
    <w:rsid w:val="00A0773A"/>
    <w:rsid w:val="00A07917"/>
    <w:rsid w:val="00A313F5"/>
    <w:rsid w:val="00A406CF"/>
    <w:rsid w:val="00A41229"/>
    <w:rsid w:val="00A55D1B"/>
    <w:rsid w:val="00A90067"/>
    <w:rsid w:val="00AF0291"/>
    <w:rsid w:val="00AF1C33"/>
    <w:rsid w:val="00B11A3E"/>
    <w:rsid w:val="00B25001"/>
    <w:rsid w:val="00B274FD"/>
    <w:rsid w:val="00B35D4B"/>
    <w:rsid w:val="00B67F03"/>
    <w:rsid w:val="00B83888"/>
    <w:rsid w:val="00BB77F7"/>
    <w:rsid w:val="00BC530A"/>
    <w:rsid w:val="00BE267D"/>
    <w:rsid w:val="00C264D1"/>
    <w:rsid w:val="00C501CF"/>
    <w:rsid w:val="00C501EA"/>
    <w:rsid w:val="00C57473"/>
    <w:rsid w:val="00C62C9A"/>
    <w:rsid w:val="00C64C2F"/>
    <w:rsid w:val="00C728C4"/>
    <w:rsid w:val="00C87AF7"/>
    <w:rsid w:val="00C94E59"/>
    <w:rsid w:val="00CA30C9"/>
    <w:rsid w:val="00CE4039"/>
    <w:rsid w:val="00CE70DC"/>
    <w:rsid w:val="00D0252D"/>
    <w:rsid w:val="00D05A0C"/>
    <w:rsid w:val="00D402A6"/>
    <w:rsid w:val="00D44E55"/>
    <w:rsid w:val="00D83CB7"/>
    <w:rsid w:val="00DD70AD"/>
    <w:rsid w:val="00DE0FBB"/>
    <w:rsid w:val="00DF2576"/>
    <w:rsid w:val="00E178E6"/>
    <w:rsid w:val="00E522DE"/>
    <w:rsid w:val="00E572CB"/>
    <w:rsid w:val="00E6B265"/>
    <w:rsid w:val="00E7683D"/>
    <w:rsid w:val="00E90BAE"/>
    <w:rsid w:val="00E9220B"/>
    <w:rsid w:val="00EA7A9D"/>
    <w:rsid w:val="00EC571A"/>
    <w:rsid w:val="00EE215F"/>
    <w:rsid w:val="00F52F20"/>
    <w:rsid w:val="00F703DE"/>
    <w:rsid w:val="00F739A6"/>
    <w:rsid w:val="00FC17B5"/>
    <w:rsid w:val="020594E2"/>
    <w:rsid w:val="04B742DF"/>
    <w:rsid w:val="08193BDE"/>
    <w:rsid w:val="085287F6"/>
    <w:rsid w:val="0B268463"/>
    <w:rsid w:val="0BB6995F"/>
    <w:rsid w:val="0CECAD01"/>
    <w:rsid w:val="0E116ADA"/>
    <w:rsid w:val="0E944013"/>
    <w:rsid w:val="10301074"/>
    <w:rsid w:val="112C018E"/>
    <w:rsid w:val="151C1181"/>
    <w:rsid w:val="1592010B"/>
    <w:rsid w:val="1600CE4E"/>
    <w:rsid w:val="1644D8DF"/>
    <w:rsid w:val="186B79DA"/>
    <w:rsid w:val="18DFA201"/>
    <w:rsid w:val="1950DA17"/>
    <w:rsid w:val="19541D81"/>
    <w:rsid w:val="1BC29AF2"/>
    <w:rsid w:val="1CE06614"/>
    <w:rsid w:val="1D7FE5DD"/>
    <w:rsid w:val="1E2952BC"/>
    <w:rsid w:val="1E2AC06A"/>
    <w:rsid w:val="1E4FA832"/>
    <w:rsid w:val="1E7C3675"/>
    <w:rsid w:val="1F793BC2"/>
    <w:rsid w:val="1F84FE73"/>
    <w:rsid w:val="2120CED4"/>
    <w:rsid w:val="2139F731"/>
    <w:rsid w:val="22125C20"/>
    <w:rsid w:val="23BC7200"/>
    <w:rsid w:val="23D8CC23"/>
    <w:rsid w:val="26D1C452"/>
    <w:rsid w:val="271F4AD7"/>
    <w:rsid w:val="27B87A53"/>
    <w:rsid w:val="288FE323"/>
    <w:rsid w:val="29C2B350"/>
    <w:rsid w:val="2A2BB384"/>
    <w:rsid w:val="2B5AB97D"/>
    <w:rsid w:val="2BB320EA"/>
    <w:rsid w:val="2E2CDC3E"/>
    <w:rsid w:val="2F184D04"/>
    <w:rsid w:val="33DA8350"/>
    <w:rsid w:val="349EEAE1"/>
    <w:rsid w:val="35FB5208"/>
    <w:rsid w:val="375EDE5D"/>
    <w:rsid w:val="38A606ED"/>
    <w:rsid w:val="39DD97EA"/>
    <w:rsid w:val="3B9B7CE9"/>
    <w:rsid w:val="3C75D01A"/>
    <w:rsid w:val="3E706CC9"/>
    <w:rsid w:val="3F69F042"/>
    <w:rsid w:val="3FD1C377"/>
    <w:rsid w:val="4164458C"/>
    <w:rsid w:val="4258087F"/>
    <w:rsid w:val="43B825A5"/>
    <w:rsid w:val="44737C53"/>
    <w:rsid w:val="458C777B"/>
    <w:rsid w:val="45F25A23"/>
    <w:rsid w:val="460F4CB4"/>
    <w:rsid w:val="47DB7496"/>
    <w:rsid w:val="4896F282"/>
    <w:rsid w:val="489EE008"/>
    <w:rsid w:val="49B31F70"/>
    <w:rsid w:val="4A04957B"/>
    <w:rsid w:val="4A115551"/>
    <w:rsid w:val="4A443A2D"/>
    <w:rsid w:val="4BDEAEF1"/>
    <w:rsid w:val="4BFC1DA6"/>
    <w:rsid w:val="4D97EE07"/>
    <w:rsid w:val="4E7223F6"/>
    <w:rsid w:val="51C2EC1A"/>
    <w:rsid w:val="51E07ECF"/>
    <w:rsid w:val="53459519"/>
    <w:rsid w:val="54E1657A"/>
    <w:rsid w:val="55643AB3"/>
    <w:rsid w:val="57000B14"/>
    <w:rsid w:val="57B22F26"/>
    <w:rsid w:val="5807B2F2"/>
    <w:rsid w:val="59438346"/>
    <w:rsid w:val="594DFF87"/>
    <w:rsid w:val="59B4D69D"/>
    <w:rsid w:val="5BC7B986"/>
    <w:rsid w:val="5BD37C37"/>
    <w:rsid w:val="5C3C7C6B"/>
    <w:rsid w:val="5C66849A"/>
    <w:rsid w:val="5DD84CCC"/>
    <w:rsid w:val="5DF961B4"/>
    <w:rsid w:val="60BC4543"/>
    <w:rsid w:val="635C1D8A"/>
    <w:rsid w:val="63DE8E1C"/>
    <w:rsid w:val="64DBDAD3"/>
    <w:rsid w:val="6677AB34"/>
    <w:rsid w:val="67162EDE"/>
    <w:rsid w:val="671E1C64"/>
    <w:rsid w:val="6883D1D7"/>
    <w:rsid w:val="68E256C0"/>
    <w:rsid w:val="6922ECF9"/>
    <w:rsid w:val="6B69FC8E"/>
    <w:rsid w:val="6C19F782"/>
    <w:rsid w:val="717AB929"/>
    <w:rsid w:val="72550C5A"/>
    <w:rsid w:val="727010A9"/>
    <w:rsid w:val="7316898A"/>
    <w:rsid w:val="73C6847E"/>
    <w:rsid w:val="75E847A4"/>
    <w:rsid w:val="767E81CD"/>
    <w:rsid w:val="76FE2540"/>
    <w:rsid w:val="783744BF"/>
    <w:rsid w:val="7985CB0E"/>
    <w:rsid w:val="7A8470DA"/>
    <w:rsid w:val="7ABBB8C7"/>
    <w:rsid w:val="7AFA6064"/>
    <w:rsid w:val="7B09A2FD"/>
    <w:rsid w:val="7CAC3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D97EA"/>
  <w15:chartTrackingRefBased/>
  <w15:docId w15:val="{0CC497C7-BF16-470C-8752-24312DFD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4B7238"/>
    <w:pPr>
      <w:spacing w:after="0" w:line="240" w:lineRule="auto"/>
    </w:pPr>
  </w:style>
  <w:style w:type="paragraph" w:styleId="NormalWeb">
    <w:name w:val="Normal (Web)"/>
    <w:basedOn w:val="Normal"/>
    <w:uiPriority w:val="99"/>
    <w:unhideWhenUsed/>
    <w:rsid w:val="00830F9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EA7A9D"/>
    <w:rPr>
      <w:color w:val="954F72" w:themeColor="followedHyperlink"/>
      <w:u w:val="single"/>
    </w:rPr>
  </w:style>
  <w:style w:type="character" w:styleId="UnresolvedMention">
    <w:name w:val="Unresolved Mention"/>
    <w:basedOn w:val="DefaultParagraphFont"/>
    <w:uiPriority w:val="99"/>
    <w:semiHidden/>
    <w:unhideWhenUsed/>
    <w:rsid w:val="00C94E59"/>
    <w:rPr>
      <w:color w:val="605E5C"/>
      <w:shd w:val="clear" w:color="auto" w:fill="E1DFDD"/>
    </w:rPr>
  </w:style>
  <w:style w:type="paragraph" w:styleId="ListParagraph">
    <w:name w:val="List Paragraph"/>
    <w:basedOn w:val="Normal"/>
    <w:uiPriority w:val="34"/>
    <w:qFormat/>
    <w:rsid w:val="00A55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79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H2KVVge_s2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Pearson</dc:creator>
  <cp:keywords/>
  <dc:description/>
  <cp:lastModifiedBy>Zella Compton</cp:lastModifiedBy>
  <cp:revision>3</cp:revision>
  <dcterms:created xsi:type="dcterms:W3CDTF">2023-07-19T08:37:00Z</dcterms:created>
  <dcterms:modified xsi:type="dcterms:W3CDTF">2023-07-19T08:37:00Z</dcterms:modified>
</cp:coreProperties>
</file>