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437BD" w14:textId="77777777" w:rsidR="000A4BEA" w:rsidRPr="00382BBD" w:rsidRDefault="000A4BEA" w:rsidP="000A4BEA">
      <w:pPr>
        <w:rPr>
          <w:b/>
          <w:bCs/>
        </w:rPr>
      </w:pPr>
      <w:r w:rsidRPr="00382BBD">
        <w:rPr>
          <w:b/>
          <w:bCs/>
        </w:rPr>
        <w:t>News Release</w:t>
      </w:r>
    </w:p>
    <w:p w14:paraId="17BB21F5" w14:textId="057CD436" w:rsidR="000A4BEA" w:rsidRPr="00382BBD" w:rsidRDefault="00C22057" w:rsidP="000A4BEA">
      <w:pPr>
        <w:rPr>
          <w:b/>
          <w:bCs/>
        </w:rPr>
      </w:pPr>
      <w:r w:rsidRPr="00382BBD">
        <w:rPr>
          <w:b/>
          <w:bCs/>
        </w:rPr>
        <w:t>For</w:t>
      </w:r>
      <w:r w:rsidR="000A4BEA" w:rsidRPr="00382BBD">
        <w:rPr>
          <w:b/>
          <w:bCs/>
        </w:rPr>
        <w:t xml:space="preserve"> Immediate Release</w:t>
      </w:r>
    </w:p>
    <w:p w14:paraId="625B1A43" w14:textId="7004893B" w:rsidR="008A1C24" w:rsidRDefault="00F56F5C" w:rsidP="00DF404D">
      <w:pPr>
        <w:rPr>
          <w:b/>
          <w:bCs/>
        </w:rPr>
      </w:pPr>
      <w:r>
        <w:rPr>
          <w:b/>
          <w:bCs/>
        </w:rPr>
        <w:t>8 June</w:t>
      </w:r>
      <w:r w:rsidR="000A4BEA" w:rsidRPr="00382BBD">
        <w:rPr>
          <w:b/>
          <w:bCs/>
        </w:rPr>
        <w:t xml:space="preserve"> 20</w:t>
      </w:r>
      <w:r w:rsidR="00854528">
        <w:rPr>
          <w:b/>
          <w:bCs/>
        </w:rPr>
        <w:t>23</w:t>
      </w:r>
    </w:p>
    <w:p w14:paraId="1283C8FD" w14:textId="64C24349" w:rsidR="003D5C1C" w:rsidRDefault="003D5C1C" w:rsidP="00DF404D">
      <w:pPr>
        <w:rPr>
          <w:b/>
          <w:bCs/>
        </w:rPr>
      </w:pPr>
    </w:p>
    <w:p w14:paraId="36874AAD" w14:textId="719BB079" w:rsidR="00634F37" w:rsidRPr="00634F37" w:rsidRDefault="007B327B" w:rsidP="007B327B">
      <w:pPr>
        <w:spacing w:line="276" w:lineRule="auto"/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b/>
          <w:bCs/>
          <w:color w:val="000000" w:themeColor="text1"/>
        </w:rPr>
        <w:t>Exciting new</w:t>
      </w:r>
      <w:r w:rsidR="00634F37" w:rsidRPr="00634F37">
        <w:rPr>
          <w:rFonts w:ascii="Calibri" w:hAnsi="Calibri" w:cs="Calibri"/>
          <w:b/>
          <w:bCs/>
          <w:color w:val="000000" w:themeColor="text1"/>
        </w:rPr>
        <w:t xml:space="preserve"> restaurant </w:t>
      </w:r>
      <w:r w:rsidR="003F3649">
        <w:rPr>
          <w:rFonts w:ascii="Calibri" w:hAnsi="Calibri" w:cs="Calibri"/>
          <w:b/>
          <w:bCs/>
          <w:color w:val="000000" w:themeColor="text1"/>
        </w:rPr>
        <w:t>opens at MDL’s Torquay Marina</w:t>
      </w:r>
    </w:p>
    <w:p w14:paraId="7F48913B" w14:textId="77777777" w:rsidR="00634F37" w:rsidRPr="00634F37" w:rsidRDefault="00634F37" w:rsidP="007B327B">
      <w:pPr>
        <w:spacing w:line="276" w:lineRule="auto"/>
        <w:rPr>
          <w:rFonts w:ascii="Calibri" w:hAnsi="Calibri" w:cs="Calibri"/>
          <w:color w:val="000000" w:themeColor="text1"/>
        </w:rPr>
      </w:pPr>
      <w:r w:rsidRPr="00634F37">
        <w:rPr>
          <w:color w:val="000000" w:themeColor="text1"/>
        </w:rPr>
        <w:t> </w:t>
      </w:r>
    </w:p>
    <w:p w14:paraId="27ED8BBF" w14:textId="06CD2C99" w:rsidR="00762EB1" w:rsidRDefault="00634F37" w:rsidP="007B327B">
      <w:pPr>
        <w:spacing w:line="276" w:lineRule="auto"/>
        <w:rPr>
          <w:rFonts w:ascii="Calibri" w:hAnsi="Calibri" w:cs="Calibri"/>
          <w:color w:val="000000" w:themeColor="text1"/>
        </w:rPr>
      </w:pPr>
      <w:r w:rsidRPr="00634F37">
        <w:rPr>
          <w:rFonts w:ascii="Calibri" w:hAnsi="Calibri" w:cs="Calibri"/>
          <w:color w:val="000000" w:themeColor="text1"/>
        </w:rPr>
        <w:t xml:space="preserve">Berth holders, </w:t>
      </w:r>
      <w:r w:rsidR="00553C5C">
        <w:rPr>
          <w:rFonts w:ascii="Calibri" w:hAnsi="Calibri" w:cs="Calibri"/>
          <w:color w:val="000000" w:themeColor="text1"/>
        </w:rPr>
        <w:t xml:space="preserve">visitors </w:t>
      </w:r>
      <w:r w:rsidRPr="00634F37">
        <w:rPr>
          <w:rFonts w:ascii="Calibri" w:hAnsi="Calibri" w:cs="Calibri"/>
          <w:color w:val="000000" w:themeColor="text1"/>
        </w:rPr>
        <w:t xml:space="preserve">and </w:t>
      </w:r>
      <w:r w:rsidR="00553C5C">
        <w:rPr>
          <w:rFonts w:ascii="Calibri" w:hAnsi="Calibri" w:cs="Calibri"/>
          <w:color w:val="000000" w:themeColor="text1"/>
        </w:rPr>
        <w:t xml:space="preserve">tenants </w:t>
      </w:r>
      <w:r w:rsidRPr="00634F37">
        <w:rPr>
          <w:rFonts w:ascii="Calibri" w:hAnsi="Calibri" w:cs="Calibri"/>
          <w:color w:val="000000" w:themeColor="text1"/>
        </w:rPr>
        <w:t xml:space="preserve">at MDL’s </w:t>
      </w:r>
      <w:r w:rsidR="0028238D">
        <w:rPr>
          <w:rFonts w:ascii="Calibri" w:hAnsi="Calibri" w:cs="Calibri"/>
          <w:color w:val="000000" w:themeColor="text1"/>
        </w:rPr>
        <w:t>T</w:t>
      </w:r>
      <w:r w:rsidR="00116231">
        <w:rPr>
          <w:rFonts w:ascii="Calibri" w:hAnsi="Calibri" w:cs="Calibri"/>
          <w:color w:val="000000" w:themeColor="text1"/>
        </w:rPr>
        <w:t xml:space="preserve">orquay Marina can now eat, </w:t>
      </w:r>
      <w:proofErr w:type="gramStart"/>
      <w:r w:rsidR="00116231">
        <w:rPr>
          <w:rFonts w:ascii="Calibri" w:hAnsi="Calibri" w:cs="Calibri"/>
          <w:color w:val="000000" w:themeColor="text1"/>
        </w:rPr>
        <w:t>drink</w:t>
      </w:r>
      <w:proofErr w:type="gramEnd"/>
      <w:r w:rsidR="00116231">
        <w:rPr>
          <w:rFonts w:ascii="Calibri" w:hAnsi="Calibri" w:cs="Calibri"/>
          <w:color w:val="000000" w:themeColor="text1"/>
        </w:rPr>
        <w:t xml:space="preserve"> and unwind</w:t>
      </w:r>
      <w:r w:rsidR="00762EB1">
        <w:rPr>
          <w:rFonts w:ascii="Calibri" w:hAnsi="Calibri" w:cs="Calibri"/>
          <w:color w:val="000000" w:themeColor="text1"/>
        </w:rPr>
        <w:t xml:space="preserve"> at the </w:t>
      </w:r>
      <w:r w:rsidR="00553C5C">
        <w:rPr>
          <w:rFonts w:ascii="Calibri" w:hAnsi="Calibri" w:cs="Calibri"/>
          <w:color w:val="000000" w:themeColor="text1"/>
        </w:rPr>
        <w:t>new onsite bar and restaurant</w:t>
      </w:r>
      <w:r w:rsidR="007021F6">
        <w:rPr>
          <w:rFonts w:ascii="Calibri" w:hAnsi="Calibri" w:cs="Calibri"/>
          <w:color w:val="000000" w:themeColor="text1"/>
        </w:rPr>
        <w:t>,</w:t>
      </w:r>
      <w:r w:rsidR="00553C5C">
        <w:rPr>
          <w:rFonts w:ascii="Calibri" w:hAnsi="Calibri" w:cs="Calibri"/>
          <w:color w:val="000000" w:themeColor="text1"/>
        </w:rPr>
        <w:t xml:space="preserve"> Otto.</w:t>
      </w:r>
    </w:p>
    <w:p w14:paraId="0BF64082" w14:textId="77777777" w:rsidR="00762EB1" w:rsidRDefault="00762EB1" w:rsidP="007B327B">
      <w:pPr>
        <w:spacing w:line="276" w:lineRule="auto"/>
        <w:rPr>
          <w:rFonts w:ascii="Calibri" w:hAnsi="Calibri" w:cs="Calibri"/>
          <w:color w:val="000000" w:themeColor="text1"/>
        </w:rPr>
      </w:pPr>
    </w:p>
    <w:p w14:paraId="61A3775B" w14:textId="360575C3" w:rsidR="00634F37" w:rsidRDefault="005E46F0" w:rsidP="007B327B">
      <w:pPr>
        <w:spacing w:line="276" w:lineRule="auto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This exciting new eatery is located at Unit 8</w:t>
      </w:r>
      <w:r w:rsidR="00812B19">
        <w:rPr>
          <w:rFonts w:ascii="Calibri" w:hAnsi="Calibri" w:cs="Calibri"/>
          <w:color w:val="000000" w:themeColor="text1"/>
        </w:rPr>
        <w:t xml:space="preserve"> on Vaughan Road</w:t>
      </w:r>
      <w:r w:rsidR="0073450D">
        <w:rPr>
          <w:rFonts w:ascii="Calibri" w:hAnsi="Calibri" w:cs="Calibri"/>
          <w:color w:val="000000" w:themeColor="text1"/>
        </w:rPr>
        <w:t xml:space="preserve"> in the marina, w</w:t>
      </w:r>
      <w:r w:rsidR="00AE6AC0">
        <w:rPr>
          <w:rFonts w:ascii="Calibri" w:hAnsi="Calibri" w:cs="Calibri"/>
          <w:color w:val="000000" w:themeColor="text1"/>
        </w:rPr>
        <w:t xml:space="preserve">ith its </w:t>
      </w:r>
      <w:r w:rsidR="002569F8">
        <w:rPr>
          <w:rFonts w:ascii="Calibri" w:hAnsi="Calibri" w:cs="Calibri"/>
          <w:color w:val="000000" w:themeColor="text1"/>
        </w:rPr>
        <w:t>location</w:t>
      </w:r>
      <w:r w:rsidR="00AE6AC0">
        <w:rPr>
          <w:rFonts w:ascii="Calibri" w:hAnsi="Calibri" w:cs="Calibri"/>
          <w:color w:val="000000" w:themeColor="text1"/>
        </w:rPr>
        <w:t xml:space="preserve"> inspiring its name – Otto means eight in </w:t>
      </w:r>
      <w:r w:rsidR="006473C6">
        <w:rPr>
          <w:rFonts w:ascii="Calibri" w:hAnsi="Calibri" w:cs="Calibri"/>
          <w:color w:val="000000" w:themeColor="text1"/>
        </w:rPr>
        <w:t xml:space="preserve">Italian. And the restaurant has </w:t>
      </w:r>
      <w:r w:rsidR="00904E68">
        <w:rPr>
          <w:rFonts w:ascii="Calibri" w:hAnsi="Calibri" w:cs="Calibri"/>
          <w:color w:val="000000" w:themeColor="text1"/>
        </w:rPr>
        <w:t xml:space="preserve">a distinct Mediterranean feel </w:t>
      </w:r>
      <w:r w:rsidR="004D1558">
        <w:rPr>
          <w:rFonts w:ascii="Calibri" w:hAnsi="Calibri" w:cs="Calibri"/>
          <w:color w:val="000000" w:themeColor="text1"/>
        </w:rPr>
        <w:t>with alfresco dining space</w:t>
      </w:r>
      <w:r w:rsidR="00C879D4">
        <w:rPr>
          <w:rFonts w:ascii="Calibri" w:hAnsi="Calibri" w:cs="Calibri"/>
          <w:color w:val="000000" w:themeColor="text1"/>
        </w:rPr>
        <w:t xml:space="preserve"> on the large outdoor terrace</w:t>
      </w:r>
      <w:r w:rsidR="00A23EE6">
        <w:rPr>
          <w:rFonts w:ascii="Calibri" w:hAnsi="Calibri" w:cs="Calibri"/>
          <w:color w:val="000000" w:themeColor="text1"/>
        </w:rPr>
        <w:t xml:space="preserve"> and</w:t>
      </w:r>
      <w:r w:rsidR="0047305B">
        <w:rPr>
          <w:rFonts w:ascii="Calibri" w:hAnsi="Calibri" w:cs="Calibri"/>
          <w:color w:val="000000" w:themeColor="text1"/>
        </w:rPr>
        <w:t xml:space="preserve"> stunning </w:t>
      </w:r>
      <w:r w:rsidR="00A23EE6">
        <w:rPr>
          <w:rFonts w:ascii="Calibri" w:hAnsi="Calibri" w:cs="Calibri"/>
          <w:color w:val="000000" w:themeColor="text1"/>
        </w:rPr>
        <w:t>360-degree</w:t>
      </w:r>
      <w:r w:rsidR="0047305B">
        <w:rPr>
          <w:rFonts w:ascii="Calibri" w:hAnsi="Calibri" w:cs="Calibri"/>
          <w:color w:val="000000" w:themeColor="text1"/>
        </w:rPr>
        <w:t xml:space="preserve"> views of the marina</w:t>
      </w:r>
      <w:r w:rsidR="00A23EE6">
        <w:rPr>
          <w:rFonts w:ascii="Calibri" w:hAnsi="Calibri" w:cs="Calibri"/>
          <w:color w:val="000000" w:themeColor="text1"/>
        </w:rPr>
        <w:t>.</w:t>
      </w:r>
    </w:p>
    <w:p w14:paraId="4BC48A53" w14:textId="77777777" w:rsidR="00A23EE6" w:rsidRDefault="00A23EE6" w:rsidP="007B327B">
      <w:pPr>
        <w:spacing w:line="276" w:lineRule="auto"/>
        <w:rPr>
          <w:rFonts w:ascii="Calibri" w:hAnsi="Calibri" w:cs="Calibri"/>
          <w:color w:val="000000" w:themeColor="text1"/>
        </w:rPr>
      </w:pPr>
    </w:p>
    <w:p w14:paraId="44561F52" w14:textId="45EDC440" w:rsidR="00A23EE6" w:rsidRDefault="000D462E" w:rsidP="007B327B">
      <w:pPr>
        <w:spacing w:line="276" w:lineRule="auto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Otto</w:t>
      </w:r>
      <w:r w:rsidR="008F1A47">
        <w:rPr>
          <w:rFonts w:ascii="Calibri" w:hAnsi="Calibri" w:cs="Calibri"/>
          <w:color w:val="000000" w:themeColor="text1"/>
        </w:rPr>
        <w:t xml:space="preserve"> </w:t>
      </w:r>
      <w:r w:rsidR="00C30A2A">
        <w:rPr>
          <w:rFonts w:ascii="Calibri" w:hAnsi="Calibri" w:cs="Calibri"/>
          <w:color w:val="000000" w:themeColor="text1"/>
        </w:rPr>
        <w:t>has a</w:t>
      </w:r>
      <w:r w:rsidR="00812B19">
        <w:rPr>
          <w:rFonts w:ascii="Calibri" w:hAnsi="Calibri" w:cs="Calibri"/>
          <w:color w:val="000000" w:themeColor="text1"/>
        </w:rPr>
        <w:t xml:space="preserve">n eclectic </w:t>
      </w:r>
      <w:r w:rsidR="00C30A2A">
        <w:rPr>
          <w:rFonts w:ascii="Calibri" w:hAnsi="Calibri" w:cs="Calibri"/>
          <w:color w:val="000000" w:themeColor="text1"/>
        </w:rPr>
        <w:t>offering, from</w:t>
      </w:r>
      <w:r>
        <w:rPr>
          <w:rFonts w:ascii="Calibri" w:hAnsi="Calibri" w:cs="Calibri"/>
          <w:color w:val="000000" w:themeColor="text1"/>
        </w:rPr>
        <w:t xml:space="preserve"> </w:t>
      </w:r>
      <w:r w:rsidR="006F1C8F">
        <w:rPr>
          <w:rFonts w:ascii="Calibri" w:hAnsi="Calibri" w:cs="Calibri"/>
          <w:color w:val="000000" w:themeColor="text1"/>
        </w:rPr>
        <w:t>coffee (wood roasted locally in Devon)</w:t>
      </w:r>
      <w:r w:rsidR="003B2EB5">
        <w:rPr>
          <w:rFonts w:ascii="Calibri" w:hAnsi="Calibri" w:cs="Calibri"/>
          <w:color w:val="000000" w:themeColor="text1"/>
        </w:rPr>
        <w:t xml:space="preserve"> to </w:t>
      </w:r>
      <w:r w:rsidR="00082501">
        <w:rPr>
          <w:rFonts w:ascii="Calibri" w:hAnsi="Calibri" w:cs="Calibri"/>
          <w:color w:val="000000" w:themeColor="text1"/>
        </w:rPr>
        <w:t>dinin</w:t>
      </w:r>
      <w:r w:rsidR="001A3614">
        <w:rPr>
          <w:rFonts w:ascii="Calibri" w:hAnsi="Calibri" w:cs="Calibri"/>
          <w:color w:val="000000" w:themeColor="text1"/>
        </w:rPr>
        <w:t>g,</w:t>
      </w:r>
      <w:r w:rsidR="005614C6">
        <w:rPr>
          <w:rFonts w:ascii="Calibri" w:hAnsi="Calibri" w:cs="Calibri"/>
          <w:color w:val="000000" w:themeColor="text1"/>
        </w:rPr>
        <w:t xml:space="preserve"> having partnered with </w:t>
      </w:r>
      <w:r w:rsidR="00B466BC">
        <w:rPr>
          <w:rFonts w:ascii="Calibri" w:hAnsi="Calibri" w:cs="Calibri"/>
          <w:color w:val="000000" w:themeColor="text1"/>
        </w:rPr>
        <w:t xml:space="preserve">il </w:t>
      </w:r>
      <w:proofErr w:type="spellStart"/>
      <w:r w:rsidR="00B466BC">
        <w:rPr>
          <w:rFonts w:ascii="Calibri" w:hAnsi="Calibri" w:cs="Calibri"/>
          <w:color w:val="000000" w:themeColor="text1"/>
        </w:rPr>
        <w:t>Cornicione</w:t>
      </w:r>
      <w:proofErr w:type="spellEnd"/>
      <w:r w:rsidR="00B466BC">
        <w:rPr>
          <w:rFonts w:ascii="Calibri" w:hAnsi="Calibri" w:cs="Calibri"/>
          <w:color w:val="000000" w:themeColor="text1"/>
        </w:rPr>
        <w:t xml:space="preserve"> Pizza whose award-wining wood fired pizza will be served daily from </w:t>
      </w:r>
      <w:r w:rsidR="00894485">
        <w:rPr>
          <w:rFonts w:ascii="Calibri" w:hAnsi="Calibri" w:cs="Calibri"/>
          <w:color w:val="000000" w:themeColor="text1"/>
        </w:rPr>
        <w:t>3pm.</w:t>
      </w:r>
      <w:r w:rsidR="00950696">
        <w:rPr>
          <w:rFonts w:ascii="Calibri" w:hAnsi="Calibri" w:cs="Calibri"/>
          <w:color w:val="000000" w:themeColor="text1"/>
        </w:rPr>
        <w:t xml:space="preserve"> </w:t>
      </w:r>
    </w:p>
    <w:p w14:paraId="3D2506B0" w14:textId="77777777" w:rsidR="00FB3C6A" w:rsidRDefault="00FB3C6A" w:rsidP="007B327B">
      <w:pPr>
        <w:spacing w:line="276" w:lineRule="auto"/>
        <w:rPr>
          <w:rFonts w:ascii="Calibri" w:hAnsi="Calibri" w:cs="Calibri"/>
          <w:color w:val="000000" w:themeColor="text1"/>
        </w:rPr>
      </w:pPr>
    </w:p>
    <w:p w14:paraId="1A4F26C3" w14:textId="40CAEC86" w:rsidR="00FB3C6A" w:rsidRDefault="005E2545" w:rsidP="007B327B">
      <w:pPr>
        <w:spacing w:line="276" w:lineRule="auto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The team at Otto also </w:t>
      </w:r>
      <w:r w:rsidR="004558F4">
        <w:rPr>
          <w:rFonts w:ascii="Calibri" w:hAnsi="Calibri" w:cs="Calibri"/>
          <w:color w:val="000000" w:themeColor="text1"/>
        </w:rPr>
        <w:t xml:space="preserve">own and operate </w:t>
      </w:r>
      <w:r w:rsidR="00A32078">
        <w:rPr>
          <w:rFonts w:ascii="Calibri" w:hAnsi="Calibri" w:cs="Calibri"/>
          <w:color w:val="000000" w:themeColor="text1"/>
        </w:rPr>
        <w:t xml:space="preserve">the popular </w:t>
      </w:r>
      <w:r w:rsidR="00C3414C">
        <w:rPr>
          <w:rFonts w:ascii="Calibri" w:hAnsi="Calibri" w:cs="Calibri"/>
          <w:color w:val="000000" w:themeColor="text1"/>
        </w:rPr>
        <w:t>venue</w:t>
      </w:r>
      <w:r w:rsidR="00C7383B">
        <w:rPr>
          <w:rFonts w:ascii="Calibri" w:hAnsi="Calibri" w:cs="Calibri"/>
          <w:color w:val="000000" w:themeColor="text1"/>
        </w:rPr>
        <w:t xml:space="preserve"> </w:t>
      </w:r>
      <w:r w:rsidR="00BC3EAA">
        <w:rPr>
          <w:rFonts w:ascii="Calibri" w:hAnsi="Calibri" w:cs="Calibri"/>
          <w:color w:val="000000" w:themeColor="text1"/>
        </w:rPr>
        <w:t>Twent</w:t>
      </w:r>
      <w:r w:rsidR="00C7383B">
        <w:rPr>
          <w:rFonts w:ascii="Calibri" w:hAnsi="Calibri" w:cs="Calibri"/>
          <w:color w:val="000000" w:themeColor="text1"/>
        </w:rPr>
        <w:t>y1</w:t>
      </w:r>
      <w:r w:rsidR="00BC3EAA">
        <w:rPr>
          <w:rFonts w:ascii="Calibri" w:hAnsi="Calibri" w:cs="Calibri"/>
          <w:color w:val="000000" w:themeColor="text1"/>
        </w:rPr>
        <w:t xml:space="preserve"> </w:t>
      </w:r>
      <w:r w:rsidR="00F7108B">
        <w:rPr>
          <w:rFonts w:ascii="Calibri" w:hAnsi="Calibri" w:cs="Calibri"/>
          <w:color w:val="000000" w:themeColor="text1"/>
        </w:rPr>
        <w:t xml:space="preserve">across the </w:t>
      </w:r>
      <w:r w:rsidR="00246FCD">
        <w:rPr>
          <w:rFonts w:ascii="Calibri" w:hAnsi="Calibri" w:cs="Calibri"/>
          <w:color w:val="000000" w:themeColor="text1"/>
        </w:rPr>
        <w:t xml:space="preserve">bay </w:t>
      </w:r>
      <w:r w:rsidR="00785279">
        <w:rPr>
          <w:rFonts w:ascii="Calibri" w:hAnsi="Calibri" w:cs="Calibri"/>
          <w:color w:val="000000" w:themeColor="text1"/>
        </w:rPr>
        <w:t>in Victoria Parade</w:t>
      </w:r>
      <w:r w:rsidR="000D6546">
        <w:rPr>
          <w:rFonts w:ascii="Calibri" w:hAnsi="Calibri" w:cs="Calibri"/>
          <w:color w:val="000000" w:themeColor="text1"/>
        </w:rPr>
        <w:t xml:space="preserve">. </w:t>
      </w:r>
      <w:r w:rsidR="00016212">
        <w:rPr>
          <w:rFonts w:ascii="Calibri" w:hAnsi="Calibri" w:cs="Calibri"/>
          <w:color w:val="000000" w:themeColor="text1"/>
        </w:rPr>
        <w:t xml:space="preserve">Managing </w:t>
      </w:r>
      <w:r w:rsidR="006A48B0">
        <w:rPr>
          <w:rFonts w:ascii="Calibri" w:hAnsi="Calibri" w:cs="Calibri"/>
          <w:color w:val="000000" w:themeColor="text1"/>
        </w:rPr>
        <w:t>D</w:t>
      </w:r>
      <w:r w:rsidR="00016212">
        <w:rPr>
          <w:rFonts w:ascii="Calibri" w:hAnsi="Calibri" w:cs="Calibri"/>
          <w:color w:val="000000" w:themeColor="text1"/>
        </w:rPr>
        <w:t>irector</w:t>
      </w:r>
      <w:r w:rsidR="000D6546">
        <w:rPr>
          <w:rFonts w:ascii="Calibri" w:hAnsi="Calibri" w:cs="Calibri"/>
          <w:color w:val="000000" w:themeColor="text1"/>
        </w:rPr>
        <w:t>,</w:t>
      </w:r>
      <w:r w:rsidR="00C7383B">
        <w:rPr>
          <w:rFonts w:ascii="Calibri" w:hAnsi="Calibri" w:cs="Calibri"/>
          <w:color w:val="000000" w:themeColor="text1"/>
        </w:rPr>
        <w:t xml:space="preserve"> Anthony </w:t>
      </w:r>
      <w:r w:rsidR="00C3414C">
        <w:rPr>
          <w:rFonts w:ascii="Calibri" w:hAnsi="Calibri" w:cs="Calibri"/>
          <w:color w:val="000000" w:themeColor="text1"/>
        </w:rPr>
        <w:t>Jones</w:t>
      </w:r>
      <w:r w:rsidR="000D6546">
        <w:rPr>
          <w:rFonts w:ascii="Calibri" w:hAnsi="Calibri" w:cs="Calibri"/>
          <w:color w:val="000000" w:themeColor="text1"/>
        </w:rPr>
        <w:t xml:space="preserve">, says: </w:t>
      </w:r>
      <w:r w:rsidR="00975A39">
        <w:rPr>
          <w:rFonts w:ascii="Calibri" w:hAnsi="Calibri" w:cs="Calibri"/>
          <w:color w:val="000000" w:themeColor="text1"/>
        </w:rPr>
        <w:t xml:space="preserve">“We’re delighted to </w:t>
      </w:r>
      <w:r w:rsidR="00E47401">
        <w:rPr>
          <w:rFonts w:ascii="Calibri" w:hAnsi="Calibri" w:cs="Calibri"/>
          <w:color w:val="000000" w:themeColor="text1"/>
        </w:rPr>
        <w:t xml:space="preserve">have expanded our business at MDL’s Torquay Marina. </w:t>
      </w:r>
      <w:r w:rsidR="00940BC4">
        <w:rPr>
          <w:rFonts w:ascii="Calibri" w:hAnsi="Calibri" w:cs="Calibri"/>
          <w:color w:val="000000" w:themeColor="text1"/>
        </w:rPr>
        <w:t>We</w:t>
      </w:r>
      <w:r w:rsidR="00F20773">
        <w:rPr>
          <w:rFonts w:ascii="Calibri" w:hAnsi="Calibri" w:cs="Calibri"/>
          <w:color w:val="000000" w:themeColor="text1"/>
        </w:rPr>
        <w:t xml:space="preserve">’ve always loved this </w:t>
      </w:r>
      <w:r w:rsidR="00B43508">
        <w:rPr>
          <w:rFonts w:ascii="Calibri" w:hAnsi="Calibri" w:cs="Calibri"/>
          <w:color w:val="000000" w:themeColor="text1"/>
        </w:rPr>
        <w:t>location with its panoramic views</w:t>
      </w:r>
      <w:r w:rsidR="009707F1">
        <w:rPr>
          <w:rFonts w:ascii="Calibri" w:hAnsi="Calibri" w:cs="Calibri"/>
          <w:color w:val="000000" w:themeColor="text1"/>
        </w:rPr>
        <w:t xml:space="preserve">, so when the </w:t>
      </w:r>
      <w:r w:rsidR="00940BC4">
        <w:rPr>
          <w:rFonts w:ascii="Calibri" w:hAnsi="Calibri" w:cs="Calibri"/>
          <w:color w:val="000000" w:themeColor="text1"/>
        </w:rPr>
        <w:t>space became available, we couldn’t say no</w:t>
      </w:r>
      <w:r w:rsidR="00034EAA">
        <w:rPr>
          <w:rFonts w:ascii="Calibri" w:hAnsi="Calibri" w:cs="Calibri"/>
          <w:color w:val="000000" w:themeColor="text1"/>
        </w:rPr>
        <w:t>.</w:t>
      </w:r>
    </w:p>
    <w:p w14:paraId="2BD39D85" w14:textId="77777777" w:rsidR="00034EAA" w:rsidRDefault="00034EAA" w:rsidP="007B327B">
      <w:pPr>
        <w:spacing w:line="276" w:lineRule="auto"/>
        <w:rPr>
          <w:rFonts w:ascii="Calibri" w:hAnsi="Calibri" w:cs="Calibri"/>
          <w:color w:val="000000" w:themeColor="text1"/>
        </w:rPr>
      </w:pPr>
    </w:p>
    <w:p w14:paraId="173425D0" w14:textId="444A6ADE" w:rsidR="00034EAA" w:rsidRDefault="00034EAA" w:rsidP="007B327B">
      <w:pPr>
        <w:spacing w:line="276" w:lineRule="auto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“</w:t>
      </w:r>
      <w:r w:rsidR="00B001EC">
        <w:rPr>
          <w:rFonts w:ascii="Calibri" w:hAnsi="Calibri" w:cs="Calibri"/>
          <w:color w:val="000000" w:themeColor="text1"/>
        </w:rPr>
        <w:t>We’re looking forward to being part of the marina community</w:t>
      </w:r>
      <w:r w:rsidR="00350D37">
        <w:rPr>
          <w:rFonts w:ascii="Calibri" w:hAnsi="Calibri" w:cs="Calibri"/>
          <w:color w:val="000000" w:themeColor="text1"/>
        </w:rPr>
        <w:t xml:space="preserve"> and serve as a hub</w:t>
      </w:r>
      <w:r w:rsidR="005A1DB5">
        <w:rPr>
          <w:rFonts w:ascii="Calibri" w:hAnsi="Calibri" w:cs="Calibri"/>
          <w:color w:val="000000" w:themeColor="text1"/>
        </w:rPr>
        <w:t xml:space="preserve"> where friends can </w:t>
      </w:r>
      <w:r w:rsidR="00D343BC">
        <w:rPr>
          <w:rFonts w:ascii="Calibri" w:hAnsi="Calibri" w:cs="Calibri"/>
          <w:color w:val="000000" w:themeColor="text1"/>
        </w:rPr>
        <w:t xml:space="preserve">catch up, or people </w:t>
      </w:r>
      <w:r w:rsidR="008F54DB">
        <w:rPr>
          <w:rFonts w:ascii="Calibri" w:hAnsi="Calibri" w:cs="Calibri"/>
          <w:color w:val="000000" w:themeColor="text1"/>
        </w:rPr>
        <w:t>can meet for bu</w:t>
      </w:r>
      <w:r w:rsidR="00574F72">
        <w:rPr>
          <w:rFonts w:ascii="Calibri" w:hAnsi="Calibri" w:cs="Calibri"/>
          <w:color w:val="000000" w:themeColor="text1"/>
        </w:rPr>
        <w:t xml:space="preserve">siness. </w:t>
      </w:r>
      <w:r w:rsidR="000F6E90">
        <w:rPr>
          <w:rFonts w:ascii="Calibri" w:hAnsi="Calibri" w:cs="Calibri"/>
          <w:color w:val="000000" w:themeColor="text1"/>
        </w:rPr>
        <w:t>O</w:t>
      </w:r>
      <w:r w:rsidR="00686BDD">
        <w:rPr>
          <w:rFonts w:ascii="Calibri" w:hAnsi="Calibri" w:cs="Calibri"/>
          <w:color w:val="000000" w:themeColor="text1"/>
        </w:rPr>
        <w:t>ur approach is very much less is more</w:t>
      </w:r>
      <w:r w:rsidR="000F6E90">
        <w:rPr>
          <w:rFonts w:ascii="Calibri" w:hAnsi="Calibri" w:cs="Calibri"/>
          <w:color w:val="000000" w:themeColor="text1"/>
        </w:rPr>
        <w:t xml:space="preserve">, offering an extensive brunch menu and deli counter </w:t>
      </w:r>
      <w:r w:rsidR="000E6B13">
        <w:rPr>
          <w:rFonts w:ascii="Calibri" w:hAnsi="Calibri" w:cs="Calibri"/>
          <w:color w:val="000000" w:themeColor="text1"/>
        </w:rPr>
        <w:t xml:space="preserve">during the day, and delicious Neapolitan pizzas in the evening, along with a great </w:t>
      </w:r>
      <w:r w:rsidR="00687D7D">
        <w:rPr>
          <w:rFonts w:ascii="Calibri" w:hAnsi="Calibri" w:cs="Calibri"/>
          <w:color w:val="000000" w:themeColor="text1"/>
        </w:rPr>
        <w:t>drinks’</w:t>
      </w:r>
      <w:r w:rsidR="000E6B13">
        <w:rPr>
          <w:rFonts w:ascii="Calibri" w:hAnsi="Calibri" w:cs="Calibri"/>
          <w:color w:val="000000" w:themeColor="text1"/>
        </w:rPr>
        <w:t xml:space="preserve"> menu</w:t>
      </w:r>
      <w:r w:rsidR="0032790E">
        <w:rPr>
          <w:rFonts w:ascii="Calibri" w:hAnsi="Calibri" w:cs="Calibri"/>
          <w:color w:val="000000" w:themeColor="text1"/>
        </w:rPr>
        <w:t xml:space="preserve"> with local choices.</w:t>
      </w:r>
    </w:p>
    <w:p w14:paraId="206E7F47" w14:textId="77777777" w:rsidR="003E30CD" w:rsidRDefault="003E30CD" w:rsidP="007B327B">
      <w:pPr>
        <w:spacing w:line="276" w:lineRule="auto"/>
        <w:rPr>
          <w:rFonts w:ascii="Calibri" w:hAnsi="Calibri" w:cs="Calibri"/>
          <w:color w:val="000000" w:themeColor="text1"/>
        </w:rPr>
      </w:pPr>
    </w:p>
    <w:p w14:paraId="35DDD0C8" w14:textId="4A5CE516" w:rsidR="003E30CD" w:rsidRDefault="003E30CD" w:rsidP="007B327B">
      <w:pPr>
        <w:spacing w:line="276" w:lineRule="auto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“We don’t take bookings</w:t>
      </w:r>
      <w:r w:rsidR="00E361E8">
        <w:rPr>
          <w:rFonts w:ascii="Calibri" w:hAnsi="Calibri" w:cs="Calibri"/>
          <w:color w:val="000000" w:themeColor="text1"/>
        </w:rPr>
        <w:t xml:space="preserve">, and there’s no set dining area, it’s just a </w:t>
      </w:r>
      <w:r w:rsidR="004445D2">
        <w:rPr>
          <w:rFonts w:ascii="Calibri" w:hAnsi="Calibri" w:cs="Calibri"/>
          <w:color w:val="000000" w:themeColor="text1"/>
        </w:rPr>
        <w:t>lovely, relaxed</w:t>
      </w:r>
      <w:r w:rsidR="00E361E8">
        <w:rPr>
          <w:rFonts w:ascii="Calibri" w:hAnsi="Calibri" w:cs="Calibri"/>
          <w:color w:val="000000" w:themeColor="text1"/>
        </w:rPr>
        <w:t xml:space="preserve"> </w:t>
      </w:r>
      <w:r w:rsidR="00687D7D">
        <w:rPr>
          <w:rFonts w:ascii="Calibri" w:hAnsi="Calibri" w:cs="Calibri"/>
          <w:color w:val="000000" w:themeColor="text1"/>
        </w:rPr>
        <w:t>environment where people can unwind</w:t>
      </w:r>
      <w:r w:rsidR="001F79EF">
        <w:rPr>
          <w:rFonts w:ascii="Calibri" w:hAnsi="Calibri" w:cs="Calibri"/>
          <w:color w:val="000000" w:themeColor="text1"/>
        </w:rPr>
        <w:t xml:space="preserve"> and enjoy the spectacular view</w:t>
      </w:r>
      <w:r w:rsidR="007A3CB7">
        <w:rPr>
          <w:rFonts w:ascii="Calibri" w:hAnsi="Calibri" w:cs="Calibri"/>
          <w:color w:val="000000" w:themeColor="text1"/>
        </w:rPr>
        <w:t>.”</w:t>
      </w:r>
    </w:p>
    <w:p w14:paraId="663AB174" w14:textId="77777777" w:rsidR="007021F6" w:rsidRDefault="007021F6" w:rsidP="007B327B">
      <w:pPr>
        <w:spacing w:line="276" w:lineRule="auto"/>
        <w:rPr>
          <w:rFonts w:ascii="Calibri" w:hAnsi="Calibri" w:cs="Calibri"/>
          <w:color w:val="000000" w:themeColor="text1"/>
        </w:rPr>
      </w:pPr>
    </w:p>
    <w:p w14:paraId="1E3E027B" w14:textId="0D2DB419" w:rsidR="007021F6" w:rsidRPr="00634F37" w:rsidRDefault="007B70BA" w:rsidP="007B327B">
      <w:pPr>
        <w:spacing w:line="276" w:lineRule="auto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Brunch is served from 9am until 2pm daily, with </w:t>
      </w:r>
      <w:r w:rsidR="009D14EF">
        <w:rPr>
          <w:rFonts w:ascii="Calibri" w:hAnsi="Calibri" w:cs="Calibri"/>
          <w:color w:val="000000" w:themeColor="text1"/>
        </w:rPr>
        <w:t xml:space="preserve">il </w:t>
      </w:r>
      <w:proofErr w:type="spellStart"/>
      <w:r w:rsidR="009D14EF">
        <w:rPr>
          <w:rFonts w:ascii="Calibri" w:hAnsi="Calibri" w:cs="Calibri"/>
          <w:color w:val="000000" w:themeColor="text1"/>
        </w:rPr>
        <w:t>Cornicione</w:t>
      </w:r>
      <w:proofErr w:type="spellEnd"/>
      <w:r w:rsidR="009D14EF">
        <w:rPr>
          <w:rFonts w:ascii="Calibri" w:hAnsi="Calibri" w:cs="Calibri"/>
          <w:color w:val="000000" w:themeColor="text1"/>
        </w:rPr>
        <w:t xml:space="preserve"> </w:t>
      </w:r>
      <w:r w:rsidR="000200DF">
        <w:rPr>
          <w:rFonts w:ascii="Calibri" w:hAnsi="Calibri" w:cs="Calibri"/>
          <w:color w:val="000000" w:themeColor="text1"/>
        </w:rPr>
        <w:t xml:space="preserve">pizza’s available from 3pm-9pm. </w:t>
      </w:r>
    </w:p>
    <w:p w14:paraId="4236DD9E" w14:textId="6D47926F" w:rsidR="0056460E" w:rsidRDefault="00634F37" w:rsidP="007B327B">
      <w:pPr>
        <w:spacing w:line="276" w:lineRule="auto"/>
        <w:rPr>
          <w:rFonts w:ascii="Calibri" w:hAnsi="Calibri" w:cs="Calibri"/>
          <w:color w:val="000000" w:themeColor="text1"/>
        </w:rPr>
      </w:pPr>
      <w:r w:rsidRPr="00634F37">
        <w:rPr>
          <w:rFonts w:ascii="Calibri" w:hAnsi="Calibri" w:cs="Calibri"/>
          <w:color w:val="000000" w:themeColor="text1"/>
        </w:rPr>
        <w:t> </w:t>
      </w:r>
    </w:p>
    <w:p w14:paraId="303DF09D" w14:textId="77777777" w:rsidR="001A3614" w:rsidRDefault="00B93175" w:rsidP="007B327B">
      <w:pPr>
        <w:spacing w:line="276" w:lineRule="auto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“</w:t>
      </w:r>
      <w:r w:rsidR="00634F37" w:rsidRPr="00634F37">
        <w:rPr>
          <w:rFonts w:ascii="Calibri" w:hAnsi="Calibri" w:cs="Calibri"/>
          <w:color w:val="000000" w:themeColor="text1"/>
        </w:rPr>
        <w:t>We</w:t>
      </w:r>
      <w:r w:rsidR="00114080">
        <w:rPr>
          <w:rFonts w:ascii="Calibri" w:hAnsi="Calibri" w:cs="Calibri"/>
          <w:color w:val="000000" w:themeColor="text1"/>
        </w:rPr>
        <w:t>’</w:t>
      </w:r>
      <w:r w:rsidR="00634F37" w:rsidRPr="00634F37">
        <w:rPr>
          <w:rFonts w:ascii="Calibri" w:hAnsi="Calibri" w:cs="Calibri"/>
          <w:color w:val="000000" w:themeColor="text1"/>
        </w:rPr>
        <w:t xml:space="preserve">re </w:t>
      </w:r>
      <w:r w:rsidR="001A3614">
        <w:rPr>
          <w:rFonts w:ascii="Calibri" w:hAnsi="Calibri" w:cs="Calibri"/>
          <w:color w:val="000000" w:themeColor="text1"/>
        </w:rPr>
        <w:t>excited</w:t>
      </w:r>
      <w:r w:rsidR="00634F37" w:rsidRPr="00634F37">
        <w:rPr>
          <w:rFonts w:ascii="Calibri" w:hAnsi="Calibri" w:cs="Calibri"/>
          <w:color w:val="000000" w:themeColor="text1"/>
        </w:rPr>
        <w:t xml:space="preserve"> to welcome </w:t>
      </w:r>
      <w:r w:rsidR="00114080">
        <w:rPr>
          <w:rFonts w:ascii="Calibri" w:hAnsi="Calibri" w:cs="Calibri"/>
          <w:color w:val="000000" w:themeColor="text1"/>
        </w:rPr>
        <w:t>Anthony</w:t>
      </w:r>
      <w:r w:rsidR="00634F37" w:rsidRPr="00634F37">
        <w:rPr>
          <w:rFonts w:ascii="Calibri" w:hAnsi="Calibri" w:cs="Calibri"/>
          <w:color w:val="000000" w:themeColor="text1"/>
        </w:rPr>
        <w:t xml:space="preserve"> and his team </w:t>
      </w:r>
      <w:r>
        <w:rPr>
          <w:rFonts w:ascii="Calibri" w:hAnsi="Calibri" w:cs="Calibri"/>
          <w:color w:val="000000" w:themeColor="text1"/>
        </w:rPr>
        <w:t xml:space="preserve">to Torquay Marina </w:t>
      </w:r>
      <w:r w:rsidR="00634F37" w:rsidRPr="00634F37">
        <w:rPr>
          <w:rFonts w:ascii="Calibri" w:hAnsi="Calibri" w:cs="Calibri"/>
          <w:color w:val="000000" w:themeColor="text1"/>
        </w:rPr>
        <w:t>and hope that they will soon feel at home</w:t>
      </w:r>
      <w:r>
        <w:rPr>
          <w:rFonts w:ascii="Calibri" w:hAnsi="Calibri" w:cs="Calibri"/>
          <w:color w:val="000000" w:themeColor="text1"/>
        </w:rPr>
        <w:t>,</w:t>
      </w:r>
      <w:r w:rsidR="00634F37" w:rsidRPr="00634F37">
        <w:rPr>
          <w:rFonts w:ascii="Calibri" w:hAnsi="Calibri" w:cs="Calibri"/>
          <w:color w:val="000000" w:themeColor="text1"/>
        </w:rPr>
        <w:t>”</w:t>
      </w:r>
      <w:r w:rsidR="001A3614">
        <w:rPr>
          <w:rFonts w:ascii="Calibri" w:hAnsi="Calibri" w:cs="Calibri"/>
          <w:color w:val="000000" w:themeColor="text1"/>
        </w:rPr>
        <w:t xml:space="preserve"> says Martyn </w:t>
      </w:r>
      <w:proofErr w:type="spellStart"/>
      <w:r w:rsidR="001A3614">
        <w:rPr>
          <w:rFonts w:ascii="Calibri" w:hAnsi="Calibri" w:cs="Calibri"/>
          <w:color w:val="000000" w:themeColor="text1"/>
        </w:rPr>
        <w:t>Sherratt</w:t>
      </w:r>
      <w:proofErr w:type="spellEnd"/>
      <w:r w:rsidR="001A3614" w:rsidRPr="00634F37">
        <w:rPr>
          <w:rFonts w:ascii="Calibri" w:hAnsi="Calibri" w:cs="Calibri"/>
          <w:color w:val="000000" w:themeColor="text1"/>
        </w:rPr>
        <w:t xml:space="preserve">, </w:t>
      </w:r>
      <w:r w:rsidR="001A3614">
        <w:rPr>
          <w:rFonts w:ascii="Calibri" w:hAnsi="Calibri" w:cs="Calibri"/>
          <w:color w:val="000000" w:themeColor="text1"/>
        </w:rPr>
        <w:t>Torquay</w:t>
      </w:r>
      <w:r w:rsidR="001A3614" w:rsidRPr="00634F37">
        <w:rPr>
          <w:rFonts w:ascii="Calibri" w:hAnsi="Calibri" w:cs="Calibri"/>
          <w:color w:val="000000" w:themeColor="text1"/>
        </w:rPr>
        <w:t xml:space="preserve"> Marina Manager</w:t>
      </w:r>
      <w:r w:rsidR="001A3614">
        <w:rPr>
          <w:rFonts w:ascii="Calibri" w:hAnsi="Calibri" w:cs="Calibri"/>
          <w:color w:val="000000" w:themeColor="text1"/>
        </w:rPr>
        <w:t xml:space="preserve">. </w:t>
      </w:r>
    </w:p>
    <w:p w14:paraId="5E8871BC" w14:textId="77777777" w:rsidR="001A3614" w:rsidRDefault="001A3614" w:rsidP="007B327B">
      <w:pPr>
        <w:spacing w:line="276" w:lineRule="auto"/>
        <w:rPr>
          <w:rFonts w:ascii="Calibri" w:hAnsi="Calibri" w:cs="Calibri"/>
          <w:color w:val="000000" w:themeColor="text1"/>
        </w:rPr>
      </w:pPr>
    </w:p>
    <w:p w14:paraId="5525A378" w14:textId="4F84A958" w:rsidR="001A3614" w:rsidRDefault="001A3614" w:rsidP="007B327B">
      <w:pPr>
        <w:spacing w:line="276" w:lineRule="auto"/>
        <w:rPr>
          <w:rFonts w:ascii="Calibri" w:hAnsi="Calibri" w:cs="Calibri"/>
          <w:color w:val="000000" w:themeColor="text1"/>
        </w:rPr>
      </w:pPr>
      <w:r w:rsidRPr="00634F37">
        <w:rPr>
          <w:rFonts w:ascii="Calibri" w:hAnsi="Calibri" w:cs="Calibri"/>
          <w:color w:val="000000" w:themeColor="text1"/>
        </w:rPr>
        <w:lastRenderedPageBreak/>
        <w:t>“</w:t>
      </w:r>
      <w:r>
        <w:rPr>
          <w:rFonts w:ascii="Calibri" w:hAnsi="Calibri" w:cs="Calibri"/>
          <w:color w:val="000000" w:themeColor="text1"/>
        </w:rPr>
        <w:t>Otto</w:t>
      </w:r>
      <w:r w:rsidRPr="00634F37">
        <w:rPr>
          <w:rFonts w:ascii="Calibri" w:hAnsi="Calibri" w:cs="Calibri"/>
          <w:color w:val="000000" w:themeColor="text1"/>
        </w:rPr>
        <w:t xml:space="preserve"> is a fantastic addition to </w:t>
      </w:r>
      <w:r>
        <w:rPr>
          <w:rFonts w:ascii="Calibri" w:hAnsi="Calibri" w:cs="Calibri"/>
          <w:color w:val="000000" w:themeColor="text1"/>
        </w:rPr>
        <w:t xml:space="preserve">our friendly </w:t>
      </w:r>
      <w:r w:rsidRPr="00634F37">
        <w:rPr>
          <w:rFonts w:ascii="Calibri" w:hAnsi="Calibri" w:cs="Calibri"/>
          <w:color w:val="000000" w:themeColor="text1"/>
        </w:rPr>
        <w:t>community here at the marina</w:t>
      </w:r>
      <w:r>
        <w:rPr>
          <w:rFonts w:ascii="Calibri" w:hAnsi="Calibri" w:cs="Calibri"/>
          <w:color w:val="000000" w:themeColor="text1"/>
        </w:rPr>
        <w:t xml:space="preserve"> and we’re already receiving great feedback from berth holders and visitors alike</w:t>
      </w:r>
      <w:r w:rsidR="007B327B">
        <w:rPr>
          <w:rFonts w:ascii="Calibri" w:hAnsi="Calibri" w:cs="Calibri"/>
          <w:color w:val="000000" w:themeColor="text1"/>
        </w:rPr>
        <w:t>.</w:t>
      </w:r>
      <w:r>
        <w:rPr>
          <w:rFonts w:ascii="Calibri" w:hAnsi="Calibri" w:cs="Calibri"/>
          <w:color w:val="000000" w:themeColor="text1"/>
        </w:rPr>
        <w:t>”</w:t>
      </w:r>
    </w:p>
    <w:p w14:paraId="62252537" w14:textId="77777777" w:rsidR="000C2ADE" w:rsidRDefault="000C2ADE" w:rsidP="007B327B">
      <w:pPr>
        <w:spacing w:line="276" w:lineRule="auto"/>
        <w:rPr>
          <w:rFonts w:ascii="Calibri" w:hAnsi="Calibri" w:cs="Calibri"/>
          <w:color w:val="000000" w:themeColor="text1"/>
        </w:rPr>
      </w:pPr>
    </w:p>
    <w:p w14:paraId="4850585D" w14:textId="4BA6181D" w:rsidR="00640E48" w:rsidRDefault="00DA04BB" w:rsidP="007B327B">
      <w:pPr>
        <w:spacing w:line="276" w:lineRule="auto"/>
      </w:pPr>
      <w:r>
        <w:rPr>
          <w:rFonts w:ascii="Calibri" w:hAnsi="Calibri" w:cs="Calibri"/>
          <w:color w:val="000000" w:themeColor="text1"/>
        </w:rPr>
        <w:t>For more info</w:t>
      </w:r>
      <w:r w:rsidR="00EE0454">
        <w:rPr>
          <w:rFonts w:ascii="Calibri" w:hAnsi="Calibri" w:cs="Calibri"/>
          <w:color w:val="000000" w:themeColor="text1"/>
        </w:rPr>
        <w:t>rmation</w:t>
      </w:r>
      <w:r>
        <w:rPr>
          <w:rFonts w:ascii="Calibri" w:hAnsi="Calibri" w:cs="Calibri"/>
          <w:color w:val="000000" w:themeColor="text1"/>
        </w:rPr>
        <w:t xml:space="preserve"> on Torquay Marina visit </w:t>
      </w:r>
      <w:hyperlink r:id="rId8" w:tooltip="http://www.torquaymarina.co.uk" w:history="1">
        <w:r>
          <w:rPr>
            <w:rStyle w:val="Hyperlink"/>
            <w:rFonts w:ascii="Calibri" w:hAnsi="Calibri" w:cs="Calibri"/>
            <w:color w:val="0078D7"/>
          </w:rPr>
          <w:t>www.torquaymarina.co.uk</w:t>
        </w:r>
      </w:hyperlink>
    </w:p>
    <w:p w14:paraId="6B8CA4B8" w14:textId="77777777" w:rsidR="00EE0454" w:rsidRPr="00EE0454" w:rsidRDefault="00EE0454" w:rsidP="007B327B">
      <w:pPr>
        <w:spacing w:line="276" w:lineRule="auto"/>
      </w:pPr>
    </w:p>
    <w:p w14:paraId="78A049C8" w14:textId="3C39A812" w:rsidR="003A23F5" w:rsidRDefault="00D50E2B" w:rsidP="007B327B">
      <w:pPr>
        <w:pStyle w:val="paragraph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b/>
          <w:bCs/>
        </w:rPr>
      </w:pPr>
      <w:r w:rsidRPr="00982B9C">
        <w:rPr>
          <w:rFonts w:asciiTheme="minorHAnsi" w:hAnsiTheme="minorHAnsi" w:cstheme="minorHAnsi"/>
          <w:b/>
          <w:bCs/>
        </w:rPr>
        <w:t>ENDS</w:t>
      </w:r>
      <w:r w:rsidR="000A12C1">
        <w:rPr>
          <w:rFonts w:asciiTheme="minorHAnsi" w:hAnsiTheme="minorHAnsi" w:cstheme="minorHAnsi"/>
          <w:b/>
          <w:bCs/>
        </w:rPr>
        <w:t xml:space="preserve"> </w:t>
      </w:r>
    </w:p>
    <w:p w14:paraId="25821E52" w14:textId="77777777" w:rsidR="007B327B" w:rsidRDefault="007B327B" w:rsidP="00247F04">
      <w:pPr>
        <w:rPr>
          <w:rFonts w:ascii="Calibri" w:hAnsi="Calibri" w:cs="Calibri"/>
          <w:b/>
          <w:bCs/>
          <w:color w:val="000000"/>
        </w:rPr>
      </w:pPr>
    </w:p>
    <w:p w14:paraId="25BA64DF" w14:textId="7A08250B" w:rsidR="00247F04" w:rsidRDefault="00247F04" w:rsidP="00247F04">
      <w:pPr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Notes for editors:</w:t>
      </w:r>
    </w:p>
    <w:p w14:paraId="7ABC7EB3" w14:textId="77777777" w:rsidR="00247F04" w:rsidRDefault="00247F04" w:rsidP="00247F04">
      <w:pPr>
        <w:rPr>
          <w:rFonts w:ascii="Calibri" w:hAnsi="Calibri" w:cs="Calibri"/>
          <w:color w:val="000000"/>
        </w:rPr>
      </w:pPr>
    </w:p>
    <w:p w14:paraId="2C558201" w14:textId="77777777" w:rsidR="00247F04" w:rsidRDefault="00247F04" w:rsidP="00247F04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MDL Marinas Group Ltd</w:t>
      </w:r>
    </w:p>
    <w:p w14:paraId="67692645" w14:textId="77777777" w:rsidR="00247F04" w:rsidRDefault="00247F04" w:rsidP="00247F04">
      <w:pPr>
        <w:numPr>
          <w:ilvl w:val="0"/>
          <w:numId w:val="9"/>
        </w:numPr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 xml:space="preserve">MDL Marinas Group is the UK’s leading marina and water-based leisure provider and one of Europe’s largest marina groups, offering members over 160 destinations to cruise to in the UK, </w:t>
      </w:r>
      <w:proofErr w:type="gramStart"/>
      <w:r>
        <w:rPr>
          <w:rFonts w:ascii="Calibri Light" w:hAnsi="Calibri Light" w:cs="Calibri Light"/>
          <w:color w:val="000000"/>
          <w:sz w:val="20"/>
          <w:szCs w:val="20"/>
        </w:rPr>
        <w:t>France</w:t>
      </w:r>
      <w:proofErr w:type="gramEnd"/>
      <w:r>
        <w:rPr>
          <w:rFonts w:ascii="Calibri Light" w:hAnsi="Calibri Light" w:cs="Calibri Light"/>
          <w:color w:val="000000"/>
          <w:sz w:val="20"/>
          <w:szCs w:val="20"/>
        </w:rPr>
        <w:t xml:space="preserve"> and Spain. Currently MDL Marinas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Fonts w:ascii="Calibri Light" w:hAnsi="Calibri Light" w:cs="Calibri Light"/>
          <w:color w:val="000000" w:themeColor="text1"/>
          <w:sz w:val="20"/>
          <w:szCs w:val="20"/>
        </w:rPr>
        <w:t>manages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>
        <w:rPr>
          <w:rFonts w:ascii="Calibri Light" w:hAnsi="Calibri Light" w:cs="Calibri Light"/>
          <w:color w:val="000000"/>
          <w:sz w:val="20"/>
          <w:szCs w:val="20"/>
        </w:rPr>
        <w:t>18 UK marinas and one in Spain.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 xml:space="preserve"> </w:t>
      </w:r>
    </w:p>
    <w:p w14:paraId="47EE10F7" w14:textId="77777777" w:rsidR="00247F04" w:rsidRDefault="00247F04" w:rsidP="00247F04">
      <w:pPr>
        <w:numPr>
          <w:ilvl w:val="0"/>
          <w:numId w:val="9"/>
        </w:numPr>
        <w:rPr>
          <w:rFonts w:ascii="Calibri" w:hAnsi="Calibri" w:cs="Calibri"/>
          <w:color w:val="000000"/>
        </w:rPr>
      </w:pPr>
      <w:r>
        <w:rPr>
          <w:rStyle w:val="apple-converted-space"/>
          <w:rFonts w:ascii="Calibri Light" w:hAnsi="Calibri Light" w:cs="Calibri Light"/>
          <w:sz w:val="20"/>
          <w:szCs w:val="20"/>
        </w:rPr>
        <w:t xml:space="preserve">MDL Holidays is part of the MDL Marinas Group,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offering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waterside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holidays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in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luxury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 w:rsidRPr="0060397E"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>lodge</w:t>
      </w:r>
      <w:r>
        <w:rPr>
          <w:rStyle w:val="apple-converted-space"/>
          <w:rFonts w:ascii="Calibri Light" w:hAnsi="Calibri Light" w:cs="Calibri Light"/>
          <w:color w:val="000000" w:themeColor="text1"/>
          <w:sz w:val="20"/>
          <w:szCs w:val="20"/>
        </w:rPr>
        <w:t xml:space="preserve"> </w:t>
      </w:r>
      <w:r>
        <w:rPr>
          <w:rStyle w:val="apple-converted-space"/>
          <w:rFonts w:ascii="Calibri Light" w:hAnsi="Calibri Light" w:cs="Calibri Light"/>
          <w:sz w:val="20"/>
          <w:szCs w:val="20"/>
        </w:rPr>
        <w:t>and holiday park accommodation.</w:t>
      </w:r>
    </w:p>
    <w:p w14:paraId="130D9CCA" w14:textId="77777777" w:rsidR="00247F04" w:rsidRDefault="00247F04" w:rsidP="00247F04">
      <w:pPr>
        <w:numPr>
          <w:ilvl w:val="0"/>
          <w:numId w:val="9"/>
        </w:numPr>
        <w:rPr>
          <w:rFonts w:ascii="Calibri" w:hAnsi="Calibri" w:cs="Calibri"/>
          <w:color w:val="000000"/>
        </w:rPr>
      </w:pP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>New to the MDL Marinas Group, MDL Fitness is a range of green gyms where the fitness equipment converts human kinetic energy into electricity.</w:t>
      </w:r>
    </w:p>
    <w:p w14:paraId="0C44A8AF" w14:textId="77777777" w:rsidR="00247F04" w:rsidRDefault="00247F04" w:rsidP="00247F04">
      <w:pPr>
        <w:numPr>
          <w:ilvl w:val="0"/>
          <w:numId w:val="9"/>
        </w:numPr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sz w:val="20"/>
          <w:szCs w:val="20"/>
        </w:rPr>
        <w:t xml:space="preserve">MDL Marinas Group is proud to be landlords to over 500 marine businesses, with over 260 staff delivering the unique MDL experience to all berth holders, </w:t>
      </w:r>
      <w:proofErr w:type="gramStart"/>
      <w:r>
        <w:rPr>
          <w:rFonts w:ascii="Calibri Light" w:hAnsi="Calibri Light" w:cs="Calibri Light"/>
          <w:sz w:val="20"/>
          <w:szCs w:val="20"/>
        </w:rPr>
        <w:t>visitors</w:t>
      </w:r>
      <w:proofErr w:type="gramEnd"/>
      <w:r>
        <w:rPr>
          <w:rFonts w:ascii="Calibri Light" w:hAnsi="Calibri Light" w:cs="Calibri Light"/>
          <w:sz w:val="20"/>
          <w:szCs w:val="20"/>
        </w:rPr>
        <w:t xml:space="preserve"> and commercial partners.</w:t>
      </w:r>
      <w:r>
        <w:rPr>
          <w:rStyle w:val="apple-converted-space"/>
          <w:rFonts w:ascii="Calibri Light" w:hAnsi="Calibri Light" w:cs="Calibri Light"/>
          <w:sz w:val="20"/>
          <w:szCs w:val="20"/>
        </w:rPr>
        <w:t xml:space="preserve"> </w:t>
      </w:r>
    </w:p>
    <w:p w14:paraId="4107F700" w14:textId="77777777" w:rsidR="00247F04" w:rsidRDefault="00247F04" w:rsidP="00247F04">
      <w:pPr>
        <w:numPr>
          <w:ilvl w:val="0"/>
          <w:numId w:val="9"/>
        </w:numPr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sz w:val="20"/>
          <w:szCs w:val="20"/>
        </w:rPr>
        <w:t>The company also advises on worldwide marina developments.</w:t>
      </w:r>
    </w:p>
    <w:p w14:paraId="699B8208" w14:textId="77777777" w:rsidR="00247F04" w:rsidRDefault="00247F04" w:rsidP="00247F04">
      <w:pPr>
        <w:pStyle w:val="ListParagraph"/>
        <w:numPr>
          <w:ilvl w:val="0"/>
          <w:numId w:val="9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For more information visit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 xml:space="preserve"> </w:t>
      </w:r>
      <w:hyperlink r:id="rId9" w:history="1">
        <w:r>
          <w:rPr>
            <w:rStyle w:val="Hyperlink"/>
            <w:rFonts w:ascii="Calibri Light" w:hAnsi="Calibri Light" w:cs="Calibri Light"/>
            <w:color w:val="0563C1"/>
            <w:sz w:val="20"/>
            <w:szCs w:val="20"/>
          </w:rPr>
          <w:t>www.mdlmarinas.co.uk</w:t>
        </w:r>
      </w:hyperlink>
    </w:p>
    <w:p w14:paraId="0DD84E3E" w14:textId="77777777" w:rsidR="00247F04" w:rsidRDefault="00247F04" w:rsidP="00247F04">
      <w:pPr>
        <w:pStyle w:val="paragraph"/>
        <w:spacing w:before="0" w:beforeAutospacing="0" w:after="0" w:afterAutospacing="0"/>
        <w:textAlignment w:val="baseline"/>
        <w:rPr>
          <w:color w:val="000000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 </w:t>
      </w:r>
    </w:p>
    <w:p w14:paraId="3E3E5220" w14:textId="77777777" w:rsidR="00247F04" w:rsidRDefault="00247F04" w:rsidP="00247F04">
      <w:pPr>
        <w:pStyle w:val="paragraph"/>
        <w:spacing w:before="0" w:beforeAutospacing="0" w:after="0" w:afterAutospacing="0"/>
        <w:textAlignment w:val="baseline"/>
        <w:rPr>
          <w:color w:val="000000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MAA</w:t>
      </w:r>
    </w:p>
    <w:p w14:paraId="77E178E7" w14:textId="77777777" w:rsidR="00247F04" w:rsidRDefault="00247F04" w:rsidP="00247F04">
      <w:pPr>
        <w:pStyle w:val="ListParagraph"/>
        <w:numPr>
          <w:ilvl w:val="0"/>
          <w:numId w:val="8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MAA provides simple, no-nonsense solutions to companies’ advertising, PR, media buying and marketing communications needs.</w:t>
      </w:r>
    </w:p>
    <w:p w14:paraId="1FE8299C" w14:textId="77777777" w:rsidR="00247F04" w:rsidRDefault="00247F04" w:rsidP="00247F04">
      <w:pPr>
        <w:pStyle w:val="ListParagraph"/>
        <w:numPr>
          <w:ilvl w:val="0"/>
          <w:numId w:val="8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 xml:space="preserve">From brand development to website design, digital marketing to PR, MAA offers a straightforward, </w:t>
      </w:r>
      <w:proofErr w:type="gramStart"/>
      <w:r>
        <w:rPr>
          <w:rFonts w:ascii="Calibri Light" w:hAnsi="Calibri Light" w:cs="Calibri Light"/>
          <w:color w:val="000000"/>
          <w:sz w:val="20"/>
          <w:szCs w:val="20"/>
        </w:rPr>
        <w:t>knowledgeable</w:t>
      </w:r>
      <w:proofErr w:type="gramEnd"/>
      <w:r>
        <w:rPr>
          <w:rFonts w:ascii="Calibri Light" w:hAnsi="Calibri Light" w:cs="Calibri Light"/>
          <w:color w:val="000000"/>
          <w:sz w:val="20"/>
          <w:szCs w:val="20"/>
        </w:rPr>
        <w:t xml:space="preserve"> and service-orientated approach.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> </w:t>
      </w:r>
    </w:p>
    <w:p w14:paraId="28910A88" w14:textId="77777777" w:rsidR="00247F04" w:rsidRDefault="00247F04" w:rsidP="00247F04">
      <w:pPr>
        <w:pStyle w:val="ListParagraph"/>
        <w:numPr>
          <w:ilvl w:val="0"/>
          <w:numId w:val="8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 xml:space="preserve">MAA </w:t>
      </w:r>
      <w:proofErr w:type="gramStart"/>
      <w:r>
        <w:rPr>
          <w:rFonts w:ascii="Calibri Light" w:hAnsi="Calibri Light" w:cs="Calibri Light"/>
          <w:color w:val="000000"/>
          <w:sz w:val="20"/>
          <w:szCs w:val="20"/>
        </w:rPr>
        <w:t>is able to</w:t>
      </w:r>
      <w:proofErr w:type="gramEnd"/>
      <w:r>
        <w:rPr>
          <w:rFonts w:ascii="Calibri Light" w:hAnsi="Calibri Light" w:cs="Calibri Light"/>
          <w:color w:val="000000"/>
          <w:sz w:val="20"/>
          <w:szCs w:val="20"/>
        </w:rPr>
        <w:t xml:space="preserve"> offer unrivalled value to help clients reach their target markets.  </w:t>
      </w:r>
    </w:p>
    <w:p w14:paraId="5F4DDA79" w14:textId="77777777" w:rsidR="00247F04" w:rsidRDefault="00247F04" w:rsidP="00247F04">
      <w:pPr>
        <w:pStyle w:val="ListParagraph"/>
        <w:numPr>
          <w:ilvl w:val="0"/>
          <w:numId w:val="8"/>
        </w:numPr>
        <w:contextualSpacing w:val="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For more information visit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</w:rPr>
        <w:t> </w:t>
      </w:r>
      <w:hyperlink r:id="rId10" w:history="1">
        <w:r>
          <w:rPr>
            <w:rStyle w:val="Hyperlink"/>
            <w:rFonts w:ascii="Calibri Light" w:hAnsi="Calibri Light" w:cs="Calibri Light"/>
            <w:color w:val="0563C1"/>
            <w:sz w:val="20"/>
            <w:szCs w:val="20"/>
          </w:rPr>
          <w:t>www.maa.agency</w:t>
        </w:r>
      </w:hyperlink>
    </w:p>
    <w:p w14:paraId="48C33058" w14:textId="77777777" w:rsidR="00247F04" w:rsidRDefault="00247F04" w:rsidP="00247F04">
      <w:pPr>
        <w:pStyle w:val="ListParagraph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 </w:t>
      </w:r>
    </w:p>
    <w:p w14:paraId="03227863" w14:textId="77777777" w:rsidR="00247F04" w:rsidRDefault="00247F04" w:rsidP="00247F04">
      <w:pPr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For media enquiries, more information, product tests, or hi-res images:</w:t>
      </w:r>
    </w:p>
    <w:p w14:paraId="5C712E54" w14:textId="77777777" w:rsidR="00247F04" w:rsidRDefault="00247F04" w:rsidP="00247F04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7D0B277A" w14:textId="77777777" w:rsidR="00247F04" w:rsidRDefault="00247F04" w:rsidP="00247F04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MAA</w:t>
      </w:r>
    </w:p>
    <w:p w14:paraId="2FF677CB" w14:textId="77777777" w:rsidR="00247F04" w:rsidRDefault="00247F04" w:rsidP="00247F04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1D5E85FB" w14:textId="77777777" w:rsidR="00247F04" w:rsidRDefault="00247F04" w:rsidP="00247F04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Susannah Hart                                                                             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4E46C2DA" w14:textId="77777777" w:rsidR="00247F04" w:rsidRDefault="00247F04" w:rsidP="00247F04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Email: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  <w:hyperlink r:id="rId11" w:history="1">
        <w:r>
          <w:rPr>
            <w:rStyle w:val="Hyperlink"/>
            <w:rFonts w:ascii="Calibri Light" w:hAnsi="Calibri Light" w:cs="Calibri Light"/>
            <w:color w:val="0563C1"/>
            <w:sz w:val="20"/>
            <w:szCs w:val="20"/>
            <w:lang w:val="en-US"/>
          </w:rPr>
          <w:t>susannah@maa.agency</w:t>
        </w:r>
      </w:hyperlink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                                                 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0BAE08C7" w14:textId="77777777" w:rsidR="00247F04" w:rsidRDefault="00247F04" w:rsidP="00247F04">
      <w:pPr>
        <w:ind w:left="360"/>
        <w:rPr>
          <w:rFonts w:ascii="Calibri" w:hAnsi="Calibri" w:cs="Calibri"/>
          <w:color w:val="000000"/>
        </w:rPr>
      </w:pPr>
      <w:r>
        <w:rPr>
          <w:rFonts w:ascii="Calibri Light" w:hAnsi="Calibri Light" w:cs="Calibri Light"/>
          <w:color w:val="000000"/>
          <w:sz w:val="20"/>
          <w:szCs w:val="20"/>
          <w:lang w:val="en-US"/>
        </w:rPr>
        <w:t>Tel: +44 (0) 23 9252 2044.                                                        </w:t>
      </w:r>
      <w:r>
        <w:rPr>
          <w:rStyle w:val="apple-converted-space"/>
          <w:rFonts w:ascii="Calibri Light" w:hAnsi="Calibri Light" w:cs="Calibri Light"/>
          <w:color w:val="000000"/>
          <w:sz w:val="20"/>
          <w:szCs w:val="20"/>
          <w:lang w:val="en-US"/>
        </w:rPr>
        <w:t> </w:t>
      </w:r>
    </w:p>
    <w:p w14:paraId="00E39A01" w14:textId="2249A22F" w:rsidR="00356541" w:rsidRDefault="00356541" w:rsidP="00247F04">
      <w:pPr>
        <w:pStyle w:val="paragraph"/>
        <w:spacing w:before="0" w:beforeAutospacing="0" w:after="0" w:afterAutospacing="0"/>
        <w:textAlignment w:val="baseline"/>
      </w:pPr>
    </w:p>
    <w:sectPr w:rsidR="00356541" w:rsidSect="005558E2">
      <w:headerReference w:type="default" r:id="rId12"/>
      <w:footerReference w:type="defaul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4C1EB" w14:textId="77777777" w:rsidR="0072355F" w:rsidRDefault="0072355F" w:rsidP="002754A6">
      <w:r>
        <w:separator/>
      </w:r>
    </w:p>
  </w:endnote>
  <w:endnote w:type="continuationSeparator" w:id="0">
    <w:p w14:paraId="2C80FB6D" w14:textId="77777777" w:rsidR="0072355F" w:rsidRDefault="0072355F" w:rsidP="002754A6">
      <w:r>
        <w:continuationSeparator/>
      </w:r>
    </w:p>
  </w:endnote>
  <w:endnote w:type="continuationNotice" w:id="1">
    <w:p w14:paraId="38ECA45F" w14:textId="77777777" w:rsidR="0072355F" w:rsidRDefault="007235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ndon Text Bold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9CCB0" w14:textId="77777777" w:rsidR="002754A6" w:rsidRPr="00635BCC" w:rsidRDefault="002754A6" w:rsidP="002754A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3A1C95" wp14:editId="1F674C42">
              <wp:simplePos x="0" y="0"/>
              <wp:positionH relativeFrom="column">
                <wp:posOffset>4800600</wp:posOffset>
              </wp:positionH>
              <wp:positionV relativeFrom="paragraph">
                <wp:posOffset>25400</wp:posOffset>
              </wp:positionV>
              <wp:extent cx="1600200" cy="5715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7B060B" w14:textId="77777777" w:rsidR="00512B43" w:rsidRDefault="00512B43" w:rsidP="00512B43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MAA</w:t>
                          </w:r>
                        </w:p>
                        <w:p w14:paraId="31A3A48C" w14:textId="77777777" w:rsidR="00512B43" w:rsidRPr="00635BCC" w:rsidRDefault="00512B43" w:rsidP="00512B43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Units SF 1-2, Endeavour Quay</w:t>
                          </w:r>
                        </w:p>
                        <w:p w14:paraId="6DEC4C73" w14:textId="77777777" w:rsidR="00512B43" w:rsidRPr="00635BCC" w:rsidRDefault="00512B43" w:rsidP="00512B43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Mumby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Road, </w:t>
                          </w: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14:paraId="1D3DBD75" w14:textId="77777777" w:rsidR="00512B43" w:rsidRPr="00635BCC" w:rsidRDefault="00512B43" w:rsidP="00512B43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</w:t>
                          </w: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AH</w:t>
                          </w:r>
                        </w:p>
                        <w:p w14:paraId="20D1209D" w14:textId="43D813C3" w:rsidR="002754A6" w:rsidRPr="00635BCC" w:rsidRDefault="002754A6" w:rsidP="002754A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3A1C9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78pt;margin-top:2pt;width:126pt;height: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" filled="f" stroked="f">
              <v:textbox>
                <w:txbxContent>
                  <w:p w14:paraId="537B060B" w14:textId="77777777" w:rsidR="00512B43" w:rsidRDefault="00512B43" w:rsidP="00512B43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MAA</w:t>
                    </w:r>
                  </w:p>
                  <w:p w14:paraId="31A3A48C" w14:textId="77777777" w:rsidR="00512B43" w:rsidRPr="00635BCC" w:rsidRDefault="00512B43" w:rsidP="00512B43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Units SF 1-2, Endeavour Quay</w:t>
                    </w:r>
                  </w:p>
                  <w:p w14:paraId="6DEC4C73" w14:textId="77777777" w:rsidR="00512B43" w:rsidRPr="00635BCC" w:rsidRDefault="00512B43" w:rsidP="00512B43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Mumby</w:t>
                    </w:r>
                    <w:proofErr w:type="spellEnd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Road, </w:t>
                    </w: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</w:p>
                  <w:p w14:paraId="1D3DBD75" w14:textId="77777777" w:rsidR="00512B43" w:rsidRPr="00635BCC" w:rsidRDefault="00512B43" w:rsidP="00512B43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</w:t>
                    </w: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AH</w:t>
                    </w:r>
                  </w:p>
                  <w:p w14:paraId="20D1209D" w14:textId="43D813C3" w:rsidR="002754A6" w:rsidRPr="00635BCC" w:rsidRDefault="002754A6" w:rsidP="002754A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</w:p>
  <w:p w14:paraId="588E6BF4" w14:textId="07386F65" w:rsidR="002754A6" w:rsidRPr="00635BCC" w:rsidRDefault="002754A6" w:rsidP="002754A6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 xml:space="preserve">E: </w:t>
    </w:r>
    <w:proofErr w:type="spellStart"/>
    <w:r w:rsidR="0015014A">
      <w:rPr>
        <w:rFonts w:asciiTheme="majorHAnsi" w:hAnsiTheme="majorHAnsi"/>
        <w:sz w:val="16"/>
        <w:szCs w:val="16"/>
      </w:rPr>
      <w:t>susannah</w:t>
    </w:r>
    <w:r w:rsidRPr="00635BCC">
      <w:rPr>
        <w:rFonts w:asciiTheme="majorHAnsi" w:hAnsiTheme="majorHAnsi"/>
        <w:sz w:val="16"/>
        <w:szCs w:val="16"/>
      </w:rPr>
      <w:t>@</w:t>
    </w:r>
    <w:r w:rsidR="009505D6">
      <w:rPr>
        <w:rFonts w:asciiTheme="majorHAnsi" w:hAnsiTheme="majorHAnsi"/>
        <w:sz w:val="16"/>
        <w:szCs w:val="16"/>
      </w:rPr>
      <w:t>maa.agency</w:t>
    </w:r>
    <w:proofErr w:type="spellEnd"/>
  </w:p>
  <w:p w14:paraId="6AD05EAF" w14:textId="3108DA51" w:rsidR="002754A6" w:rsidRPr="00635BCC" w:rsidRDefault="009505D6" w:rsidP="002754A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sz w:val="16"/>
        <w:szCs w:val="16"/>
      </w:rPr>
      <w:t>www.maa.agency</w:t>
    </w:r>
  </w:p>
  <w:p w14:paraId="56CD40C1" w14:textId="77777777" w:rsidR="002754A6" w:rsidRPr="00635BCC" w:rsidRDefault="002754A6" w:rsidP="002754A6">
    <w:pPr>
      <w:pStyle w:val="Footer"/>
    </w:pPr>
  </w:p>
  <w:p w14:paraId="65FBF372" w14:textId="77777777" w:rsidR="002754A6" w:rsidRDefault="002754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A4BCE" w14:textId="77777777" w:rsidR="0072355F" w:rsidRDefault="0072355F" w:rsidP="002754A6">
      <w:r>
        <w:separator/>
      </w:r>
    </w:p>
  </w:footnote>
  <w:footnote w:type="continuationSeparator" w:id="0">
    <w:p w14:paraId="771B0461" w14:textId="77777777" w:rsidR="0072355F" w:rsidRDefault="0072355F" w:rsidP="002754A6">
      <w:r>
        <w:continuationSeparator/>
      </w:r>
    </w:p>
  </w:footnote>
  <w:footnote w:type="continuationNotice" w:id="1">
    <w:p w14:paraId="7CAFE905" w14:textId="77777777" w:rsidR="0072355F" w:rsidRDefault="007235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668E9" w14:textId="4402E6DF" w:rsidR="002754A6" w:rsidRDefault="0069646A">
    <w:pPr>
      <w:pStyle w:val="Header"/>
    </w:pPr>
    <w:r>
      <w:rPr>
        <w:rFonts w:asciiTheme="majorHAnsi" w:hAnsiTheme="majorHAnsi" w:cs="Arial"/>
        <w:b/>
        <w:bCs/>
        <w:noProof/>
        <w:spacing w:val="160"/>
        <w:sz w:val="32"/>
        <w:szCs w:val="32"/>
      </w:rPr>
      <w:drawing>
        <wp:anchor distT="0" distB="0" distL="114300" distR="114300" simplePos="0" relativeHeight="251659264" behindDoc="1" locked="0" layoutInCell="1" allowOverlap="1" wp14:anchorId="0415C25D" wp14:editId="178E63F2">
          <wp:simplePos x="0" y="0"/>
          <wp:positionH relativeFrom="column">
            <wp:posOffset>-199177</wp:posOffset>
          </wp:positionH>
          <wp:positionV relativeFrom="paragraph">
            <wp:posOffset>-159870</wp:posOffset>
          </wp:positionV>
          <wp:extent cx="923453" cy="923453"/>
          <wp:effectExtent l="0" t="0" r="3810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927" cy="9279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420E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F3B6A3E" wp14:editId="3E5FCBA8">
          <wp:simplePos x="0" y="0"/>
          <wp:positionH relativeFrom="column">
            <wp:posOffset>4936067</wp:posOffset>
          </wp:positionH>
          <wp:positionV relativeFrom="paragraph">
            <wp:posOffset>-9313</wp:posOffset>
          </wp:positionV>
          <wp:extent cx="1348840" cy="452790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a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549" cy="466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B4B372" w14:textId="063ABCA9" w:rsidR="002754A6" w:rsidRDefault="002754A6">
    <w:pPr>
      <w:pStyle w:val="Header"/>
    </w:pPr>
  </w:p>
  <w:p w14:paraId="16644BFB" w14:textId="172649D0" w:rsidR="002754A6" w:rsidRDefault="002754A6">
    <w:pPr>
      <w:pStyle w:val="Header"/>
    </w:pPr>
  </w:p>
  <w:p w14:paraId="32EA6610" w14:textId="655A41D0" w:rsidR="002754A6" w:rsidRDefault="002754A6">
    <w:pPr>
      <w:pStyle w:val="Header"/>
    </w:pPr>
  </w:p>
  <w:p w14:paraId="2926B7D4" w14:textId="4D66F8BC" w:rsidR="002754A6" w:rsidRDefault="002754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35714"/>
    <w:multiLevelType w:val="hybridMultilevel"/>
    <w:tmpl w:val="64405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445B8"/>
    <w:multiLevelType w:val="multilevel"/>
    <w:tmpl w:val="BFD4A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9C1AA7"/>
    <w:multiLevelType w:val="multilevel"/>
    <w:tmpl w:val="72B89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A8D37CE"/>
    <w:multiLevelType w:val="hybridMultilevel"/>
    <w:tmpl w:val="43DCC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B5ABC"/>
    <w:multiLevelType w:val="hybridMultilevel"/>
    <w:tmpl w:val="7068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D9384A"/>
    <w:multiLevelType w:val="multilevel"/>
    <w:tmpl w:val="40A42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1758678"/>
    <w:multiLevelType w:val="hybridMultilevel"/>
    <w:tmpl w:val="F9CC5C3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694D6AB2"/>
    <w:multiLevelType w:val="multilevel"/>
    <w:tmpl w:val="0C5EB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CD3010E"/>
    <w:multiLevelType w:val="multilevel"/>
    <w:tmpl w:val="3098B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44923291">
    <w:abstractNumId w:val="7"/>
  </w:num>
  <w:num w:numId="2" w16cid:durableId="1120342902">
    <w:abstractNumId w:val="6"/>
  </w:num>
  <w:num w:numId="3" w16cid:durableId="1790736147">
    <w:abstractNumId w:val="4"/>
  </w:num>
  <w:num w:numId="4" w16cid:durableId="1512260166">
    <w:abstractNumId w:val="3"/>
  </w:num>
  <w:num w:numId="5" w16cid:durableId="909004792">
    <w:abstractNumId w:val="0"/>
  </w:num>
  <w:num w:numId="6" w16cid:durableId="866799530">
    <w:abstractNumId w:val="2"/>
  </w:num>
  <w:num w:numId="7" w16cid:durableId="1351032854">
    <w:abstractNumId w:val="8"/>
  </w:num>
  <w:num w:numId="8" w16cid:durableId="1530796625">
    <w:abstractNumId w:val="1"/>
  </w:num>
  <w:num w:numId="9" w16cid:durableId="14933308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DE8"/>
    <w:rsid w:val="00001EFD"/>
    <w:rsid w:val="000033F9"/>
    <w:rsid w:val="000040BA"/>
    <w:rsid w:val="000109E5"/>
    <w:rsid w:val="0001120D"/>
    <w:rsid w:val="00013497"/>
    <w:rsid w:val="00016212"/>
    <w:rsid w:val="000200DF"/>
    <w:rsid w:val="00023F9A"/>
    <w:rsid w:val="00025619"/>
    <w:rsid w:val="00026842"/>
    <w:rsid w:val="0003249D"/>
    <w:rsid w:val="00034EAA"/>
    <w:rsid w:val="00037AD7"/>
    <w:rsid w:val="00044A42"/>
    <w:rsid w:val="000476E9"/>
    <w:rsid w:val="0004775C"/>
    <w:rsid w:val="00055E9F"/>
    <w:rsid w:val="00056DD6"/>
    <w:rsid w:val="00060C74"/>
    <w:rsid w:val="0006192C"/>
    <w:rsid w:val="00061ACF"/>
    <w:rsid w:val="00064941"/>
    <w:rsid w:val="00070EF7"/>
    <w:rsid w:val="00075EE5"/>
    <w:rsid w:val="00076B75"/>
    <w:rsid w:val="00082501"/>
    <w:rsid w:val="00083AF5"/>
    <w:rsid w:val="00084B5A"/>
    <w:rsid w:val="00086C47"/>
    <w:rsid w:val="00086CD7"/>
    <w:rsid w:val="00093D80"/>
    <w:rsid w:val="00094063"/>
    <w:rsid w:val="000A0C5F"/>
    <w:rsid w:val="000A0DCD"/>
    <w:rsid w:val="000A12C1"/>
    <w:rsid w:val="000A4BEA"/>
    <w:rsid w:val="000A6E69"/>
    <w:rsid w:val="000A776B"/>
    <w:rsid w:val="000B1CE9"/>
    <w:rsid w:val="000C1B10"/>
    <w:rsid w:val="000C295F"/>
    <w:rsid w:val="000C2ADE"/>
    <w:rsid w:val="000C4077"/>
    <w:rsid w:val="000C478F"/>
    <w:rsid w:val="000D462E"/>
    <w:rsid w:val="000D5E2F"/>
    <w:rsid w:val="000D6546"/>
    <w:rsid w:val="000E0306"/>
    <w:rsid w:val="000E3232"/>
    <w:rsid w:val="000E47AC"/>
    <w:rsid w:val="000E4BF9"/>
    <w:rsid w:val="000E6B13"/>
    <w:rsid w:val="000F2C6E"/>
    <w:rsid w:val="000F30B4"/>
    <w:rsid w:val="000F45E7"/>
    <w:rsid w:val="000F466D"/>
    <w:rsid w:val="000F6E90"/>
    <w:rsid w:val="000F767F"/>
    <w:rsid w:val="00101D51"/>
    <w:rsid w:val="00110504"/>
    <w:rsid w:val="001122E1"/>
    <w:rsid w:val="00112731"/>
    <w:rsid w:val="00114080"/>
    <w:rsid w:val="00114F71"/>
    <w:rsid w:val="00116231"/>
    <w:rsid w:val="001176BE"/>
    <w:rsid w:val="00122076"/>
    <w:rsid w:val="001239DB"/>
    <w:rsid w:val="00125C46"/>
    <w:rsid w:val="00127FA8"/>
    <w:rsid w:val="00130292"/>
    <w:rsid w:val="001311B5"/>
    <w:rsid w:val="00132FF0"/>
    <w:rsid w:val="00133A8C"/>
    <w:rsid w:val="001369E4"/>
    <w:rsid w:val="00140D12"/>
    <w:rsid w:val="001438E4"/>
    <w:rsid w:val="00145659"/>
    <w:rsid w:val="0014659C"/>
    <w:rsid w:val="0015014A"/>
    <w:rsid w:val="00150B54"/>
    <w:rsid w:val="00153E47"/>
    <w:rsid w:val="001609BF"/>
    <w:rsid w:val="001649F8"/>
    <w:rsid w:val="00164CD4"/>
    <w:rsid w:val="00164E28"/>
    <w:rsid w:val="0016557C"/>
    <w:rsid w:val="00166194"/>
    <w:rsid w:val="001664AB"/>
    <w:rsid w:val="00167292"/>
    <w:rsid w:val="00170B22"/>
    <w:rsid w:val="00173088"/>
    <w:rsid w:val="00173C7F"/>
    <w:rsid w:val="00175DCB"/>
    <w:rsid w:val="001826CD"/>
    <w:rsid w:val="001834AB"/>
    <w:rsid w:val="00185253"/>
    <w:rsid w:val="001904C8"/>
    <w:rsid w:val="001939A6"/>
    <w:rsid w:val="0019572D"/>
    <w:rsid w:val="001A226F"/>
    <w:rsid w:val="001A3614"/>
    <w:rsid w:val="001A394B"/>
    <w:rsid w:val="001A4AD8"/>
    <w:rsid w:val="001A655C"/>
    <w:rsid w:val="001A6CB6"/>
    <w:rsid w:val="001A7CE9"/>
    <w:rsid w:val="001B212C"/>
    <w:rsid w:val="001B3F9E"/>
    <w:rsid w:val="001B4352"/>
    <w:rsid w:val="001B456E"/>
    <w:rsid w:val="001B4F01"/>
    <w:rsid w:val="001B6F0D"/>
    <w:rsid w:val="001B7279"/>
    <w:rsid w:val="001C158F"/>
    <w:rsid w:val="001C7BD0"/>
    <w:rsid w:val="001D01AB"/>
    <w:rsid w:val="001D1B12"/>
    <w:rsid w:val="001D2FD9"/>
    <w:rsid w:val="001D3CB9"/>
    <w:rsid w:val="001E0DD1"/>
    <w:rsid w:val="001E14F5"/>
    <w:rsid w:val="001E233A"/>
    <w:rsid w:val="001E2B10"/>
    <w:rsid w:val="001E6447"/>
    <w:rsid w:val="001E644A"/>
    <w:rsid w:val="001E7BCF"/>
    <w:rsid w:val="001F0C69"/>
    <w:rsid w:val="001F2169"/>
    <w:rsid w:val="001F4614"/>
    <w:rsid w:val="001F4C7B"/>
    <w:rsid w:val="001F79EF"/>
    <w:rsid w:val="00201584"/>
    <w:rsid w:val="0020173B"/>
    <w:rsid w:val="00201C34"/>
    <w:rsid w:val="00206137"/>
    <w:rsid w:val="00206178"/>
    <w:rsid w:val="00206583"/>
    <w:rsid w:val="00206C1D"/>
    <w:rsid w:val="00210DB1"/>
    <w:rsid w:val="00210F1E"/>
    <w:rsid w:val="00212B4D"/>
    <w:rsid w:val="00216047"/>
    <w:rsid w:val="00217A60"/>
    <w:rsid w:val="0022303E"/>
    <w:rsid w:val="00223832"/>
    <w:rsid w:val="00225B7F"/>
    <w:rsid w:val="00230247"/>
    <w:rsid w:val="00231547"/>
    <w:rsid w:val="00231876"/>
    <w:rsid w:val="002326F8"/>
    <w:rsid w:val="00233ED8"/>
    <w:rsid w:val="00235BA5"/>
    <w:rsid w:val="00235DCE"/>
    <w:rsid w:val="00244E68"/>
    <w:rsid w:val="00246FCD"/>
    <w:rsid w:val="00247589"/>
    <w:rsid w:val="00247F04"/>
    <w:rsid w:val="0025336D"/>
    <w:rsid w:val="00254979"/>
    <w:rsid w:val="002569F8"/>
    <w:rsid w:val="00256F15"/>
    <w:rsid w:val="002608EC"/>
    <w:rsid w:val="00263A60"/>
    <w:rsid w:val="0026643C"/>
    <w:rsid w:val="00267117"/>
    <w:rsid w:val="002754A6"/>
    <w:rsid w:val="00280257"/>
    <w:rsid w:val="00280F46"/>
    <w:rsid w:val="0028238D"/>
    <w:rsid w:val="00284025"/>
    <w:rsid w:val="002848B6"/>
    <w:rsid w:val="002852FA"/>
    <w:rsid w:val="002875F3"/>
    <w:rsid w:val="00287E99"/>
    <w:rsid w:val="00290C26"/>
    <w:rsid w:val="002914BE"/>
    <w:rsid w:val="00295BBA"/>
    <w:rsid w:val="002974C3"/>
    <w:rsid w:val="002A33FB"/>
    <w:rsid w:val="002A5E7A"/>
    <w:rsid w:val="002A7D5E"/>
    <w:rsid w:val="002B01B1"/>
    <w:rsid w:val="002B15FA"/>
    <w:rsid w:val="002B1F19"/>
    <w:rsid w:val="002B367F"/>
    <w:rsid w:val="002B781B"/>
    <w:rsid w:val="002C18DD"/>
    <w:rsid w:val="002C2A6D"/>
    <w:rsid w:val="002C7461"/>
    <w:rsid w:val="002D092E"/>
    <w:rsid w:val="002D09FB"/>
    <w:rsid w:val="002D2757"/>
    <w:rsid w:val="002D5310"/>
    <w:rsid w:val="002D6FFB"/>
    <w:rsid w:val="002E01E7"/>
    <w:rsid w:val="002E2F97"/>
    <w:rsid w:val="002E5668"/>
    <w:rsid w:val="002E6686"/>
    <w:rsid w:val="002E7B93"/>
    <w:rsid w:val="002F1605"/>
    <w:rsid w:val="002F32F8"/>
    <w:rsid w:val="002F3E96"/>
    <w:rsid w:val="002F466E"/>
    <w:rsid w:val="00300F7E"/>
    <w:rsid w:val="00302390"/>
    <w:rsid w:val="00303576"/>
    <w:rsid w:val="00304965"/>
    <w:rsid w:val="0030765A"/>
    <w:rsid w:val="00311B87"/>
    <w:rsid w:val="00312520"/>
    <w:rsid w:val="00316B15"/>
    <w:rsid w:val="003176C5"/>
    <w:rsid w:val="00320201"/>
    <w:rsid w:val="00322648"/>
    <w:rsid w:val="00326FC9"/>
    <w:rsid w:val="0032788A"/>
    <w:rsid w:val="0032790E"/>
    <w:rsid w:val="00333854"/>
    <w:rsid w:val="00333B82"/>
    <w:rsid w:val="0033571F"/>
    <w:rsid w:val="003375BC"/>
    <w:rsid w:val="00341D0B"/>
    <w:rsid w:val="0034273F"/>
    <w:rsid w:val="00346E79"/>
    <w:rsid w:val="0035008D"/>
    <w:rsid w:val="00350D37"/>
    <w:rsid w:val="00350D73"/>
    <w:rsid w:val="00356541"/>
    <w:rsid w:val="003628A7"/>
    <w:rsid w:val="00362D6A"/>
    <w:rsid w:val="003630D4"/>
    <w:rsid w:val="00367290"/>
    <w:rsid w:val="00374EFB"/>
    <w:rsid w:val="00382BBD"/>
    <w:rsid w:val="00384096"/>
    <w:rsid w:val="00384CEA"/>
    <w:rsid w:val="00390133"/>
    <w:rsid w:val="00396101"/>
    <w:rsid w:val="00396610"/>
    <w:rsid w:val="003A0ACA"/>
    <w:rsid w:val="003A2324"/>
    <w:rsid w:val="003A23F5"/>
    <w:rsid w:val="003A2499"/>
    <w:rsid w:val="003A7B3F"/>
    <w:rsid w:val="003B165D"/>
    <w:rsid w:val="003B196D"/>
    <w:rsid w:val="003B1F2E"/>
    <w:rsid w:val="003B2EB5"/>
    <w:rsid w:val="003B5057"/>
    <w:rsid w:val="003C2242"/>
    <w:rsid w:val="003C3E4E"/>
    <w:rsid w:val="003D1E7C"/>
    <w:rsid w:val="003D256D"/>
    <w:rsid w:val="003D2D05"/>
    <w:rsid w:val="003D32CB"/>
    <w:rsid w:val="003D5C1C"/>
    <w:rsid w:val="003D6DB4"/>
    <w:rsid w:val="003D75B0"/>
    <w:rsid w:val="003E1A78"/>
    <w:rsid w:val="003E30CD"/>
    <w:rsid w:val="003E444D"/>
    <w:rsid w:val="003F3649"/>
    <w:rsid w:val="003F715D"/>
    <w:rsid w:val="003F7340"/>
    <w:rsid w:val="00401D37"/>
    <w:rsid w:val="00403C19"/>
    <w:rsid w:val="004060BA"/>
    <w:rsid w:val="004064D1"/>
    <w:rsid w:val="0040686D"/>
    <w:rsid w:val="00407A1E"/>
    <w:rsid w:val="00410132"/>
    <w:rsid w:val="004113B4"/>
    <w:rsid w:val="0041590B"/>
    <w:rsid w:val="00424516"/>
    <w:rsid w:val="00424848"/>
    <w:rsid w:val="00425971"/>
    <w:rsid w:val="0043393F"/>
    <w:rsid w:val="004349BF"/>
    <w:rsid w:val="00435024"/>
    <w:rsid w:val="00440DBA"/>
    <w:rsid w:val="004445D2"/>
    <w:rsid w:val="00444BD8"/>
    <w:rsid w:val="00445549"/>
    <w:rsid w:val="00446385"/>
    <w:rsid w:val="0044766B"/>
    <w:rsid w:val="00452E7F"/>
    <w:rsid w:val="00453C7D"/>
    <w:rsid w:val="004549E2"/>
    <w:rsid w:val="00454C6B"/>
    <w:rsid w:val="00454D18"/>
    <w:rsid w:val="00455870"/>
    <w:rsid w:val="004558F4"/>
    <w:rsid w:val="004568EC"/>
    <w:rsid w:val="00461C05"/>
    <w:rsid w:val="004620E8"/>
    <w:rsid w:val="004630F3"/>
    <w:rsid w:val="00466DD9"/>
    <w:rsid w:val="0047090C"/>
    <w:rsid w:val="0047305B"/>
    <w:rsid w:val="0047400F"/>
    <w:rsid w:val="004756A6"/>
    <w:rsid w:val="004762FF"/>
    <w:rsid w:val="00484C65"/>
    <w:rsid w:val="004877D3"/>
    <w:rsid w:val="00487A8B"/>
    <w:rsid w:val="00491847"/>
    <w:rsid w:val="00493B24"/>
    <w:rsid w:val="004A06DF"/>
    <w:rsid w:val="004A24D0"/>
    <w:rsid w:val="004A281F"/>
    <w:rsid w:val="004A3774"/>
    <w:rsid w:val="004A585C"/>
    <w:rsid w:val="004A7C45"/>
    <w:rsid w:val="004A7F16"/>
    <w:rsid w:val="004B0F7E"/>
    <w:rsid w:val="004B56FE"/>
    <w:rsid w:val="004B5A3F"/>
    <w:rsid w:val="004B6655"/>
    <w:rsid w:val="004B7DC7"/>
    <w:rsid w:val="004C1F8C"/>
    <w:rsid w:val="004C5886"/>
    <w:rsid w:val="004C637C"/>
    <w:rsid w:val="004C7EED"/>
    <w:rsid w:val="004D1558"/>
    <w:rsid w:val="004D5FE0"/>
    <w:rsid w:val="004D73AC"/>
    <w:rsid w:val="004D78B1"/>
    <w:rsid w:val="004E194B"/>
    <w:rsid w:val="004E2F2C"/>
    <w:rsid w:val="004E4818"/>
    <w:rsid w:val="004E5E60"/>
    <w:rsid w:val="004E6B65"/>
    <w:rsid w:val="004F035D"/>
    <w:rsid w:val="004F0CB8"/>
    <w:rsid w:val="004F1901"/>
    <w:rsid w:val="004F2882"/>
    <w:rsid w:val="004F3A9A"/>
    <w:rsid w:val="004F5076"/>
    <w:rsid w:val="004F5495"/>
    <w:rsid w:val="00503032"/>
    <w:rsid w:val="00503772"/>
    <w:rsid w:val="00512B43"/>
    <w:rsid w:val="00514076"/>
    <w:rsid w:val="0051665E"/>
    <w:rsid w:val="005202DE"/>
    <w:rsid w:val="00522A11"/>
    <w:rsid w:val="00522E18"/>
    <w:rsid w:val="00523283"/>
    <w:rsid w:val="005235E1"/>
    <w:rsid w:val="00524160"/>
    <w:rsid w:val="00525584"/>
    <w:rsid w:val="00525AC7"/>
    <w:rsid w:val="005308C7"/>
    <w:rsid w:val="005331B5"/>
    <w:rsid w:val="00535AE8"/>
    <w:rsid w:val="0054026E"/>
    <w:rsid w:val="00542A9F"/>
    <w:rsid w:val="00544160"/>
    <w:rsid w:val="005512B4"/>
    <w:rsid w:val="00552FBC"/>
    <w:rsid w:val="00553C5C"/>
    <w:rsid w:val="005558E2"/>
    <w:rsid w:val="005614C6"/>
    <w:rsid w:val="00561844"/>
    <w:rsid w:val="00561E90"/>
    <w:rsid w:val="0056460E"/>
    <w:rsid w:val="005655EE"/>
    <w:rsid w:val="00567333"/>
    <w:rsid w:val="005718BD"/>
    <w:rsid w:val="00572D46"/>
    <w:rsid w:val="00574F72"/>
    <w:rsid w:val="00576FCC"/>
    <w:rsid w:val="0057736B"/>
    <w:rsid w:val="00585574"/>
    <w:rsid w:val="005865CE"/>
    <w:rsid w:val="005A0C0C"/>
    <w:rsid w:val="005A1DB5"/>
    <w:rsid w:val="005A68FF"/>
    <w:rsid w:val="005A6DFA"/>
    <w:rsid w:val="005A7429"/>
    <w:rsid w:val="005A7CE1"/>
    <w:rsid w:val="005B01DE"/>
    <w:rsid w:val="005B0C05"/>
    <w:rsid w:val="005B17DD"/>
    <w:rsid w:val="005B1D81"/>
    <w:rsid w:val="005B2FA7"/>
    <w:rsid w:val="005B4568"/>
    <w:rsid w:val="005C0DBD"/>
    <w:rsid w:val="005C3BE5"/>
    <w:rsid w:val="005C5618"/>
    <w:rsid w:val="005C709B"/>
    <w:rsid w:val="005E2545"/>
    <w:rsid w:val="005E33B8"/>
    <w:rsid w:val="005E3CFF"/>
    <w:rsid w:val="005E46F0"/>
    <w:rsid w:val="005E5657"/>
    <w:rsid w:val="005E71EB"/>
    <w:rsid w:val="005F012F"/>
    <w:rsid w:val="005F1695"/>
    <w:rsid w:val="005F595D"/>
    <w:rsid w:val="00602F7C"/>
    <w:rsid w:val="00603FFB"/>
    <w:rsid w:val="00610E3B"/>
    <w:rsid w:val="00611AC8"/>
    <w:rsid w:val="00614CA7"/>
    <w:rsid w:val="0062153E"/>
    <w:rsid w:val="006253E7"/>
    <w:rsid w:val="006257C7"/>
    <w:rsid w:val="006258C5"/>
    <w:rsid w:val="0062595A"/>
    <w:rsid w:val="00633C9F"/>
    <w:rsid w:val="0063456F"/>
    <w:rsid w:val="00634F37"/>
    <w:rsid w:val="00635A46"/>
    <w:rsid w:val="00640A6F"/>
    <w:rsid w:val="00640E48"/>
    <w:rsid w:val="00643B38"/>
    <w:rsid w:val="0064580A"/>
    <w:rsid w:val="0064693F"/>
    <w:rsid w:val="006473C6"/>
    <w:rsid w:val="00647C5E"/>
    <w:rsid w:val="00650A68"/>
    <w:rsid w:val="00652F7F"/>
    <w:rsid w:val="00661309"/>
    <w:rsid w:val="00662204"/>
    <w:rsid w:val="00663BAD"/>
    <w:rsid w:val="006642C0"/>
    <w:rsid w:val="00667737"/>
    <w:rsid w:val="00667841"/>
    <w:rsid w:val="00667B88"/>
    <w:rsid w:val="0067061D"/>
    <w:rsid w:val="0067122C"/>
    <w:rsid w:val="006733D4"/>
    <w:rsid w:val="0068371C"/>
    <w:rsid w:val="00684B0D"/>
    <w:rsid w:val="00684BFD"/>
    <w:rsid w:val="00686BDD"/>
    <w:rsid w:val="00687D7D"/>
    <w:rsid w:val="006947E0"/>
    <w:rsid w:val="00694CD7"/>
    <w:rsid w:val="00695C90"/>
    <w:rsid w:val="0069646A"/>
    <w:rsid w:val="00697859"/>
    <w:rsid w:val="006A0126"/>
    <w:rsid w:val="006A0999"/>
    <w:rsid w:val="006A1474"/>
    <w:rsid w:val="006A48B0"/>
    <w:rsid w:val="006A4FF6"/>
    <w:rsid w:val="006A54ED"/>
    <w:rsid w:val="006B1667"/>
    <w:rsid w:val="006B33EB"/>
    <w:rsid w:val="006B5A7D"/>
    <w:rsid w:val="006C2418"/>
    <w:rsid w:val="006C39FE"/>
    <w:rsid w:val="006C4A83"/>
    <w:rsid w:val="006C7A32"/>
    <w:rsid w:val="006D615A"/>
    <w:rsid w:val="006D743E"/>
    <w:rsid w:val="006E13A8"/>
    <w:rsid w:val="006E2CD2"/>
    <w:rsid w:val="006E3288"/>
    <w:rsid w:val="006E34BB"/>
    <w:rsid w:val="006E3BC9"/>
    <w:rsid w:val="006E4738"/>
    <w:rsid w:val="006E4E0A"/>
    <w:rsid w:val="006E658F"/>
    <w:rsid w:val="006F0728"/>
    <w:rsid w:val="006F1A29"/>
    <w:rsid w:val="006F1C8F"/>
    <w:rsid w:val="006F2293"/>
    <w:rsid w:val="006F305E"/>
    <w:rsid w:val="006F5F25"/>
    <w:rsid w:val="007021F6"/>
    <w:rsid w:val="00704430"/>
    <w:rsid w:val="0071101D"/>
    <w:rsid w:val="00711E00"/>
    <w:rsid w:val="007204CD"/>
    <w:rsid w:val="0072355F"/>
    <w:rsid w:val="007271D7"/>
    <w:rsid w:val="0073245F"/>
    <w:rsid w:val="007327F4"/>
    <w:rsid w:val="00733E9F"/>
    <w:rsid w:val="0073450D"/>
    <w:rsid w:val="00736477"/>
    <w:rsid w:val="00737769"/>
    <w:rsid w:val="00741489"/>
    <w:rsid w:val="00743B3D"/>
    <w:rsid w:val="00743DBA"/>
    <w:rsid w:val="0074514E"/>
    <w:rsid w:val="00751AE8"/>
    <w:rsid w:val="007610EB"/>
    <w:rsid w:val="0076227E"/>
    <w:rsid w:val="00762EB1"/>
    <w:rsid w:val="00771E8C"/>
    <w:rsid w:val="00773D38"/>
    <w:rsid w:val="00783328"/>
    <w:rsid w:val="00785279"/>
    <w:rsid w:val="00792A88"/>
    <w:rsid w:val="007971D4"/>
    <w:rsid w:val="00797CC5"/>
    <w:rsid w:val="00797D2C"/>
    <w:rsid w:val="007A1A5E"/>
    <w:rsid w:val="007A20BF"/>
    <w:rsid w:val="007A391C"/>
    <w:rsid w:val="007A3CB7"/>
    <w:rsid w:val="007A457C"/>
    <w:rsid w:val="007A6BDE"/>
    <w:rsid w:val="007A7DA9"/>
    <w:rsid w:val="007A7FF9"/>
    <w:rsid w:val="007B05C5"/>
    <w:rsid w:val="007B2385"/>
    <w:rsid w:val="007B327B"/>
    <w:rsid w:val="007B3E0D"/>
    <w:rsid w:val="007B70BA"/>
    <w:rsid w:val="007B7D76"/>
    <w:rsid w:val="007C0132"/>
    <w:rsid w:val="007C0A95"/>
    <w:rsid w:val="007C312C"/>
    <w:rsid w:val="007C7F2D"/>
    <w:rsid w:val="007D1BD7"/>
    <w:rsid w:val="007E00F2"/>
    <w:rsid w:val="007E531E"/>
    <w:rsid w:val="007F066F"/>
    <w:rsid w:val="007F2809"/>
    <w:rsid w:val="007F79A5"/>
    <w:rsid w:val="00800377"/>
    <w:rsid w:val="00803D4C"/>
    <w:rsid w:val="0080556E"/>
    <w:rsid w:val="00806CD2"/>
    <w:rsid w:val="008078D2"/>
    <w:rsid w:val="00812B19"/>
    <w:rsid w:val="00813EBD"/>
    <w:rsid w:val="0081641D"/>
    <w:rsid w:val="00816DA5"/>
    <w:rsid w:val="00821E56"/>
    <w:rsid w:val="00823208"/>
    <w:rsid w:val="0082420E"/>
    <w:rsid w:val="0082526D"/>
    <w:rsid w:val="00830F04"/>
    <w:rsid w:val="008328D8"/>
    <w:rsid w:val="00845D59"/>
    <w:rsid w:val="008504E8"/>
    <w:rsid w:val="00851B1A"/>
    <w:rsid w:val="00851EB7"/>
    <w:rsid w:val="00853C98"/>
    <w:rsid w:val="00854528"/>
    <w:rsid w:val="00854BCB"/>
    <w:rsid w:val="00855BFF"/>
    <w:rsid w:val="00855F1D"/>
    <w:rsid w:val="008569A1"/>
    <w:rsid w:val="0085790E"/>
    <w:rsid w:val="00860844"/>
    <w:rsid w:val="008653C0"/>
    <w:rsid w:val="00865708"/>
    <w:rsid w:val="00866553"/>
    <w:rsid w:val="00867C14"/>
    <w:rsid w:val="00873916"/>
    <w:rsid w:val="0087466E"/>
    <w:rsid w:val="00876606"/>
    <w:rsid w:val="008768E2"/>
    <w:rsid w:val="0087780B"/>
    <w:rsid w:val="00881095"/>
    <w:rsid w:val="0088503E"/>
    <w:rsid w:val="00887853"/>
    <w:rsid w:val="00890581"/>
    <w:rsid w:val="00894485"/>
    <w:rsid w:val="00894FB5"/>
    <w:rsid w:val="00896B37"/>
    <w:rsid w:val="008A06B1"/>
    <w:rsid w:val="008A0DCF"/>
    <w:rsid w:val="008A1C24"/>
    <w:rsid w:val="008A42A3"/>
    <w:rsid w:val="008A563E"/>
    <w:rsid w:val="008A66B2"/>
    <w:rsid w:val="008C178B"/>
    <w:rsid w:val="008C4861"/>
    <w:rsid w:val="008C6A11"/>
    <w:rsid w:val="008D5E89"/>
    <w:rsid w:val="008D6BE7"/>
    <w:rsid w:val="008D6FE5"/>
    <w:rsid w:val="008E1F96"/>
    <w:rsid w:val="008E21D5"/>
    <w:rsid w:val="008E22F0"/>
    <w:rsid w:val="008E5523"/>
    <w:rsid w:val="008E65AC"/>
    <w:rsid w:val="008F1A47"/>
    <w:rsid w:val="008F2C72"/>
    <w:rsid w:val="008F31A5"/>
    <w:rsid w:val="008F3A18"/>
    <w:rsid w:val="008F3D5C"/>
    <w:rsid w:val="008F48B9"/>
    <w:rsid w:val="008F4C86"/>
    <w:rsid w:val="008F4CCC"/>
    <w:rsid w:val="008F54DB"/>
    <w:rsid w:val="008F6AF6"/>
    <w:rsid w:val="008F7878"/>
    <w:rsid w:val="00901DE7"/>
    <w:rsid w:val="00904E68"/>
    <w:rsid w:val="009147AC"/>
    <w:rsid w:val="0091521F"/>
    <w:rsid w:val="0091680A"/>
    <w:rsid w:val="00920DED"/>
    <w:rsid w:val="00922222"/>
    <w:rsid w:val="00923B12"/>
    <w:rsid w:val="00924B75"/>
    <w:rsid w:val="0092768F"/>
    <w:rsid w:val="009300F6"/>
    <w:rsid w:val="00933390"/>
    <w:rsid w:val="009333B0"/>
    <w:rsid w:val="009360BE"/>
    <w:rsid w:val="00937658"/>
    <w:rsid w:val="00940BC4"/>
    <w:rsid w:val="00947210"/>
    <w:rsid w:val="009505D6"/>
    <w:rsid w:val="00950696"/>
    <w:rsid w:val="0095384B"/>
    <w:rsid w:val="00954558"/>
    <w:rsid w:val="0095524E"/>
    <w:rsid w:val="009603CD"/>
    <w:rsid w:val="0096682B"/>
    <w:rsid w:val="009707F1"/>
    <w:rsid w:val="0097366F"/>
    <w:rsid w:val="00974344"/>
    <w:rsid w:val="00975A39"/>
    <w:rsid w:val="0097761F"/>
    <w:rsid w:val="009802CD"/>
    <w:rsid w:val="00982B9C"/>
    <w:rsid w:val="00982C2E"/>
    <w:rsid w:val="00987576"/>
    <w:rsid w:val="00991F18"/>
    <w:rsid w:val="00993F7D"/>
    <w:rsid w:val="00993F93"/>
    <w:rsid w:val="00997821"/>
    <w:rsid w:val="009A2605"/>
    <w:rsid w:val="009B2FF7"/>
    <w:rsid w:val="009C3D7B"/>
    <w:rsid w:val="009C5CE3"/>
    <w:rsid w:val="009C6635"/>
    <w:rsid w:val="009D05BB"/>
    <w:rsid w:val="009D14EF"/>
    <w:rsid w:val="009D18E5"/>
    <w:rsid w:val="009D7287"/>
    <w:rsid w:val="009E45A6"/>
    <w:rsid w:val="009E51D5"/>
    <w:rsid w:val="009E54BB"/>
    <w:rsid w:val="009E6284"/>
    <w:rsid w:val="009E7E74"/>
    <w:rsid w:val="009F2E85"/>
    <w:rsid w:val="009F54AB"/>
    <w:rsid w:val="009F7CAF"/>
    <w:rsid w:val="00A008BB"/>
    <w:rsid w:val="00A0098A"/>
    <w:rsid w:val="00A02327"/>
    <w:rsid w:val="00A03CFD"/>
    <w:rsid w:val="00A11778"/>
    <w:rsid w:val="00A136F3"/>
    <w:rsid w:val="00A14BBE"/>
    <w:rsid w:val="00A23EE6"/>
    <w:rsid w:val="00A25336"/>
    <w:rsid w:val="00A25CC7"/>
    <w:rsid w:val="00A304FD"/>
    <w:rsid w:val="00A32078"/>
    <w:rsid w:val="00A338EC"/>
    <w:rsid w:val="00A3409A"/>
    <w:rsid w:val="00A34E98"/>
    <w:rsid w:val="00A35A70"/>
    <w:rsid w:val="00A40B34"/>
    <w:rsid w:val="00A44BCC"/>
    <w:rsid w:val="00A46CF2"/>
    <w:rsid w:val="00A474F6"/>
    <w:rsid w:val="00A51C05"/>
    <w:rsid w:val="00A5345C"/>
    <w:rsid w:val="00A54D8D"/>
    <w:rsid w:val="00A56F74"/>
    <w:rsid w:val="00A631A4"/>
    <w:rsid w:val="00A65865"/>
    <w:rsid w:val="00A6655B"/>
    <w:rsid w:val="00A66780"/>
    <w:rsid w:val="00A66A17"/>
    <w:rsid w:val="00A66CDB"/>
    <w:rsid w:val="00A70296"/>
    <w:rsid w:val="00A71565"/>
    <w:rsid w:val="00A7205F"/>
    <w:rsid w:val="00A72A55"/>
    <w:rsid w:val="00A7475F"/>
    <w:rsid w:val="00A769EE"/>
    <w:rsid w:val="00A86B57"/>
    <w:rsid w:val="00A8771B"/>
    <w:rsid w:val="00A90DFB"/>
    <w:rsid w:val="00A916FA"/>
    <w:rsid w:val="00A94303"/>
    <w:rsid w:val="00A94C94"/>
    <w:rsid w:val="00A953E4"/>
    <w:rsid w:val="00AA07B5"/>
    <w:rsid w:val="00AA17FC"/>
    <w:rsid w:val="00AA2D0B"/>
    <w:rsid w:val="00AA2D89"/>
    <w:rsid w:val="00AA607F"/>
    <w:rsid w:val="00AA6D78"/>
    <w:rsid w:val="00AB3875"/>
    <w:rsid w:val="00AB557C"/>
    <w:rsid w:val="00AC16DE"/>
    <w:rsid w:val="00AC4DE9"/>
    <w:rsid w:val="00AC5C7B"/>
    <w:rsid w:val="00AC628E"/>
    <w:rsid w:val="00AC7134"/>
    <w:rsid w:val="00AD187E"/>
    <w:rsid w:val="00AD282B"/>
    <w:rsid w:val="00AE2AE2"/>
    <w:rsid w:val="00AE582C"/>
    <w:rsid w:val="00AE6AC0"/>
    <w:rsid w:val="00AE719B"/>
    <w:rsid w:val="00AF0DE8"/>
    <w:rsid w:val="00AF68D2"/>
    <w:rsid w:val="00AF6F73"/>
    <w:rsid w:val="00AF77EE"/>
    <w:rsid w:val="00B001EC"/>
    <w:rsid w:val="00B00CFC"/>
    <w:rsid w:val="00B04267"/>
    <w:rsid w:val="00B04653"/>
    <w:rsid w:val="00B05C2F"/>
    <w:rsid w:val="00B11ED3"/>
    <w:rsid w:val="00B1289E"/>
    <w:rsid w:val="00B15DDC"/>
    <w:rsid w:val="00B16CEF"/>
    <w:rsid w:val="00B203DA"/>
    <w:rsid w:val="00B25829"/>
    <w:rsid w:val="00B316D7"/>
    <w:rsid w:val="00B341EA"/>
    <w:rsid w:val="00B41482"/>
    <w:rsid w:val="00B43127"/>
    <w:rsid w:val="00B43508"/>
    <w:rsid w:val="00B4581C"/>
    <w:rsid w:val="00B466BC"/>
    <w:rsid w:val="00B5141E"/>
    <w:rsid w:val="00B51CA4"/>
    <w:rsid w:val="00B53F75"/>
    <w:rsid w:val="00B55CB4"/>
    <w:rsid w:val="00B561E1"/>
    <w:rsid w:val="00B65485"/>
    <w:rsid w:val="00B668D9"/>
    <w:rsid w:val="00B74395"/>
    <w:rsid w:val="00B74B91"/>
    <w:rsid w:val="00B765DF"/>
    <w:rsid w:val="00B776B1"/>
    <w:rsid w:val="00B8323B"/>
    <w:rsid w:val="00B8670A"/>
    <w:rsid w:val="00B91766"/>
    <w:rsid w:val="00B93175"/>
    <w:rsid w:val="00B95C86"/>
    <w:rsid w:val="00B95E42"/>
    <w:rsid w:val="00B972DD"/>
    <w:rsid w:val="00B975B7"/>
    <w:rsid w:val="00B97D4F"/>
    <w:rsid w:val="00BB0681"/>
    <w:rsid w:val="00BB0F52"/>
    <w:rsid w:val="00BB1CFE"/>
    <w:rsid w:val="00BB44BC"/>
    <w:rsid w:val="00BC0378"/>
    <w:rsid w:val="00BC0939"/>
    <w:rsid w:val="00BC3474"/>
    <w:rsid w:val="00BC3EAA"/>
    <w:rsid w:val="00BC4E5C"/>
    <w:rsid w:val="00BC60C3"/>
    <w:rsid w:val="00BC64E8"/>
    <w:rsid w:val="00BD04F1"/>
    <w:rsid w:val="00BD58F0"/>
    <w:rsid w:val="00BD6404"/>
    <w:rsid w:val="00BD77A2"/>
    <w:rsid w:val="00BD7948"/>
    <w:rsid w:val="00BE2823"/>
    <w:rsid w:val="00BE5DE1"/>
    <w:rsid w:val="00BE7183"/>
    <w:rsid w:val="00BF0547"/>
    <w:rsid w:val="00BF66A1"/>
    <w:rsid w:val="00C00939"/>
    <w:rsid w:val="00C0327A"/>
    <w:rsid w:val="00C05273"/>
    <w:rsid w:val="00C057CC"/>
    <w:rsid w:val="00C07D24"/>
    <w:rsid w:val="00C11005"/>
    <w:rsid w:val="00C1394C"/>
    <w:rsid w:val="00C14B5D"/>
    <w:rsid w:val="00C14CB2"/>
    <w:rsid w:val="00C15E79"/>
    <w:rsid w:val="00C16D29"/>
    <w:rsid w:val="00C16F96"/>
    <w:rsid w:val="00C17565"/>
    <w:rsid w:val="00C20931"/>
    <w:rsid w:val="00C22057"/>
    <w:rsid w:val="00C240BF"/>
    <w:rsid w:val="00C252C9"/>
    <w:rsid w:val="00C2597C"/>
    <w:rsid w:val="00C30A2A"/>
    <w:rsid w:val="00C33C2D"/>
    <w:rsid w:val="00C3414C"/>
    <w:rsid w:val="00C34A18"/>
    <w:rsid w:val="00C36C55"/>
    <w:rsid w:val="00C40088"/>
    <w:rsid w:val="00C4110C"/>
    <w:rsid w:val="00C42CEC"/>
    <w:rsid w:val="00C51497"/>
    <w:rsid w:val="00C52977"/>
    <w:rsid w:val="00C53168"/>
    <w:rsid w:val="00C53764"/>
    <w:rsid w:val="00C54F29"/>
    <w:rsid w:val="00C608E9"/>
    <w:rsid w:val="00C611BA"/>
    <w:rsid w:val="00C642FF"/>
    <w:rsid w:val="00C7383B"/>
    <w:rsid w:val="00C739FA"/>
    <w:rsid w:val="00C75AE2"/>
    <w:rsid w:val="00C75F2B"/>
    <w:rsid w:val="00C76565"/>
    <w:rsid w:val="00C76B92"/>
    <w:rsid w:val="00C771A4"/>
    <w:rsid w:val="00C80032"/>
    <w:rsid w:val="00C80D93"/>
    <w:rsid w:val="00C80E2C"/>
    <w:rsid w:val="00C814FF"/>
    <w:rsid w:val="00C82184"/>
    <w:rsid w:val="00C82656"/>
    <w:rsid w:val="00C8324F"/>
    <w:rsid w:val="00C86A50"/>
    <w:rsid w:val="00C879D4"/>
    <w:rsid w:val="00C9303F"/>
    <w:rsid w:val="00C936E4"/>
    <w:rsid w:val="00C93A83"/>
    <w:rsid w:val="00C944FC"/>
    <w:rsid w:val="00C94C84"/>
    <w:rsid w:val="00C951B9"/>
    <w:rsid w:val="00CA0CE6"/>
    <w:rsid w:val="00CA1D23"/>
    <w:rsid w:val="00CA26EF"/>
    <w:rsid w:val="00CA44E6"/>
    <w:rsid w:val="00CB35F1"/>
    <w:rsid w:val="00CB3CFF"/>
    <w:rsid w:val="00CB3EC9"/>
    <w:rsid w:val="00CB4961"/>
    <w:rsid w:val="00CB65AC"/>
    <w:rsid w:val="00CB6BE2"/>
    <w:rsid w:val="00CC3E1A"/>
    <w:rsid w:val="00CD1F4D"/>
    <w:rsid w:val="00CD63F7"/>
    <w:rsid w:val="00CD6F13"/>
    <w:rsid w:val="00CD7EB4"/>
    <w:rsid w:val="00CE02AF"/>
    <w:rsid w:val="00CE5EE6"/>
    <w:rsid w:val="00CF3F7A"/>
    <w:rsid w:val="00CF7092"/>
    <w:rsid w:val="00D0039F"/>
    <w:rsid w:val="00D0075F"/>
    <w:rsid w:val="00D018D4"/>
    <w:rsid w:val="00D01C09"/>
    <w:rsid w:val="00D02125"/>
    <w:rsid w:val="00D04C73"/>
    <w:rsid w:val="00D10B00"/>
    <w:rsid w:val="00D11186"/>
    <w:rsid w:val="00D13F8B"/>
    <w:rsid w:val="00D16F30"/>
    <w:rsid w:val="00D20ACF"/>
    <w:rsid w:val="00D2595F"/>
    <w:rsid w:val="00D30EAC"/>
    <w:rsid w:val="00D31082"/>
    <w:rsid w:val="00D343BC"/>
    <w:rsid w:val="00D34684"/>
    <w:rsid w:val="00D34EEF"/>
    <w:rsid w:val="00D36BF2"/>
    <w:rsid w:val="00D40D18"/>
    <w:rsid w:val="00D440D0"/>
    <w:rsid w:val="00D45A0F"/>
    <w:rsid w:val="00D505F0"/>
    <w:rsid w:val="00D50E2B"/>
    <w:rsid w:val="00D532D2"/>
    <w:rsid w:val="00D56849"/>
    <w:rsid w:val="00D57FDB"/>
    <w:rsid w:val="00D6520C"/>
    <w:rsid w:val="00D65CD1"/>
    <w:rsid w:val="00D722F2"/>
    <w:rsid w:val="00D7250E"/>
    <w:rsid w:val="00D73BAD"/>
    <w:rsid w:val="00D74A11"/>
    <w:rsid w:val="00D774B3"/>
    <w:rsid w:val="00D7778B"/>
    <w:rsid w:val="00D80D86"/>
    <w:rsid w:val="00D856C1"/>
    <w:rsid w:val="00D90D57"/>
    <w:rsid w:val="00D91603"/>
    <w:rsid w:val="00D91937"/>
    <w:rsid w:val="00DA0212"/>
    <w:rsid w:val="00DA04BB"/>
    <w:rsid w:val="00DA1FC9"/>
    <w:rsid w:val="00DA43E7"/>
    <w:rsid w:val="00DA6237"/>
    <w:rsid w:val="00DB0A88"/>
    <w:rsid w:val="00DB2BE7"/>
    <w:rsid w:val="00DB3DE3"/>
    <w:rsid w:val="00DB71B3"/>
    <w:rsid w:val="00DB7FFC"/>
    <w:rsid w:val="00DC0DE8"/>
    <w:rsid w:val="00DC0E06"/>
    <w:rsid w:val="00DC1444"/>
    <w:rsid w:val="00DC411E"/>
    <w:rsid w:val="00DD18B3"/>
    <w:rsid w:val="00DD634D"/>
    <w:rsid w:val="00DD77E5"/>
    <w:rsid w:val="00DE147D"/>
    <w:rsid w:val="00DE1B29"/>
    <w:rsid w:val="00DE66A2"/>
    <w:rsid w:val="00DF0173"/>
    <w:rsid w:val="00DF404D"/>
    <w:rsid w:val="00DF5658"/>
    <w:rsid w:val="00DF6A5C"/>
    <w:rsid w:val="00DF78B9"/>
    <w:rsid w:val="00E0150B"/>
    <w:rsid w:val="00E02B52"/>
    <w:rsid w:val="00E02EA8"/>
    <w:rsid w:val="00E034EA"/>
    <w:rsid w:val="00E03773"/>
    <w:rsid w:val="00E0515E"/>
    <w:rsid w:val="00E14734"/>
    <w:rsid w:val="00E20AAB"/>
    <w:rsid w:val="00E2663D"/>
    <w:rsid w:val="00E30E57"/>
    <w:rsid w:val="00E31763"/>
    <w:rsid w:val="00E352E1"/>
    <w:rsid w:val="00E361E8"/>
    <w:rsid w:val="00E37BF1"/>
    <w:rsid w:val="00E406D8"/>
    <w:rsid w:val="00E40B0A"/>
    <w:rsid w:val="00E43504"/>
    <w:rsid w:val="00E43545"/>
    <w:rsid w:val="00E43A49"/>
    <w:rsid w:val="00E47401"/>
    <w:rsid w:val="00E508E3"/>
    <w:rsid w:val="00E51A86"/>
    <w:rsid w:val="00E5424D"/>
    <w:rsid w:val="00E55477"/>
    <w:rsid w:val="00E57E05"/>
    <w:rsid w:val="00E63EE6"/>
    <w:rsid w:val="00E65B2A"/>
    <w:rsid w:val="00E75949"/>
    <w:rsid w:val="00E81049"/>
    <w:rsid w:val="00E81AFF"/>
    <w:rsid w:val="00E834C8"/>
    <w:rsid w:val="00E83C0E"/>
    <w:rsid w:val="00E86520"/>
    <w:rsid w:val="00E87B43"/>
    <w:rsid w:val="00E921DB"/>
    <w:rsid w:val="00E9371B"/>
    <w:rsid w:val="00E93DDD"/>
    <w:rsid w:val="00E9484E"/>
    <w:rsid w:val="00E94B2B"/>
    <w:rsid w:val="00E96049"/>
    <w:rsid w:val="00E975EA"/>
    <w:rsid w:val="00EA0073"/>
    <w:rsid w:val="00EA1DF3"/>
    <w:rsid w:val="00EA4319"/>
    <w:rsid w:val="00EA48BD"/>
    <w:rsid w:val="00EA4AEB"/>
    <w:rsid w:val="00EB0959"/>
    <w:rsid w:val="00EB3315"/>
    <w:rsid w:val="00EB7D5B"/>
    <w:rsid w:val="00EC52EB"/>
    <w:rsid w:val="00EC5318"/>
    <w:rsid w:val="00ED0A39"/>
    <w:rsid w:val="00ED205C"/>
    <w:rsid w:val="00ED36BC"/>
    <w:rsid w:val="00ED396E"/>
    <w:rsid w:val="00ED39C3"/>
    <w:rsid w:val="00ED46C8"/>
    <w:rsid w:val="00ED5179"/>
    <w:rsid w:val="00ED7B7A"/>
    <w:rsid w:val="00EE0454"/>
    <w:rsid w:val="00EE6635"/>
    <w:rsid w:val="00EE71CE"/>
    <w:rsid w:val="00EF0D16"/>
    <w:rsid w:val="00EF4008"/>
    <w:rsid w:val="00F03D22"/>
    <w:rsid w:val="00F1015A"/>
    <w:rsid w:val="00F101A9"/>
    <w:rsid w:val="00F11DB6"/>
    <w:rsid w:val="00F1254B"/>
    <w:rsid w:val="00F13BE1"/>
    <w:rsid w:val="00F14182"/>
    <w:rsid w:val="00F17A36"/>
    <w:rsid w:val="00F20773"/>
    <w:rsid w:val="00F20FBF"/>
    <w:rsid w:val="00F22CD6"/>
    <w:rsid w:val="00F26978"/>
    <w:rsid w:val="00F27A4A"/>
    <w:rsid w:val="00F27CA9"/>
    <w:rsid w:val="00F3502D"/>
    <w:rsid w:val="00F3617C"/>
    <w:rsid w:val="00F3779A"/>
    <w:rsid w:val="00F408D9"/>
    <w:rsid w:val="00F47EA3"/>
    <w:rsid w:val="00F50117"/>
    <w:rsid w:val="00F505DA"/>
    <w:rsid w:val="00F50EFA"/>
    <w:rsid w:val="00F529D4"/>
    <w:rsid w:val="00F545A5"/>
    <w:rsid w:val="00F54D1E"/>
    <w:rsid w:val="00F56F5C"/>
    <w:rsid w:val="00F60E69"/>
    <w:rsid w:val="00F60FBC"/>
    <w:rsid w:val="00F621D4"/>
    <w:rsid w:val="00F6379F"/>
    <w:rsid w:val="00F63822"/>
    <w:rsid w:val="00F66843"/>
    <w:rsid w:val="00F66AA8"/>
    <w:rsid w:val="00F7108B"/>
    <w:rsid w:val="00F71294"/>
    <w:rsid w:val="00F7497C"/>
    <w:rsid w:val="00F809FA"/>
    <w:rsid w:val="00F83F28"/>
    <w:rsid w:val="00F9039F"/>
    <w:rsid w:val="00F9419F"/>
    <w:rsid w:val="00FA0478"/>
    <w:rsid w:val="00FA19CB"/>
    <w:rsid w:val="00FA3740"/>
    <w:rsid w:val="00FA64EA"/>
    <w:rsid w:val="00FA7196"/>
    <w:rsid w:val="00FB0334"/>
    <w:rsid w:val="00FB3C6A"/>
    <w:rsid w:val="00FB458D"/>
    <w:rsid w:val="00FB6ECB"/>
    <w:rsid w:val="00FB7435"/>
    <w:rsid w:val="00FC3338"/>
    <w:rsid w:val="00FD00D4"/>
    <w:rsid w:val="00FD55D3"/>
    <w:rsid w:val="00FD6BB7"/>
    <w:rsid w:val="00FE0297"/>
    <w:rsid w:val="00FE5DA3"/>
    <w:rsid w:val="00FE743C"/>
    <w:rsid w:val="00FE777A"/>
    <w:rsid w:val="00FF1850"/>
    <w:rsid w:val="00FF6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B28D12"/>
  <w15:chartTrackingRefBased/>
  <w15:docId w15:val="{B8D99AC5-93FC-1A47-A6DB-9B6835171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2B43"/>
  </w:style>
  <w:style w:type="paragraph" w:styleId="Heading2">
    <w:name w:val="heading 2"/>
    <w:basedOn w:val="Normal"/>
    <w:link w:val="Heading2Char"/>
    <w:uiPriority w:val="9"/>
    <w:qFormat/>
    <w:rsid w:val="008504E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0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C0D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DC0DE8"/>
    <w:rPr>
      <w:b/>
      <w:bCs/>
    </w:rPr>
  </w:style>
  <w:style w:type="character" w:customStyle="1" w:styleId="apple-converted-space">
    <w:name w:val="apple-converted-space"/>
    <w:basedOn w:val="DefaultParagraphFont"/>
    <w:rsid w:val="00DC0DE8"/>
  </w:style>
  <w:style w:type="character" w:customStyle="1" w:styleId="Heading2Char">
    <w:name w:val="Heading 2 Char"/>
    <w:basedOn w:val="DefaultParagraphFont"/>
    <w:link w:val="Heading2"/>
    <w:uiPriority w:val="9"/>
    <w:rsid w:val="008504E8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2754A6"/>
    <w:pPr>
      <w:autoSpaceDE w:val="0"/>
      <w:autoSpaceDN w:val="0"/>
      <w:adjustRightInd w:val="0"/>
    </w:pPr>
    <w:rPr>
      <w:rFonts w:ascii="Brandon Text Bold" w:hAnsi="Brandon Text Bold" w:cs="Brandon Text Bold"/>
      <w:color w:val="000000"/>
      <w:lang w:val="en-US"/>
    </w:rPr>
  </w:style>
  <w:style w:type="paragraph" w:customStyle="1" w:styleId="paragraph">
    <w:name w:val="paragraph"/>
    <w:basedOn w:val="Normal"/>
    <w:rsid w:val="002754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2754A6"/>
  </w:style>
  <w:style w:type="paragraph" w:styleId="ListParagraph">
    <w:name w:val="List Paragraph"/>
    <w:basedOn w:val="Normal"/>
    <w:uiPriority w:val="34"/>
    <w:qFormat/>
    <w:rsid w:val="002754A6"/>
    <w:pPr>
      <w:ind w:left="720"/>
      <w:contextualSpacing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2754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54A6"/>
  </w:style>
  <w:style w:type="paragraph" w:styleId="Footer">
    <w:name w:val="footer"/>
    <w:basedOn w:val="Normal"/>
    <w:link w:val="FooterChar"/>
    <w:uiPriority w:val="99"/>
    <w:unhideWhenUsed/>
    <w:rsid w:val="002754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54A6"/>
  </w:style>
  <w:style w:type="character" w:styleId="CommentReference">
    <w:name w:val="annotation reference"/>
    <w:basedOn w:val="DefaultParagraphFont"/>
    <w:uiPriority w:val="99"/>
    <w:semiHidden/>
    <w:unhideWhenUsed/>
    <w:rsid w:val="004558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58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58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8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587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87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870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58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587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02B52"/>
    <w:rPr>
      <w:color w:val="954F72" w:themeColor="followedHyperlink"/>
      <w:u w:val="single"/>
    </w:rPr>
  </w:style>
  <w:style w:type="character" w:customStyle="1" w:styleId="eop">
    <w:name w:val="eop"/>
    <w:basedOn w:val="DefaultParagraphFont"/>
    <w:rsid w:val="00216047"/>
  </w:style>
  <w:style w:type="character" w:customStyle="1" w:styleId="spellingerror">
    <w:name w:val="spellingerror"/>
    <w:basedOn w:val="DefaultParagraphFont"/>
    <w:rsid w:val="00216047"/>
  </w:style>
  <w:style w:type="character" w:customStyle="1" w:styleId="contextualspellingandgrammarerror">
    <w:name w:val="contextualspellingandgrammarerror"/>
    <w:basedOn w:val="DefaultParagraphFont"/>
    <w:rsid w:val="00216047"/>
  </w:style>
  <w:style w:type="paragraph" w:customStyle="1" w:styleId="default0">
    <w:name w:val="default"/>
    <w:basedOn w:val="Normal"/>
    <w:rsid w:val="00A631A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299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1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7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4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7930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5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6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8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quaymarina.co.u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sannah@maa.agency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aa.agenc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dlmarinas.co.u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46B053-0759-F94D-B741-73B586972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2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Susannah Hart</cp:lastModifiedBy>
  <cp:revision>313</cp:revision>
  <dcterms:created xsi:type="dcterms:W3CDTF">2019-09-25T05:34:00Z</dcterms:created>
  <dcterms:modified xsi:type="dcterms:W3CDTF">2023-06-07T13:13:00Z</dcterms:modified>
</cp:coreProperties>
</file>