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F553" w14:textId="765E0755" w:rsidR="00830F9A" w:rsidRPr="003B260D" w:rsidRDefault="00830F9A" w:rsidP="00830F9A">
      <w:pPr>
        <w:pStyle w:val="NormalWeb"/>
        <w:spacing w:after="0" w:afterAutospacing="0"/>
        <w:jc w:val="both"/>
        <w:rPr>
          <w:rFonts w:asciiTheme="minorHAnsi" w:hAnsiTheme="minorHAnsi" w:cstheme="minorBidi"/>
          <w:b/>
          <w:bCs/>
          <w:color w:val="00A1DA"/>
        </w:rPr>
      </w:pPr>
      <w:r w:rsidRPr="1950DA17">
        <w:rPr>
          <w:rFonts w:asciiTheme="minorHAnsi" w:hAnsiTheme="minorHAnsi" w:cstheme="minorBidi"/>
          <w:b/>
          <w:bCs/>
          <w:color w:val="00A1DA"/>
        </w:rPr>
        <w:t>PRESS RELEASE</w:t>
      </w:r>
    </w:p>
    <w:p w14:paraId="1AB37687" w14:textId="447F51D1" w:rsidR="00830F9A" w:rsidRPr="00CE2020" w:rsidRDefault="00830F9A" w:rsidP="00830F9A">
      <w:pPr>
        <w:pStyle w:val="NormalWeb"/>
        <w:spacing w:before="0" w:beforeAutospacing="0" w:after="0" w:afterAutospacing="0"/>
        <w:jc w:val="both"/>
        <w:rPr>
          <w:rFonts w:asciiTheme="minorHAnsi" w:hAnsiTheme="minorHAnsi" w:cstheme="minorHAnsi"/>
          <w:color w:val="000000"/>
        </w:rPr>
      </w:pPr>
      <w:r w:rsidRPr="00CE2020">
        <w:rPr>
          <w:rFonts w:asciiTheme="minorHAnsi" w:hAnsiTheme="minorHAnsi" w:cstheme="minorHAnsi"/>
          <w:color w:val="000000"/>
        </w:rPr>
        <w:t xml:space="preserve">From: </w:t>
      </w:r>
      <w:r w:rsidR="00025F49">
        <w:rPr>
          <w:rFonts w:asciiTheme="minorHAnsi" w:hAnsiTheme="minorHAnsi" w:cstheme="minorHAnsi"/>
          <w:b/>
          <w:color w:val="000000"/>
        </w:rPr>
        <w:t>RS Marine Group</w:t>
      </w:r>
    </w:p>
    <w:p w14:paraId="71D6D8CE" w14:textId="3EEA285C" w:rsidR="00830F9A" w:rsidRDefault="00830F9A" w:rsidP="00830F9A">
      <w:pPr>
        <w:pStyle w:val="NormalWeb"/>
        <w:spacing w:before="0" w:beforeAutospacing="0" w:after="0" w:afterAutospacing="0"/>
        <w:jc w:val="both"/>
        <w:rPr>
          <w:rFonts w:asciiTheme="minorHAnsi" w:hAnsiTheme="minorHAnsi" w:cstheme="minorHAnsi"/>
          <w:b/>
          <w:bCs/>
          <w:color w:val="000000"/>
        </w:rPr>
      </w:pPr>
      <w:r w:rsidRPr="00CE2020">
        <w:rPr>
          <w:rFonts w:asciiTheme="minorHAnsi" w:hAnsiTheme="minorHAnsi" w:cstheme="minorHAnsi"/>
          <w:color w:val="000000"/>
        </w:rPr>
        <w:t xml:space="preserve">Date: </w:t>
      </w:r>
      <w:r w:rsidR="00B35D4B">
        <w:rPr>
          <w:rFonts w:asciiTheme="minorHAnsi" w:hAnsiTheme="minorHAnsi" w:cstheme="minorHAnsi"/>
          <w:b/>
          <w:bCs/>
          <w:color w:val="000000"/>
        </w:rPr>
        <w:t>11 January</w:t>
      </w:r>
      <w:r>
        <w:rPr>
          <w:rFonts w:asciiTheme="minorHAnsi" w:hAnsiTheme="minorHAnsi" w:cstheme="minorHAnsi"/>
          <w:b/>
          <w:bCs/>
          <w:color w:val="000000"/>
        </w:rPr>
        <w:t xml:space="preserve"> 202</w:t>
      </w:r>
      <w:r w:rsidR="00025F49">
        <w:rPr>
          <w:rFonts w:asciiTheme="minorHAnsi" w:hAnsiTheme="minorHAnsi" w:cstheme="minorHAnsi"/>
          <w:b/>
          <w:bCs/>
          <w:color w:val="000000"/>
        </w:rPr>
        <w:t>3</w:t>
      </w:r>
    </w:p>
    <w:p w14:paraId="5A4846C7" w14:textId="5927D6FC" w:rsidR="00830F9A" w:rsidRPr="00CE2020" w:rsidRDefault="00830F9A" w:rsidP="1950DA17">
      <w:pPr>
        <w:pStyle w:val="NormalWeb"/>
        <w:spacing w:before="0" w:beforeAutospacing="0" w:after="0" w:afterAutospacing="0"/>
        <w:jc w:val="both"/>
        <w:rPr>
          <w:rFonts w:asciiTheme="minorHAnsi" w:hAnsiTheme="minorHAnsi" w:cstheme="minorBidi"/>
          <w:color w:val="000000"/>
        </w:rPr>
      </w:pPr>
    </w:p>
    <w:p w14:paraId="21D02885" w14:textId="77777777" w:rsidR="00830F9A" w:rsidRPr="00FD2F64" w:rsidRDefault="00830F9A" w:rsidP="00830F9A">
      <w:pPr>
        <w:spacing w:after="240"/>
        <w:jc w:val="both"/>
        <w:rPr>
          <w:rFonts w:cstheme="minorHAnsi"/>
          <w:u w:val="single"/>
        </w:rPr>
      </w:pP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p>
    <w:p w14:paraId="690D78FD" w14:textId="3309413A" w:rsidR="00DD70AD" w:rsidRDefault="006B22A0" w:rsidP="00DD70AD">
      <w:pPr>
        <w:jc w:val="center"/>
        <w:rPr>
          <w:b/>
          <w:bCs/>
          <w:sz w:val="28"/>
          <w:szCs w:val="28"/>
        </w:rPr>
      </w:pPr>
      <w:r w:rsidRPr="000978ED">
        <w:rPr>
          <w:b/>
          <w:bCs/>
          <w:sz w:val="28"/>
          <w:szCs w:val="28"/>
        </w:rPr>
        <w:t>RS officially announces new identity as RS Marine Group</w:t>
      </w:r>
      <w:r>
        <w:rPr>
          <w:b/>
          <w:bCs/>
          <w:sz w:val="28"/>
          <w:szCs w:val="28"/>
        </w:rPr>
        <w:t xml:space="preserve"> </w:t>
      </w:r>
    </w:p>
    <w:p w14:paraId="0A09608E" w14:textId="0F37C1AB" w:rsidR="00DD70AD" w:rsidRPr="00DD70AD" w:rsidRDefault="00DD70AD" w:rsidP="00DD70AD">
      <w:pPr>
        <w:spacing w:line="360" w:lineRule="auto"/>
        <w:rPr>
          <w:b/>
          <w:bCs/>
          <w:sz w:val="28"/>
          <w:szCs w:val="28"/>
        </w:rPr>
      </w:pPr>
      <w:r w:rsidRPr="00DD70AD">
        <w:rPr>
          <w:b/>
          <w:bCs/>
        </w:rPr>
        <w:t>Following continued expansion and collaborations with companies which complement its core ethos, RS Sailing has officially announced a new overarching identity:  RS Marine Group.</w:t>
      </w:r>
    </w:p>
    <w:p w14:paraId="70641548" w14:textId="77777777" w:rsidR="00DD70AD" w:rsidRPr="00DD70AD" w:rsidRDefault="00DD70AD" w:rsidP="00DD70AD">
      <w:pPr>
        <w:spacing w:line="360" w:lineRule="auto"/>
        <w:rPr>
          <w:rFonts w:ascii="Calibri" w:eastAsia="Calibri" w:hAnsi="Calibri" w:cs="Calibri"/>
          <w:color w:val="0E101A"/>
        </w:rPr>
      </w:pPr>
      <w:r w:rsidRPr="00DD70AD">
        <w:rPr>
          <w:rFonts w:ascii="Calibri" w:eastAsia="Calibri" w:hAnsi="Calibri" w:cs="Calibri"/>
          <w:color w:val="0E101A"/>
        </w:rPr>
        <w:t xml:space="preserve">The companies within RS Marine Group’s portfolio include RS Sailing, RS Electric Boats, Cheetah </w:t>
      </w:r>
      <w:proofErr w:type="gramStart"/>
      <w:r w:rsidRPr="00DD70AD">
        <w:rPr>
          <w:rFonts w:ascii="Calibri" w:eastAsia="Calibri" w:hAnsi="Calibri" w:cs="Calibri"/>
          <w:color w:val="0E101A"/>
        </w:rPr>
        <w:t>Marine</w:t>
      </w:r>
      <w:proofErr w:type="gramEnd"/>
      <w:r w:rsidRPr="00DD70AD">
        <w:rPr>
          <w:rFonts w:ascii="Calibri" w:eastAsia="Calibri" w:hAnsi="Calibri" w:cs="Calibri"/>
          <w:color w:val="0E101A"/>
        </w:rPr>
        <w:t xml:space="preserve"> and the all-new Ocean Play (which will be making </w:t>
      </w:r>
      <w:proofErr w:type="spellStart"/>
      <w:r w:rsidRPr="00DD70AD">
        <w:rPr>
          <w:rFonts w:ascii="Calibri" w:eastAsia="Calibri" w:hAnsi="Calibri" w:cs="Calibri"/>
          <w:color w:val="0E101A"/>
        </w:rPr>
        <w:t>Picos</w:t>
      </w:r>
      <w:proofErr w:type="spellEnd"/>
      <w:r w:rsidRPr="00DD70AD">
        <w:rPr>
          <w:rFonts w:ascii="Calibri" w:eastAsia="Calibri" w:hAnsi="Calibri" w:cs="Calibri"/>
          <w:color w:val="0E101A"/>
        </w:rPr>
        <w:t xml:space="preserve"> and more with Jo Richards).</w:t>
      </w:r>
    </w:p>
    <w:p w14:paraId="4618AE08" w14:textId="4660C50B" w:rsidR="00DD70AD" w:rsidRPr="00DD70AD" w:rsidRDefault="00DD70AD" w:rsidP="00DD70AD">
      <w:pPr>
        <w:spacing w:line="360" w:lineRule="auto"/>
        <w:rPr>
          <w:rFonts w:ascii="Calibri" w:eastAsia="Calibri" w:hAnsi="Calibri" w:cs="Calibri"/>
          <w:color w:val="0E101A"/>
        </w:rPr>
      </w:pPr>
      <w:r w:rsidRPr="00DD70AD">
        <w:rPr>
          <w:rFonts w:ascii="Calibri" w:eastAsia="Calibri" w:hAnsi="Calibri" w:cs="Calibri"/>
          <w:color w:val="0E101A"/>
        </w:rPr>
        <w:t xml:space="preserve"> “Each of the companies will retain </w:t>
      </w:r>
      <w:r w:rsidR="00262088">
        <w:rPr>
          <w:rFonts w:ascii="Calibri" w:eastAsia="Calibri" w:hAnsi="Calibri" w:cs="Calibri"/>
          <w:color w:val="0E101A"/>
        </w:rPr>
        <w:t>its</w:t>
      </w:r>
      <w:r w:rsidRPr="00DD70AD">
        <w:rPr>
          <w:rFonts w:ascii="Calibri" w:eastAsia="Calibri" w:hAnsi="Calibri" w:cs="Calibri"/>
          <w:color w:val="0E101A"/>
        </w:rPr>
        <w:t xml:space="preserve"> individual identit</w:t>
      </w:r>
      <w:r w:rsidR="00262088">
        <w:rPr>
          <w:rFonts w:ascii="Calibri" w:eastAsia="Calibri" w:hAnsi="Calibri" w:cs="Calibri"/>
          <w:color w:val="0E101A"/>
        </w:rPr>
        <w:t>y</w:t>
      </w:r>
      <w:r w:rsidRPr="00DD70AD">
        <w:rPr>
          <w:rFonts w:ascii="Calibri" w:eastAsia="Calibri" w:hAnsi="Calibri" w:cs="Calibri"/>
          <w:color w:val="0E101A"/>
        </w:rPr>
        <w:t xml:space="preserve"> while functions such as finance, marketing, design and business growth will be shared. Common drivers such as sustainability will be brought to the fore as the group expands and </w:t>
      </w:r>
      <w:proofErr w:type="spellStart"/>
      <w:r w:rsidRPr="00DD70AD">
        <w:rPr>
          <w:rFonts w:ascii="Calibri" w:eastAsia="Calibri" w:hAnsi="Calibri" w:cs="Calibri"/>
          <w:color w:val="0E101A"/>
        </w:rPr>
        <w:t>utilises</w:t>
      </w:r>
      <w:proofErr w:type="spellEnd"/>
      <w:r w:rsidRPr="00DD70AD">
        <w:rPr>
          <w:rFonts w:ascii="Calibri" w:eastAsia="Calibri" w:hAnsi="Calibri" w:cs="Calibri"/>
          <w:color w:val="0E101A"/>
        </w:rPr>
        <w:t xml:space="preserve"> its significantly widened network base,” says Jon Partridge, RS Marine Group's CEO – Commercial. </w:t>
      </w:r>
    </w:p>
    <w:p w14:paraId="17A91928" w14:textId="77777777" w:rsidR="00DD70AD" w:rsidRPr="00DD70AD" w:rsidRDefault="00DD70AD" w:rsidP="00DD70AD">
      <w:pPr>
        <w:spacing w:line="360" w:lineRule="auto"/>
        <w:rPr>
          <w:rFonts w:ascii="Calibri" w:eastAsia="Calibri" w:hAnsi="Calibri" w:cs="Calibri"/>
          <w:color w:val="0E101A"/>
        </w:rPr>
      </w:pPr>
      <w:r w:rsidRPr="00DD70AD">
        <w:rPr>
          <w:rFonts w:ascii="Calibri" w:eastAsia="Calibri" w:hAnsi="Calibri" w:cs="Calibri"/>
          <w:color w:val="0E101A"/>
        </w:rPr>
        <w:t>All RS Marine Group’s current sales and production locations will continue to operate.</w:t>
      </w:r>
    </w:p>
    <w:p w14:paraId="4D7F9B3B" w14:textId="77777777" w:rsidR="00DD70AD" w:rsidRPr="00DD70AD" w:rsidRDefault="00DD70AD" w:rsidP="00DD70AD">
      <w:pPr>
        <w:spacing w:line="360" w:lineRule="auto"/>
        <w:rPr>
          <w:rFonts w:ascii="Calibri" w:eastAsia="Calibri" w:hAnsi="Calibri" w:cs="Calibri"/>
          <w:color w:val="0E101A"/>
        </w:rPr>
      </w:pPr>
      <w:r w:rsidRPr="00DD70AD">
        <w:rPr>
          <w:rFonts w:ascii="Calibri" w:eastAsia="Calibri" w:hAnsi="Calibri" w:cs="Calibri"/>
          <w:color w:val="0E101A"/>
        </w:rPr>
        <w:t xml:space="preserve">In 2014 RS Sailing was a £5 million operation. In 2023, the group's total revenue is forecasted to be £25 </w:t>
      </w:r>
      <w:proofErr w:type="gramStart"/>
      <w:r w:rsidRPr="00DD70AD">
        <w:rPr>
          <w:rFonts w:ascii="Calibri" w:eastAsia="Calibri" w:hAnsi="Calibri" w:cs="Calibri"/>
          <w:color w:val="0E101A"/>
        </w:rPr>
        <w:t>million</w:t>
      </w:r>
      <w:proofErr w:type="gramEnd"/>
      <w:r w:rsidRPr="00DD70AD">
        <w:rPr>
          <w:rFonts w:ascii="Calibri" w:eastAsia="Calibri" w:hAnsi="Calibri" w:cs="Calibri"/>
          <w:color w:val="0E101A"/>
        </w:rPr>
        <w:t xml:space="preserve"> and the aim is to significantly grow this over the next five years.</w:t>
      </w:r>
    </w:p>
    <w:p w14:paraId="5BCA8707" w14:textId="77777777" w:rsidR="00DD70AD" w:rsidRPr="00DD70AD" w:rsidRDefault="00DD70AD" w:rsidP="00DD70AD">
      <w:pPr>
        <w:spacing w:line="360" w:lineRule="auto"/>
        <w:rPr>
          <w:rFonts w:ascii="Calibri" w:eastAsia="Calibri" w:hAnsi="Calibri" w:cs="Calibri"/>
          <w:color w:val="0E101A"/>
        </w:rPr>
      </w:pPr>
      <w:r w:rsidRPr="00DD70AD">
        <w:rPr>
          <w:rFonts w:ascii="Calibri" w:eastAsia="Calibri" w:hAnsi="Calibri" w:cs="Calibri"/>
          <w:color w:val="0E101A"/>
        </w:rPr>
        <w:t>Alex Newton-</w:t>
      </w:r>
      <w:proofErr w:type="spellStart"/>
      <w:r w:rsidRPr="00DD70AD">
        <w:rPr>
          <w:rFonts w:ascii="Calibri" w:eastAsia="Calibri" w:hAnsi="Calibri" w:cs="Calibri"/>
          <w:color w:val="0E101A"/>
        </w:rPr>
        <w:t>Southon</w:t>
      </w:r>
      <w:proofErr w:type="spellEnd"/>
      <w:r w:rsidRPr="00DD70AD">
        <w:rPr>
          <w:rFonts w:ascii="Calibri" w:eastAsia="Calibri" w:hAnsi="Calibri" w:cs="Calibri"/>
          <w:color w:val="0E101A"/>
        </w:rPr>
        <w:t>, RS Marine Group's CEO – Technical, welcomes the benefits that the new group brings to all the brands/companies currently in its sphere.</w:t>
      </w:r>
    </w:p>
    <w:p w14:paraId="4F2EF774" w14:textId="63FE6E50" w:rsidR="00DD70AD" w:rsidRPr="00DD70AD" w:rsidRDefault="00DD70AD" w:rsidP="00DD70AD">
      <w:pPr>
        <w:spacing w:line="360" w:lineRule="auto"/>
        <w:rPr>
          <w:rFonts w:ascii="Calibri" w:eastAsia="Calibri" w:hAnsi="Calibri" w:cs="Calibri"/>
          <w:color w:val="0E101A"/>
        </w:rPr>
      </w:pPr>
      <w:r w:rsidRPr="00DD70AD">
        <w:rPr>
          <w:rFonts w:ascii="Calibri" w:eastAsia="Calibri" w:hAnsi="Calibri" w:cs="Calibri"/>
          <w:color w:val="0E101A"/>
        </w:rPr>
        <w:t xml:space="preserve"> "The benefits are extraordinary," he says. "We have technical expertise across such a wide range of products; imagine the insight we can gain from sharing our experience and ideas. The collaboration benefits are endless as we push toward innovative, sustainable, accessible craft for our customers."</w:t>
      </w:r>
    </w:p>
    <w:p w14:paraId="68EB1872" w14:textId="77777777" w:rsidR="005546A4" w:rsidRDefault="00DD70AD" w:rsidP="00DD70AD">
      <w:pPr>
        <w:spacing w:line="360" w:lineRule="auto"/>
        <w:rPr>
          <w:rFonts w:ascii="Calibri" w:eastAsia="Calibri" w:hAnsi="Calibri" w:cs="Calibri"/>
          <w:color w:val="0E101A"/>
        </w:rPr>
      </w:pPr>
      <w:r w:rsidRPr="00DD70AD">
        <w:rPr>
          <w:rFonts w:ascii="Calibri" w:eastAsia="Calibri" w:hAnsi="Calibri" w:cs="Calibri"/>
          <w:color w:val="0E101A"/>
        </w:rPr>
        <w:t xml:space="preserve">RS Marine Group’s companies share a common goal to improve handling, performance and user friendliness across the sailing and power boat sectors, including specific focus on ever greater sustainability and accessibility attributes. These will build on, for example, Cheetah’s heritage of creating boats for the Wet Wheels Foundation (the national disability power boating charity already </w:t>
      </w:r>
      <w:proofErr w:type="spellStart"/>
      <w:r w:rsidRPr="00DD70AD">
        <w:rPr>
          <w:rFonts w:ascii="Calibri" w:eastAsia="Calibri" w:hAnsi="Calibri" w:cs="Calibri"/>
          <w:color w:val="0E101A"/>
        </w:rPr>
        <w:t>utilises</w:t>
      </w:r>
      <w:proofErr w:type="spellEnd"/>
      <w:r w:rsidRPr="00DD70AD">
        <w:rPr>
          <w:rFonts w:ascii="Calibri" w:eastAsia="Calibri" w:hAnsi="Calibri" w:cs="Calibri"/>
          <w:color w:val="0E101A"/>
        </w:rPr>
        <w:t xml:space="preserve"> </w:t>
      </w:r>
    </w:p>
    <w:p w14:paraId="442AC755" w14:textId="7780AC64" w:rsidR="005546A4" w:rsidRPr="005546A4" w:rsidRDefault="005546A4" w:rsidP="005546A4">
      <w:pPr>
        <w:spacing w:line="360" w:lineRule="auto"/>
        <w:jc w:val="right"/>
        <w:rPr>
          <w:rFonts w:ascii="Calibri" w:eastAsia="Calibri" w:hAnsi="Calibri" w:cs="Calibri"/>
          <w:i/>
          <w:iCs/>
          <w:color w:val="0E101A"/>
        </w:rPr>
      </w:pPr>
      <w:r w:rsidRPr="005546A4">
        <w:rPr>
          <w:rFonts w:ascii="Calibri" w:eastAsia="Calibri" w:hAnsi="Calibri" w:cs="Calibri"/>
          <w:i/>
          <w:iCs/>
          <w:color w:val="0E101A"/>
        </w:rPr>
        <w:t xml:space="preserve">Continues . . . </w:t>
      </w:r>
    </w:p>
    <w:p w14:paraId="16B4441F" w14:textId="74DEA388" w:rsidR="00DD70AD" w:rsidRPr="00DD70AD" w:rsidRDefault="00DD70AD" w:rsidP="00DD70AD">
      <w:pPr>
        <w:spacing w:line="360" w:lineRule="auto"/>
        <w:rPr>
          <w:rFonts w:ascii="Calibri" w:eastAsia="Calibri" w:hAnsi="Calibri" w:cs="Calibri"/>
          <w:color w:val="0E101A"/>
        </w:rPr>
      </w:pPr>
      <w:r w:rsidRPr="00DD70AD">
        <w:rPr>
          <w:rFonts w:ascii="Calibri" w:eastAsia="Calibri" w:hAnsi="Calibri" w:cs="Calibri"/>
          <w:color w:val="0E101A"/>
        </w:rPr>
        <w:lastRenderedPageBreak/>
        <w:t>seven catamarans from Cheetah, with more on order for 2023), RS Sailing’s RS21 (where eco-friendly</w:t>
      </w:r>
      <w:r w:rsidR="00CA30C9">
        <w:rPr>
          <w:rFonts w:ascii="Calibri" w:eastAsia="Calibri" w:hAnsi="Calibri" w:cs="Calibri"/>
          <w:color w:val="0E101A"/>
        </w:rPr>
        <w:t xml:space="preserve"> </w:t>
      </w:r>
      <w:r w:rsidRPr="00DD70AD">
        <w:rPr>
          <w:rFonts w:ascii="Calibri" w:eastAsia="Calibri" w:hAnsi="Calibri" w:cs="Calibri"/>
          <w:color w:val="0E101A"/>
        </w:rPr>
        <w:t>construction uses bio-derived resins and recycled core materials) and RS Electric Boats</w:t>
      </w:r>
      <w:r w:rsidR="006609B2">
        <w:rPr>
          <w:rFonts w:ascii="Calibri" w:eastAsia="Calibri" w:hAnsi="Calibri" w:cs="Calibri"/>
          <w:color w:val="0E101A"/>
        </w:rPr>
        <w:t>’</w:t>
      </w:r>
      <w:r w:rsidRPr="00DD70AD">
        <w:rPr>
          <w:rFonts w:ascii="Calibri" w:eastAsia="Calibri" w:hAnsi="Calibri" w:cs="Calibri"/>
          <w:color w:val="0E101A"/>
        </w:rPr>
        <w:t xml:space="preserve"> development of the all-electric Pulse 63 RIB.</w:t>
      </w:r>
    </w:p>
    <w:p w14:paraId="2A20D660" w14:textId="29FC2DC1" w:rsidR="00DD70AD" w:rsidRPr="00DD70AD" w:rsidRDefault="00DD70AD" w:rsidP="00DD70AD">
      <w:pPr>
        <w:spacing w:line="360" w:lineRule="auto"/>
        <w:rPr>
          <w:rFonts w:ascii="Calibri" w:eastAsia="Calibri" w:hAnsi="Calibri" w:cs="Calibri"/>
          <w:color w:val="0E101A"/>
        </w:rPr>
      </w:pPr>
      <w:r w:rsidRPr="00DD70AD">
        <w:rPr>
          <w:rFonts w:ascii="Calibri" w:eastAsia="Calibri" w:hAnsi="Calibri" w:cs="Calibri"/>
          <w:color w:val="0E101A"/>
        </w:rPr>
        <w:t xml:space="preserve"> "We're passionate about both sustainability and accessibility," says Partridge. "Within the group, we now have sail and power products that enable everyone to join the water-based community - and given that the disabled community in Europe is estimated to be about 30-40 million, we are delighted that we, as a marine group with sail and power, are helping people to enjoy their passion for the water."</w:t>
      </w:r>
    </w:p>
    <w:p w14:paraId="791A42E7" w14:textId="77777777" w:rsidR="00DD70AD" w:rsidRPr="00DD70AD" w:rsidRDefault="00DD70AD" w:rsidP="00DD70AD">
      <w:pPr>
        <w:spacing w:line="360" w:lineRule="auto"/>
        <w:rPr>
          <w:rFonts w:ascii="Calibri" w:eastAsia="Calibri" w:hAnsi="Calibri" w:cs="Calibri"/>
          <w:color w:val="0E101A"/>
        </w:rPr>
      </w:pPr>
      <w:r w:rsidRPr="00DD70AD">
        <w:rPr>
          <w:rFonts w:ascii="Calibri" w:eastAsia="Calibri" w:hAnsi="Calibri" w:cs="Calibri"/>
          <w:color w:val="0E101A"/>
        </w:rPr>
        <w:t xml:space="preserve">As an example of this, RS Sailing hosted and supported RS Venture Connect Para-worlds in Oman in November 2022, with 39 teams from 19 nations competing. This </w:t>
      </w:r>
      <w:proofErr w:type="spellStart"/>
      <w:r w:rsidRPr="00DD70AD">
        <w:rPr>
          <w:rFonts w:ascii="Calibri" w:eastAsia="Calibri" w:hAnsi="Calibri" w:cs="Calibri"/>
          <w:color w:val="0E101A"/>
        </w:rPr>
        <w:t>programme</w:t>
      </w:r>
      <w:proofErr w:type="spellEnd"/>
      <w:r w:rsidRPr="00DD70AD">
        <w:rPr>
          <w:rFonts w:ascii="Calibri" w:eastAsia="Calibri" w:hAnsi="Calibri" w:cs="Calibri"/>
          <w:color w:val="0E101A"/>
        </w:rPr>
        <w:t xml:space="preserve"> makes sailing possible to almost anyone. The boats' design is straightforward with plug and play options (including sip/puff electronic controls) so that the boat can be configured for most disabilities.</w:t>
      </w:r>
    </w:p>
    <w:p w14:paraId="40A8ABC6" w14:textId="18DC97C8" w:rsidR="00DD70AD" w:rsidRPr="00DD70AD" w:rsidRDefault="00DD70AD" w:rsidP="00DD70AD">
      <w:pPr>
        <w:spacing w:line="360" w:lineRule="auto"/>
        <w:rPr>
          <w:rFonts w:ascii="Calibri" w:eastAsia="Calibri" w:hAnsi="Calibri" w:cs="Calibri"/>
          <w:color w:val="0E101A"/>
        </w:rPr>
      </w:pPr>
      <w:r w:rsidRPr="00DD70AD">
        <w:rPr>
          <w:rFonts w:ascii="Calibri" w:eastAsia="Calibri" w:hAnsi="Calibri" w:cs="Calibri"/>
          <w:color w:val="0E101A"/>
        </w:rPr>
        <w:t>“I welcome all the teams of people, now under our group’s umbrella,” says Partridge, “and thank them for their support in getting to where we are, for their ongoing enthusiasm and drive to develop these ranges and their distribution.</w:t>
      </w:r>
      <w:r w:rsidR="00C57473">
        <w:rPr>
          <w:rFonts w:ascii="Calibri" w:eastAsia="Calibri" w:hAnsi="Calibri" w:cs="Calibri"/>
          <w:color w:val="0E101A"/>
        </w:rPr>
        <w:t>”</w:t>
      </w:r>
    </w:p>
    <w:p w14:paraId="28B76EDC" w14:textId="68981C69" w:rsidR="00DD70AD" w:rsidRPr="00DD70AD" w:rsidRDefault="00DD70AD" w:rsidP="00DD70AD">
      <w:pPr>
        <w:spacing w:line="360" w:lineRule="auto"/>
        <w:rPr>
          <w:rFonts w:ascii="Calibri" w:eastAsia="Calibri" w:hAnsi="Calibri" w:cs="Calibri"/>
          <w:color w:val="0E101A"/>
        </w:rPr>
      </w:pPr>
      <w:r w:rsidRPr="00DD70AD">
        <w:rPr>
          <w:rFonts w:ascii="Calibri" w:eastAsia="Calibri" w:hAnsi="Calibri" w:cs="Calibri"/>
          <w:color w:val="0E101A"/>
        </w:rPr>
        <w:t xml:space="preserve">Partridge says everyone in RS Marine Group is excited about the future and the group will continue to keep a keen </w:t>
      </w:r>
      <w:r w:rsidR="00E572CB">
        <w:rPr>
          <w:rFonts w:ascii="Calibri" w:eastAsia="Calibri" w:hAnsi="Calibri" w:cs="Calibri"/>
          <w:color w:val="0E101A"/>
        </w:rPr>
        <w:t>look</w:t>
      </w:r>
      <w:r w:rsidRPr="00DD70AD">
        <w:rPr>
          <w:rFonts w:ascii="Calibri" w:eastAsia="Calibri" w:hAnsi="Calibri" w:cs="Calibri"/>
          <w:color w:val="0E101A"/>
        </w:rPr>
        <w:t xml:space="preserve"> out for UK companies with an eye for innovation, sustainability and accessibility as it grows.</w:t>
      </w:r>
    </w:p>
    <w:p w14:paraId="3E0A95C5" w14:textId="4A451A8B" w:rsidR="00DD70AD" w:rsidRPr="00DD70AD" w:rsidRDefault="00727DAB" w:rsidP="00DD70AD">
      <w:pPr>
        <w:spacing w:line="360" w:lineRule="auto"/>
        <w:rPr>
          <w:rFonts w:ascii="Calibri" w:eastAsia="Calibri" w:hAnsi="Calibri" w:cs="Calibri"/>
          <w:color w:val="0E101A"/>
        </w:rPr>
      </w:pPr>
      <w:r>
        <w:rPr>
          <w:rFonts w:ascii="Calibri" w:eastAsia="Calibri" w:hAnsi="Calibri" w:cs="Calibri"/>
          <w:color w:val="0E101A"/>
        </w:rPr>
        <w:t>ENDS</w:t>
      </w:r>
    </w:p>
    <w:p w14:paraId="59ABAB85" w14:textId="77777777" w:rsidR="003C5C66" w:rsidRDefault="003C5C66" w:rsidP="003C5C66">
      <w:pPr>
        <w:spacing w:line="360" w:lineRule="auto"/>
      </w:pPr>
      <w:r w:rsidRPr="000978ED">
        <w:rPr>
          <w:rFonts w:ascii="Calibri" w:eastAsia="Times New Roman" w:hAnsi="Calibri" w:cs="Calibri"/>
          <w:color w:val="000000" w:themeColor="text1"/>
          <w:lang w:eastAsia="en-GB"/>
        </w:rPr>
        <w:t> </w:t>
      </w:r>
      <w:r>
        <w:rPr>
          <w:b/>
          <w:bCs/>
        </w:rPr>
        <w:t xml:space="preserve">NOTES TO EDITORS: </w:t>
      </w:r>
    </w:p>
    <w:p w14:paraId="29DFFDDC" w14:textId="77777777" w:rsidR="003C5C66" w:rsidRDefault="003C5C66" w:rsidP="003C5C66">
      <w:pPr>
        <w:pStyle w:val="ListParagraph"/>
        <w:numPr>
          <w:ilvl w:val="0"/>
          <w:numId w:val="4"/>
        </w:numPr>
        <w:spacing w:line="360" w:lineRule="auto"/>
        <w:rPr>
          <w:color w:val="0E101A"/>
          <w:sz w:val="20"/>
          <w:szCs w:val="20"/>
        </w:rPr>
      </w:pPr>
      <w:r w:rsidRPr="00704BDE">
        <w:rPr>
          <w:color w:val="0E101A"/>
          <w:sz w:val="20"/>
          <w:szCs w:val="20"/>
        </w:rPr>
        <w:t xml:space="preserve">Media enquiries: MAA – Zella Compton   </w:t>
      </w:r>
      <w:proofErr w:type="spellStart"/>
      <w:r w:rsidRPr="00704BDE">
        <w:rPr>
          <w:color w:val="0E101A"/>
          <w:sz w:val="20"/>
          <w:szCs w:val="20"/>
        </w:rPr>
        <w:t>zella@maa.agency</w:t>
      </w:r>
      <w:proofErr w:type="spellEnd"/>
      <w:r w:rsidRPr="00704BDE">
        <w:rPr>
          <w:color w:val="0E101A"/>
          <w:sz w:val="20"/>
          <w:szCs w:val="20"/>
        </w:rPr>
        <w:t xml:space="preserve"> | 02392 534853</w:t>
      </w:r>
    </w:p>
    <w:p w14:paraId="111AB405" w14:textId="77777777" w:rsidR="003C5C66" w:rsidRPr="00704BDE" w:rsidRDefault="003C5C66" w:rsidP="003C5C66">
      <w:pPr>
        <w:pStyle w:val="ListParagraph"/>
        <w:numPr>
          <w:ilvl w:val="0"/>
          <w:numId w:val="4"/>
        </w:numPr>
        <w:spacing w:line="360" w:lineRule="auto"/>
        <w:rPr>
          <w:sz w:val="20"/>
          <w:szCs w:val="20"/>
        </w:rPr>
      </w:pPr>
      <w:r w:rsidRPr="00704BDE">
        <w:rPr>
          <w:color w:val="0E101A"/>
          <w:sz w:val="20"/>
          <w:szCs w:val="20"/>
        </w:rPr>
        <w:t xml:space="preserve">A selection of images is available online at https://maa.agency/media-centre/ </w:t>
      </w:r>
    </w:p>
    <w:p w14:paraId="4878E827" w14:textId="1F37765C" w:rsidR="003C5C66" w:rsidRDefault="003C5C66" w:rsidP="003C5C66">
      <w:pPr>
        <w:pStyle w:val="ListParagraph"/>
        <w:numPr>
          <w:ilvl w:val="0"/>
          <w:numId w:val="4"/>
        </w:numPr>
        <w:spacing w:line="360" w:lineRule="auto"/>
        <w:rPr>
          <w:color w:val="0E101A"/>
          <w:sz w:val="20"/>
          <w:szCs w:val="20"/>
        </w:rPr>
      </w:pPr>
      <w:r w:rsidRPr="00704BDE">
        <w:rPr>
          <w:color w:val="0E101A"/>
          <w:sz w:val="20"/>
          <w:szCs w:val="20"/>
        </w:rPr>
        <w:t>www.rsmarinegroup.com | 01794 526760</w:t>
      </w:r>
    </w:p>
    <w:p w14:paraId="77800728" w14:textId="55337583" w:rsidR="003C5C66" w:rsidRPr="00E522DE" w:rsidRDefault="003C5C66" w:rsidP="00E522DE">
      <w:pPr>
        <w:pStyle w:val="ListParagraph"/>
        <w:spacing w:line="360" w:lineRule="auto"/>
        <w:rPr>
          <w:color w:val="0E101A"/>
          <w:sz w:val="20"/>
          <w:szCs w:val="20"/>
        </w:rPr>
      </w:pPr>
      <w:r w:rsidRPr="00FD545D">
        <w:rPr>
          <w:color w:val="0E101A"/>
          <w:sz w:val="20"/>
          <w:szCs w:val="20"/>
        </w:rPr>
        <w:t>www.oceanplay.club | www.rselectricboats.com | www.rssailing.com |</w:t>
      </w:r>
      <w:r w:rsidRPr="00156BA5">
        <w:t xml:space="preserve"> </w:t>
      </w:r>
      <w:r w:rsidRPr="00FD545D">
        <w:rPr>
          <w:color w:val="0E101A"/>
          <w:sz w:val="20"/>
          <w:szCs w:val="20"/>
        </w:rPr>
        <w:t xml:space="preserve">www.cheetahmarine.com | </w:t>
      </w:r>
    </w:p>
    <w:p w14:paraId="059F85B1" w14:textId="77777777" w:rsidR="003C5C66" w:rsidRPr="00704BDE" w:rsidRDefault="003C5C66" w:rsidP="003C5C66">
      <w:pPr>
        <w:pStyle w:val="ListParagraph"/>
        <w:numPr>
          <w:ilvl w:val="0"/>
          <w:numId w:val="4"/>
        </w:numPr>
        <w:spacing w:line="360" w:lineRule="auto"/>
        <w:rPr>
          <w:color w:val="0E101A"/>
          <w:sz w:val="20"/>
          <w:szCs w:val="20"/>
        </w:rPr>
      </w:pPr>
      <w:r w:rsidRPr="00704BDE">
        <w:rPr>
          <w:color w:val="0E101A"/>
          <w:sz w:val="20"/>
          <w:szCs w:val="20"/>
        </w:rPr>
        <w:t xml:space="preserve">RS Sailing is internationally renowned for producing durable, award winning, and fun sailing dinghies. </w:t>
      </w:r>
    </w:p>
    <w:p w14:paraId="53D88A07" w14:textId="77777777" w:rsidR="003C5C66" w:rsidRPr="00704BDE" w:rsidRDefault="003C5C66" w:rsidP="003C5C66">
      <w:pPr>
        <w:pStyle w:val="ListParagraph"/>
        <w:numPr>
          <w:ilvl w:val="0"/>
          <w:numId w:val="4"/>
        </w:numPr>
        <w:spacing w:line="360" w:lineRule="auto"/>
        <w:rPr>
          <w:color w:val="0E101A"/>
          <w:sz w:val="20"/>
          <w:szCs w:val="20"/>
        </w:rPr>
      </w:pPr>
      <w:r w:rsidRPr="00704BDE">
        <w:rPr>
          <w:color w:val="0E101A"/>
          <w:sz w:val="20"/>
          <w:szCs w:val="20"/>
        </w:rPr>
        <w:t xml:space="preserve">RS Electric Boats </w:t>
      </w:r>
      <w:r>
        <w:rPr>
          <w:color w:val="0E101A"/>
          <w:sz w:val="20"/>
          <w:szCs w:val="20"/>
        </w:rPr>
        <w:t>works towards</w:t>
      </w:r>
      <w:r w:rsidRPr="00704BDE">
        <w:rPr>
          <w:color w:val="0E101A"/>
          <w:sz w:val="20"/>
          <w:szCs w:val="20"/>
        </w:rPr>
        <w:t xml:space="preserve"> reduc</w:t>
      </w:r>
      <w:r>
        <w:rPr>
          <w:color w:val="0E101A"/>
          <w:sz w:val="20"/>
          <w:szCs w:val="20"/>
        </w:rPr>
        <w:t>ing</w:t>
      </w:r>
      <w:r w:rsidRPr="00704BDE">
        <w:rPr>
          <w:color w:val="0E101A"/>
          <w:sz w:val="20"/>
          <w:szCs w:val="20"/>
        </w:rPr>
        <w:t xml:space="preserve"> emission</w:t>
      </w:r>
      <w:r>
        <w:rPr>
          <w:color w:val="0E101A"/>
          <w:sz w:val="20"/>
          <w:szCs w:val="20"/>
        </w:rPr>
        <w:t>s</w:t>
      </w:r>
      <w:r w:rsidRPr="00704BDE">
        <w:rPr>
          <w:color w:val="0E101A"/>
          <w:sz w:val="20"/>
          <w:szCs w:val="20"/>
        </w:rPr>
        <w:t xml:space="preserve"> from chase boats. The Pulse 63 is 100% electric, uses emissions-free propulsion, and is made using sustainable materials. </w:t>
      </w:r>
    </w:p>
    <w:p w14:paraId="35340742" w14:textId="77777777" w:rsidR="003C5C66" w:rsidRPr="00704BDE" w:rsidRDefault="003C5C66" w:rsidP="003C5C66">
      <w:pPr>
        <w:pStyle w:val="ListParagraph"/>
        <w:numPr>
          <w:ilvl w:val="0"/>
          <w:numId w:val="4"/>
        </w:numPr>
        <w:spacing w:line="360" w:lineRule="auto"/>
        <w:rPr>
          <w:color w:val="0E101A"/>
          <w:sz w:val="20"/>
          <w:szCs w:val="20"/>
        </w:rPr>
      </w:pPr>
      <w:r w:rsidRPr="00704BDE">
        <w:rPr>
          <w:color w:val="0E101A"/>
          <w:sz w:val="20"/>
          <w:szCs w:val="20"/>
        </w:rPr>
        <w:lastRenderedPageBreak/>
        <w:t>Cheetah Marine and RS Electric Boats joined forces in 2022 to develop a new generation of electric workboats. The companies are working together to accelerate the evolution of dependable electric boats for commercial, and leisure use.</w:t>
      </w:r>
    </w:p>
    <w:p w14:paraId="28074B37" w14:textId="20D6B99F" w:rsidR="003C5C66" w:rsidRPr="00704BDE" w:rsidRDefault="003C5C66" w:rsidP="003C5C66">
      <w:pPr>
        <w:pStyle w:val="ListParagraph"/>
        <w:numPr>
          <w:ilvl w:val="0"/>
          <w:numId w:val="4"/>
        </w:numPr>
        <w:spacing w:line="360" w:lineRule="auto"/>
        <w:rPr>
          <w:color w:val="0E101A"/>
          <w:sz w:val="20"/>
          <w:szCs w:val="20"/>
        </w:rPr>
      </w:pPr>
      <w:r w:rsidRPr="00704BDE">
        <w:rPr>
          <w:color w:val="0E101A"/>
          <w:sz w:val="20"/>
          <w:szCs w:val="20"/>
        </w:rPr>
        <w:t>Ocean Play is a collaboration between RS Marine Group and Jo Richards</w:t>
      </w:r>
      <w:r w:rsidR="00AF0291">
        <w:rPr>
          <w:color w:val="0E101A"/>
          <w:sz w:val="20"/>
          <w:szCs w:val="20"/>
        </w:rPr>
        <w:t xml:space="preserve"> </w:t>
      </w:r>
      <w:r w:rsidRPr="00704BDE">
        <w:rPr>
          <w:color w:val="0E101A"/>
          <w:sz w:val="20"/>
          <w:szCs w:val="20"/>
        </w:rPr>
        <w:t xml:space="preserve">to manufacture </w:t>
      </w:r>
      <w:proofErr w:type="spellStart"/>
      <w:r w:rsidRPr="00704BDE">
        <w:rPr>
          <w:color w:val="0E101A"/>
          <w:sz w:val="20"/>
          <w:szCs w:val="20"/>
        </w:rPr>
        <w:t>Picos</w:t>
      </w:r>
      <w:proofErr w:type="spellEnd"/>
      <w:r w:rsidRPr="00704BDE">
        <w:rPr>
          <w:color w:val="0E101A"/>
          <w:sz w:val="20"/>
          <w:szCs w:val="20"/>
        </w:rPr>
        <w:t xml:space="preserve">, Bugs, </w:t>
      </w:r>
      <w:proofErr w:type="spellStart"/>
      <w:r w:rsidRPr="00704BDE">
        <w:rPr>
          <w:color w:val="0E101A"/>
          <w:sz w:val="20"/>
          <w:szCs w:val="20"/>
        </w:rPr>
        <w:t>Bahias</w:t>
      </w:r>
      <w:proofErr w:type="spellEnd"/>
      <w:r w:rsidRPr="00704BDE">
        <w:rPr>
          <w:color w:val="0E101A"/>
          <w:sz w:val="20"/>
          <w:szCs w:val="20"/>
        </w:rPr>
        <w:t xml:space="preserve"> and </w:t>
      </w:r>
      <w:proofErr w:type="spellStart"/>
      <w:r w:rsidRPr="00704BDE">
        <w:rPr>
          <w:color w:val="0E101A"/>
          <w:sz w:val="20"/>
          <w:szCs w:val="20"/>
        </w:rPr>
        <w:t>Vagos</w:t>
      </w:r>
      <w:proofErr w:type="spellEnd"/>
      <w:r w:rsidRPr="00704BDE">
        <w:rPr>
          <w:color w:val="0E101A"/>
          <w:sz w:val="20"/>
          <w:szCs w:val="20"/>
        </w:rPr>
        <w:t>. As well as manufacturing to Richards' original design, Ocean Play offer</w:t>
      </w:r>
      <w:r>
        <w:rPr>
          <w:color w:val="0E101A"/>
          <w:sz w:val="20"/>
          <w:szCs w:val="20"/>
        </w:rPr>
        <w:t>s</w:t>
      </w:r>
      <w:r w:rsidRPr="00704BDE">
        <w:rPr>
          <w:color w:val="0E101A"/>
          <w:sz w:val="20"/>
          <w:szCs w:val="20"/>
        </w:rPr>
        <w:t xml:space="preserve"> worldwide customer services for all four boats.</w:t>
      </w:r>
    </w:p>
    <w:p w14:paraId="3ADD4776" w14:textId="77777777" w:rsidR="003C5C66" w:rsidRPr="00DF144F" w:rsidRDefault="003C5C66" w:rsidP="003C5C66">
      <w:pPr>
        <w:spacing w:line="360" w:lineRule="auto"/>
        <w:rPr>
          <w:sz w:val="20"/>
          <w:szCs w:val="20"/>
        </w:rPr>
      </w:pPr>
    </w:p>
    <w:p w14:paraId="3CEBE74E" w14:textId="515EC384" w:rsidR="00505424" w:rsidRPr="004000C1" w:rsidRDefault="00505424" w:rsidP="004000C1">
      <w:pPr>
        <w:spacing w:line="360" w:lineRule="auto"/>
        <w:ind w:firstLine="720"/>
        <w:rPr>
          <w:rFonts w:ascii="Calibri" w:eastAsia="Calibri" w:hAnsi="Calibri" w:cs="Calibri"/>
          <w:color w:val="0E101A"/>
        </w:rPr>
      </w:pPr>
    </w:p>
    <w:sectPr w:rsidR="00505424" w:rsidRPr="004000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068C3" w14:textId="77777777" w:rsidR="00DE0FBB" w:rsidRDefault="00DE0FBB">
      <w:pPr>
        <w:spacing w:after="0" w:line="240" w:lineRule="auto"/>
      </w:pPr>
      <w:r>
        <w:separator/>
      </w:r>
    </w:p>
  </w:endnote>
  <w:endnote w:type="continuationSeparator" w:id="0">
    <w:p w14:paraId="551D3A1D" w14:textId="77777777" w:rsidR="00DE0FBB" w:rsidRDefault="00DE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50DA17" w14:paraId="5E2CF8F0" w14:textId="77777777" w:rsidTr="1950DA17">
      <w:tc>
        <w:tcPr>
          <w:tcW w:w="3120" w:type="dxa"/>
        </w:tcPr>
        <w:p w14:paraId="2094D8FE" w14:textId="1A4F38CA" w:rsidR="1950DA17" w:rsidRDefault="1950DA17" w:rsidP="1950DA17">
          <w:pPr>
            <w:pStyle w:val="Header"/>
            <w:ind w:left="-115"/>
          </w:pPr>
        </w:p>
      </w:tc>
      <w:tc>
        <w:tcPr>
          <w:tcW w:w="3120" w:type="dxa"/>
        </w:tcPr>
        <w:p w14:paraId="52593048" w14:textId="6C023EA4" w:rsidR="1950DA17" w:rsidRDefault="1950DA17" w:rsidP="1950DA17">
          <w:pPr>
            <w:pStyle w:val="Header"/>
            <w:jc w:val="center"/>
          </w:pPr>
        </w:p>
      </w:tc>
      <w:tc>
        <w:tcPr>
          <w:tcW w:w="3120" w:type="dxa"/>
        </w:tcPr>
        <w:p w14:paraId="38C3A636" w14:textId="5F360050" w:rsidR="1950DA17" w:rsidRDefault="1950DA17" w:rsidP="1950DA17">
          <w:pPr>
            <w:pStyle w:val="Header"/>
            <w:ind w:right="-115"/>
            <w:jc w:val="right"/>
          </w:pPr>
        </w:p>
      </w:tc>
    </w:tr>
  </w:tbl>
  <w:p w14:paraId="07CE3BAE" w14:textId="3AACBC67" w:rsidR="1950DA17" w:rsidRDefault="1950DA17" w:rsidP="1950D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166F" w14:textId="77777777" w:rsidR="00DE0FBB" w:rsidRDefault="00DE0FBB">
      <w:pPr>
        <w:spacing w:after="0" w:line="240" w:lineRule="auto"/>
      </w:pPr>
      <w:r>
        <w:separator/>
      </w:r>
    </w:p>
  </w:footnote>
  <w:footnote w:type="continuationSeparator" w:id="0">
    <w:p w14:paraId="7B3C0855" w14:textId="77777777" w:rsidR="00DE0FBB" w:rsidRDefault="00DE0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4059" w14:textId="5653E98E" w:rsidR="009B2F92" w:rsidRDefault="00170890" w:rsidP="1950DA17">
    <w:pPr>
      <w:pStyle w:val="Header"/>
    </w:pPr>
    <w:r>
      <w:rPr>
        <w:noProof/>
        <w:vertAlign w:val="subscript"/>
      </w:rPr>
      <w:drawing>
        <wp:anchor distT="0" distB="0" distL="114300" distR="114300" simplePos="0" relativeHeight="251658240" behindDoc="0" locked="0" layoutInCell="1" allowOverlap="1" wp14:anchorId="064EFB77" wp14:editId="13EADBE4">
          <wp:simplePos x="0" y="0"/>
          <wp:positionH relativeFrom="column">
            <wp:posOffset>4189228</wp:posOffset>
          </wp:positionH>
          <wp:positionV relativeFrom="paragraph">
            <wp:posOffset>-88974</wp:posOffset>
          </wp:positionV>
          <wp:extent cx="1977168" cy="613007"/>
          <wp:effectExtent l="0" t="0" r="4445" b="0"/>
          <wp:wrapSquare wrapText="bothSides"/>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7168" cy="613007"/>
                  </a:xfrm>
                  <a:prstGeom prst="rect">
                    <a:avLst/>
                  </a:prstGeom>
                </pic:spPr>
              </pic:pic>
            </a:graphicData>
          </a:graphic>
          <wp14:sizeRelH relativeFrom="page">
            <wp14:pctWidth>0</wp14:pctWidth>
          </wp14:sizeRelH>
          <wp14:sizeRelV relativeFrom="page">
            <wp14:pctHeight>0</wp14:pctHeight>
          </wp14:sizeRelV>
        </wp:anchor>
      </w:drawing>
    </w:r>
  </w:p>
  <w:p w14:paraId="2CBFC4D6" w14:textId="2244BE47" w:rsidR="00064890" w:rsidRDefault="00064890" w:rsidP="1950DA17">
    <w:pPr>
      <w:pStyle w:val="Header"/>
    </w:pPr>
  </w:p>
  <w:p w14:paraId="660600F2" w14:textId="77777777" w:rsidR="00442B56" w:rsidRDefault="00442B56" w:rsidP="1950DA17">
    <w:pPr>
      <w:pStyle w:val="Header"/>
    </w:pPr>
  </w:p>
  <w:p w14:paraId="1842490E" w14:textId="77777777" w:rsidR="00442B56" w:rsidRDefault="00442B56" w:rsidP="1950DA17">
    <w:pPr>
      <w:pStyle w:val="Header"/>
    </w:pPr>
  </w:p>
  <w:p w14:paraId="161C6315" w14:textId="77777777" w:rsidR="00442B56" w:rsidRDefault="00442B56" w:rsidP="1950D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1932"/>
    <w:multiLevelType w:val="hybridMultilevel"/>
    <w:tmpl w:val="40B2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D69A8"/>
    <w:multiLevelType w:val="hybridMultilevel"/>
    <w:tmpl w:val="4EF0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47A82"/>
    <w:multiLevelType w:val="hybridMultilevel"/>
    <w:tmpl w:val="26A87A06"/>
    <w:lvl w:ilvl="0" w:tplc="D06651D8">
      <w:start w:val="1"/>
      <w:numFmt w:val="bullet"/>
      <w:lvlText w:val=""/>
      <w:lvlJc w:val="left"/>
      <w:pPr>
        <w:ind w:left="720" w:hanging="360"/>
      </w:pPr>
      <w:rPr>
        <w:rFonts w:ascii="Symbol" w:hAnsi="Symbol" w:hint="default"/>
      </w:rPr>
    </w:lvl>
    <w:lvl w:ilvl="1" w:tplc="4B68395C">
      <w:start w:val="1"/>
      <w:numFmt w:val="bullet"/>
      <w:lvlText w:val="o"/>
      <w:lvlJc w:val="left"/>
      <w:pPr>
        <w:ind w:left="1440" w:hanging="360"/>
      </w:pPr>
      <w:rPr>
        <w:rFonts w:ascii="Courier New" w:hAnsi="Courier New" w:hint="default"/>
      </w:rPr>
    </w:lvl>
    <w:lvl w:ilvl="2" w:tplc="DF86A9CA">
      <w:start w:val="1"/>
      <w:numFmt w:val="bullet"/>
      <w:lvlText w:val=""/>
      <w:lvlJc w:val="left"/>
      <w:pPr>
        <w:ind w:left="2160" w:hanging="360"/>
      </w:pPr>
      <w:rPr>
        <w:rFonts w:ascii="Wingdings" w:hAnsi="Wingdings" w:hint="default"/>
      </w:rPr>
    </w:lvl>
    <w:lvl w:ilvl="3" w:tplc="1D14E120">
      <w:start w:val="1"/>
      <w:numFmt w:val="bullet"/>
      <w:lvlText w:val=""/>
      <w:lvlJc w:val="left"/>
      <w:pPr>
        <w:ind w:left="2880" w:hanging="360"/>
      </w:pPr>
      <w:rPr>
        <w:rFonts w:ascii="Symbol" w:hAnsi="Symbol" w:hint="default"/>
      </w:rPr>
    </w:lvl>
    <w:lvl w:ilvl="4" w:tplc="45D6A532">
      <w:start w:val="1"/>
      <w:numFmt w:val="bullet"/>
      <w:lvlText w:val="o"/>
      <w:lvlJc w:val="left"/>
      <w:pPr>
        <w:ind w:left="3600" w:hanging="360"/>
      </w:pPr>
      <w:rPr>
        <w:rFonts w:ascii="Courier New" w:hAnsi="Courier New" w:hint="default"/>
      </w:rPr>
    </w:lvl>
    <w:lvl w:ilvl="5" w:tplc="F478567C">
      <w:start w:val="1"/>
      <w:numFmt w:val="bullet"/>
      <w:lvlText w:val=""/>
      <w:lvlJc w:val="left"/>
      <w:pPr>
        <w:ind w:left="4320" w:hanging="360"/>
      </w:pPr>
      <w:rPr>
        <w:rFonts w:ascii="Wingdings" w:hAnsi="Wingdings" w:hint="default"/>
      </w:rPr>
    </w:lvl>
    <w:lvl w:ilvl="6" w:tplc="65365F54">
      <w:start w:val="1"/>
      <w:numFmt w:val="bullet"/>
      <w:lvlText w:val=""/>
      <w:lvlJc w:val="left"/>
      <w:pPr>
        <w:ind w:left="5040" w:hanging="360"/>
      </w:pPr>
      <w:rPr>
        <w:rFonts w:ascii="Symbol" w:hAnsi="Symbol" w:hint="default"/>
      </w:rPr>
    </w:lvl>
    <w:lvl w:ilvl="7" w:tplc="7AA21116">
      <w:start w:val="1"/>
      <w:numFmt w:val="bullet"/>
      <w:lvlText w:val="o"/>
      <w:lvlJc w:val="left"/>
      <w:pPr>
        <w:ind w:left="5760" w:hanging="360"/>
      </w:pPr>
      <w:rPr>
        <w:rFonts w:ascii="Courier New" w:hAnsi="Courier New" w:hint="default"/>
      </w:rPr>
    </w:lvl>
    <w:lvl w:ilvl="8" w:tplc="EC120994">
      <w:start w:val="1"/>
      <w:numFmt w:val="bullet"/>
      <w:lvlText w:val=""/>
      <w:lvlJc w:val="left"/>
      <w:pPr>
        <w:ind w:left="6480" w:hanging="360"/>
      </w:pPr>
      <w:rPr>
        <w:rFonts w:ascii="Wingdings" w:hAnsi="Wingdings" w:hint="default"/>
      </w:rPr>
    </w:lvl>
  </w:abstractNum>
  <w:abstractNum w:abstractNumId="3" w15:restartNumberingAfterBreak="0">
    <w:nsid w:val="6D812D28"/>
    <w:multiLevelType w:val="hybridMultilevel"/>
    <w:tmpl w:val="2646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Njc0MDAxtjA3NTZU0lEKTi0uzszPAykwrAUAxLD4ZCwAAAA="/>
  </w:docVars>
  <w:rsids>
    <w:rsidRoot w:val="39DD97EA"/>
    <w:rsid w:val="00022EA7"/>
    <w:rsid w:val="00025F49"/>
    <w:rsid w:val="00064890"/>
    <w:rsid w:val="000A438B"/>
    <w:rsid w:val="001178D0"/>
    <w:rsid w:val="00170890"/>
    <w:rsid w:val="001E4B3F"/>
    <w:rsid w:val="00262088"/>
    <w:rsid w:val="002A24A2"/>
    <w:rsid w:val="00313A2E"/>
    <w:rsid w:val="00337096"/>
    <w:rsid w:val="003569BE"/>
    <w:rsid w:val="0039366D"/>
    <w:rsid w:val="003B1DDE"/>
    <w:rsid w:val="003B260D"/>
    <w:rsid w:val="003C5C66"/>
    <w:rsid w:val="003D7D23"/>
    <w:rsid w:val="004000C1"/>
    <w:rsid w:val="0040762F"/>
    <w:rsid w:val="0041109E"/>
    <w:rsid w:val="0043617E"/>
    <w:rsid w:val="00442B56"/>
    <w:rsid w:val="004B20AC"/>
    <w:rsid w:val="004B687E"/>
    <w:rsid w:val="004B7238"/>
    <w:rsid w:val="00505424"/>
    <w:rsid w:val="00513ED7"/>
    <w:rsid w:val="005546A4"/>
    <w:rsid w:val="00562A95"/>
    <w:rsid w:val="00580271"/>
    <w:rsid w:val="005C67AB"/>
    <w:rsid w:val="005D21DE"/>
    <w:rsid w:val="00626E5F"/>
    <w:rsid w:val="006555ED"/>
    <w:rsid w:val="006609B2"/>
    <w:rsid w:val="0066537A"/>
    <w:rsid w:val="006675A6"/>
    <w:rsid w:val="006A0103"/>
    <w:rsid w:val="006B1325"/>
    <w:rsid w:val="006B22A0"/>
    <w:rsid w:val="00717CA0"/>
    <w:rsid w:val="00720DB2"/>
    <w:rsid w:val="00727DAB"/>
    <w:rsid w:val="00733F81"/>
    <w:rsid w:val="0078278D"/>
    <w:rsid w:val="0079527C"/>
    <w:rsid w:val="007E5722"/>
    <w:rsid w:val="007F209C"/>
    <w:rsid w:val="007F525F"/>
    <w:rsid w:val="008010E9"/>
    <w:rsid w:val="00814560"/>
    <w:rsid w:val="00830F9A"/>
    <w:rsid w:val="00897878"/>
    <w:rsid w:val="008A1DF1"/>
    <w:rsid w:val="008C1BA7"/>
    <w:rsid w:val="008E6A19"/>
    <w:rsid w:val="008F033D"/>
    <w:rsid w:val="0090214A"/>
    <w:rsid w:val="009203DA"/>
    <w:rsid w:val="00923CAF"/>
    <w:rsid w:val="0092701D"/>
    <w:rsid w:val="0093161F"/>
    <w:rsid w:val="00953CF2"/>
    <w:rsid w:val="009B2F92"/>
    <w:rsid w:val="009E3ECA"/>
    <w:rsid w:val="00A0773A"/>
    <w:rsid w:val="00A07917"/>
    <w:rsid w:val="00A41229"/>
    <w:rsid w:val="00A55D1B"/>
    <w:rsid w:val="00A90067"/>
    <w:rsid w:val="00AF0291"/>
    <w:rsid w:val="00B274FD"/>
    <w:rsid w:val="00B35D4B"/>
    <w:rsid w:val="00B67F03"/>
    <w:rsid w:val="00B83888"/>
    <w:rsid w:val="00BB77F7"/>
    <w:rsid w:val="00BC530A"/>
    <w:rsid w:val="00BE267D"/>
    <w:rsid w:val="00C264D1"/>
    <w:rsid w:val="00C501CF"/>
    <w:rsid w:val="00C501EA"/>
    <w:rsid w:val="00C57473"/>
    <w:rsid w:val="00C62C9A"/>
    <w:rsid w:val="00C728C4"/>
    <w:rsid w:val="00C87AF7"/>
    <w:rsid w:val="00C94E59"/>
    <w:rsid w:val="00CA30C9"/>
    <w:rsid w:val="00CE70DC"/>
    <w:rsid w:val="00D05A0C"/>
    <w:rsid w:val="00DD70AD"/>
    <w:rsid w:val="00DE0FBB"/>
    <w:rsid w:val="00DF2576"/>
    <w:rsid w:val="00E522DE"/>
    <w:rsid w:val="00E572CB"/>
    <w:rsid w:val="00E6B265"/>
    <w:rsid w:val="00E90BAE"/>
    <w:rsid w:val="00EA7A9D"/>
    <w:rsid w:val="00EC571A"/>
    <w:rsid w:val="00EE215F"/>
    <w:rsid w:val="00F52F20"/>
    <w:rsid w:val="00F703DE"/>
    <w:rsid w:val="020594E2"/>
    <w:rsid w:val="04B742DF"/>
    <w:rsid w:val="08193BDE"/>
    <w:rsid w:val="085287F6"/>
    <w:rsid w:val="0B268463"/>
    <w:rsid w:val="0BB6995F"/>
    <w:rsid w:val="0CECAD01"/>
    <w:rsid w:val="0E116ADA"/>
    <w:rsid w:val="0E944013"/>
    <w:rsid w:val="10301074"/>
    <w:rsid w:val="112C018E"/>
    <w:rsid w:val="151C1181"/>
    <w:rsid w:val="1592010B"/>
    <w:rsid w:val="1600CE4E"/>
    <w:rsid w:val="1644D8DF"/>
    <w:rsid w:val="186B79DA"/>
    <w:rsid w:val="18DFA201"/>
    <w:rsid w:val="1950DA17"/>
    <w:rsid w:val="19541D81"/>
    <w:rsid w:val="1BC29AF2"/>
    <w:rsid w:val="1CE06614"/>
    <w:rsid w:val="1D7FE5DD"/>
    <w:rsid w:val="1E2952BC"/>
    <w:rsid w:val="1E2AC06A"/>
    <w:rsid w:val="1E4FA832"/>
    <w:rsid w:val="1E7C3675"/>
    <w:rsid w:val="1F793BC2"/>
    <w:rsid w:val="1F84FE73"/>
    <w:rsid w:val="2120CED4"/>
    <w:rsid w:val="2139F731"/>
    <w:rsid w:val="22125C20"/>
    <w:rsid w:val="23BC7200"/>
    <w:rsid w:val="23D8CC23"/>
    <w:rsid w:val="26D1C452"/>
    <w:rsid w:val="271F4AD7"/>
    <w:rsid w:val="27B87A53"/>
    <w:rsid w:val="288FE323"/>
    <w:rsid w:val="29C2B350"/>
    <w:rsid w:val="2A2BB384"/>
    <w:rsid w:val="2B5AB97D"/>
    <w:rsid w:val="2BB320EA"/>
    <w:rsid w:val="2E2CDC3E"/>
    <w:rsid w:val="2F184D04"/>
    <w:rsid w:val="33DA8350"/>
    <w:rsid w:val="349EEAE1"/>
    <w:rsid w:val="35FB5208"/>
    <w:rsid w:val="375EDE5D"/>
    <w:rsid w:val="38A606ED"/>
    <w:rsid w:val="39DD97EA"/>
    <w:rsid w:val="3B9B7CE9"/>
    <w:rsid w:val="3C75D01A"/>
    <w:rsid w:val="3E706CC9"/>
    <w:rsid w:val="3F69F042"/>
    <w:rsid w:val="3FD1C377"/>
    <w:rsid w:val="4164458C"/>
    <w:rsid w:val="4258087F"/>
    <w:rsid w:val="43B825A5"/>
    <w:rsid w:val="44737C53"/>
    <w:rsid w:val="458C777B"/>
    <w:rsid w:val="45F25A23"/>
    <w:rsid w:val="460F4CB4"/>
    <w:rsid w:val="47DB7496"/>
    <w:rsid w:val="4896F282"/>
    <w:rsid w:val="489EE008"/>
    <w:rsid w:val="49B31F70"/>
    <w:rsid w:val="4A04957B"/>
    <w:rsid w:val="4A115551"/>
    <w:rsid w:val="4A443A2D"/>
    <w:rsid w:val="4BDEAEF1"/>
    <w:rsid w:val="4BFC1DA6"/>
    <w:rsid w:val="4D97EE07"/>
    <w:rsid w:val="4E7223F6"/>
    <w:rsid w:val="51C2EC1A"/>
    <w:rsid w:val="51E07ECF"/>
    <w:rsid w:val="53459519"/>
    <w:rsid w:val="54E1657A"/>
    <w:rsid w:val="55643AB3"/>
    <w:rsid w:val="57000B14"/>
    <w:rsid w:val="57B22F26"/>
    <w:rsid w:val="5807B2F2"/>
    <w:rsid w:val="59438346"/>
    <w:rsid w:val="594DFF87"/>
    <w:rsid w:val="59B4D69D"/>
    <w:rsid w:val="5BC7B986"/>
    <w:rsid w:val="5BD37C37"/>
    <w:rsid w:val="5C3C7C6B"/>
    <w:rsid w:val="5C66849A"/>
    <w:rsid w:val="5DD84CCC"/>
    <w:rsid w:val="5DF961B4"/>
    <w:rsid w:val="60BC4543"/>
    <w:rsid w:val="635C1D8A"/>
    <w:rsid w:val="63DE8E1C"/>
    <w:rsid w:val="64DBDAD3"/>
    <w:rsid w:val="6677AB34"/>
    <w:rsid w:val="67162EDE"/>
    <w:rsid w:val="671E1C64"/>
    <w:rsid w:val="6883D1D7"/>
    <w:rsid w:val="68E256C0"/>
    <w:rsid w:val="6922ECF9"/>
    <w:rsid w:val="6B69FC8E"/>
    <w:rsid w:val="6C19F782"/>
    <w:rsid w:val="717AB929"/>
    <w:rsid w:val="72550C5A"/>
    <w:rsid w:val="727010A9"/>
    <w:rsid w:val="7316898A"/>
    <w:rsid w:val="73C6847E"/>
    <w:rsid w:val="75E847A4"/>
    <w:rsid w:val="767E81CD"/>
    <w:rsid w:val="76FE2540"/>
    <w:rsid w:val="783744BF"/>
    <w:rsid w:val="7985CB0E"/>
    <w:rsid w:val="7A8470DA"/>
    <w:rsid w:val="7ABBB8C7"/>
    <w:rsid w:val="7AFA6064"/>
    <w:rsid w:val="7B09A2FD"/>
    <w:rsid w:val="7CAC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DD97EA"/>
  <w15:chartTrackingRefBased/>
  <w15:docId w15:val="{0CC497C7-BF16-470C-8752-24312DFD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4B7238"/>
    <w:pPr>
      <w:spacing w:after="0" w:line="240" w:lineRule="auto"/>
    </w:pPr>
  </w:style>
  <w:style w:type="paragraph" w:styleId="NormalWeb">
    <w:name w:val="Normal (Web)"/>
    <w:basedOn w:val="Normal"/>
    <w:uiPriority w:val="99"/>
    <w:unhideWhenUsed/>
    <w:rsid w:val="00830F9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EA7A9D"/>
    <w:rPr>
      <w:color w:val="954F72" w:themeColor="followedHyperlink"/>
      <w:u w:val="single"/>
    </w:rPr>
  </w:style>
  <w:style w:type="character" w:styleId="UnresolvedMention">
    <w:name w:val="Unresolved Mention"/>
    <w:basedOn w:val="DefaultParagraphFont"/>
    <w:uiPriority w:val="99"/>
    <w:semiHidden/>
    <w:unhideWhenUsed/>
    <w:rsid w:val="00C94E59"/>
    <w:rPr>
      <w:color w:val="605E5C"/>
      <w:shd w:val="clear" w:color="auto" w:fill="E1DFDD"/>
    </w:rPr>
  </w:style>
  <w:style w:type="paragraph" w:styleId="ListParagraph">
    <w:name w:val="List Paragraph"/>
    <w:basedOn w:val="Normal"/>
    <w:uiPriority w:val="34"/>
    <w:qFormat/>
    <w:rsid w:val="00A55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7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Pearson</dc:creator>
  <cp:keywords/>
  <dc:description/>
  <cp:lastModifiedBy>Zella Compton</cp:lastModifiedBy>
  <cp:revision>19</cp:revision>
  <dcterms:created xsi:type="dcterms:W3CDTF">2023-01-09T14:31:00Z</dcterms:created>
  <dcterms:modified xsi:type="dcterms:W3CDTF">2023-01-11T07:55:00Z</dcterms:modified>
</cp:coreProperties>
</file>