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1B28" w14:textId="77777777" w:rsidR="00C0588C" w:rsidRPr="002D711D" w:rsidRDefault="00C0588C" w:rsidP="001F5674">
      <w:pPr>
        <w:ind w:right="-284"/>
        <w:rPr>
          <w:rFonts w:asciiTheme="minorHAnsi" w:hAnsiTheme="minorHAnsi" w:cstheme="minorHAnsi"/>
          <w:b/>
          <w:bCs/>
          <w:spacing w:val="160"/>
        </w:rPr>
      </w:pPr>
    </w:p>
    <w:p w14:paraId="00880EEA" w14:textId="77777777" w:rsidR="00A76377" w:rsidRPr="002D711D" w:rsidRDefault="00A76377" w:rsidP="00A76377">
      <w:pPr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b/>
          <w:bCs/>
          <w:iCs/>
          <w:color w:val="000000"/>
          <w:spacing w:val="160"/>
        </w:rPr>
        <w:t>News Release</w:t>
      </w:r>
    </w:p>
    <w:p w14:paraId="7EB0D649" w14:textId="77777777" w:rsidR="00A76377" w:rsidRPr="002D711D" w:rsidRDefault="00A76377" w:rsidP="00A76377">
      <w:pPr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b/>
          <w:bCs/>
          <w:iCs/>
          <w:color w:val="000000"/>
        </w:rPr>
        <w:t>For immediate release</w:t>
      </w:r>
    </w:p>
    <w:p w14:paraId="61199FF6" w14:textId="0A916850" w:rsidR="00A76377" w:rsidRPr="002D711D" w:rsidRDefault="00566D42" w:rsidP="00A76377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2nd</w:t>
      </w:r>
      <w:r w:rsidR="00FD373F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iCs/>
          <w:color w:val="000000"/>
        </w:rPr>
        <w:t>November</w:t>
      </w:r>
      <w:r w:rsidR="0009562F" w:rsidRPr="002D711D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A76377" w:rsidRPr="002D711D">
        <w:rPr>
          <w:rFonts w:asciiTheme="minorHAnsi" w:hAnsiTheme="minorHAnsi" w:cstheme="minorHAnsi"/>
          <w:b/>
          <w:bCs/>
          <w:iCs/>
          <w:color w:val="000000"/>
        </w:rPr>
        <w:t>20</w:t>
      </w:r>
      <w:r w:rsidR="0009562F" w:rsidRPr="002D711D">
        <w:rPr>
          <w:rFonts w:asciiTheme="minorHAnsi" w:hAnsiTheme="minorHAnsi" w:cstheme="minorHAnsi"/>
          <w:b/>
          <w:bCs/>
          <w:iCs/>
          <w:color w:val="000000"/>
        </w:rPr>
        <w:t>2</w:t>
      </w:r>
      <w:r w:rsidR="00C04D47" w:rsidRPr="002D711D">
        <w:rPr>
          <w:rFonts w:asciiTheme="minorHAnsi" w:hAnsiTheme="minorHAnsi" w:cstheme="minorHAnsi"/>
          <w:b/>
          <w:bCs/>
          <w:iCs/>
          <w:color w:val="000000"/>
        </w:rPr>
        <w:t>2</w:t>
      </w:r>
    </w:p>
    <w:p w14:paraId="2F1A85E5" w14:textId="77777777" w:rsidR="00A76377" w:rsidRPr="002D711D" w:rsidRDefault="00A76377" w:rsidP="00A76377">
      <w:pPr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iCs/>
          <w:color w:val="000000"/>
        </w:rPr>
        <w:t> </w:t>
      </w:r>
    </w:p>
    <w:p w14:paraId="5F87F5EF" w14:textId="77777777" w:rsidR="00566D42" w:rsidRPr="00566D42" w:rsidRDefault="00566D42" w:rsidP="00566D42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566D42">
        <w:rPr>
          <w:rFonts w:asciiTheme="minorHAnsi" w:hAnsiTheme="minorHAnsi" w:cstheme="minorHAnsi"/>
          <w:b/>
          <w:bCs/>
          <w:lang w:val="en-US"/>
        </w:rPr>
        <w:t>Ancasta</w:t>
      </w:r>
      <w:proofErr w:type="spellEnd"/>
      <w:r w:rsidRPr="00566D42">
        <w:rPr>
          <w:rFonts w:asciiTheme="minorHAnsi" w:hAnsiTheme="minorHAnsi" w:cstheme="minorHAnsi"/>
          <w:b/>
          <w:bCs/>
          <w:lang w:val="en-US"/>
        </w:rPr>
        <w:t xml:space="preserve"> shores up full-service support for multihull owners</w:t>
      </w:r>
    </w:p>
    <w:p w14:paraId="5481C28D" w14:textId="77777777" w:rsidR="00BE44D8" w:rsidRPr="002D711D" w:rsidRDefault="00BE44D8" w:rsidP="00593A23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4161686D" w14:textId="38D5155A" w:rsidR="00566D42" w:rsidRPr="00566D42" w:rsidRDefault="00566D42" w:rsidP="00566D42">
      <w:p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566D4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In response to a boom in multihull sales over recent years, </w:t>
      </w:r>
      <w:proofErr w:type="spellStart"/>
      <w:r w:rsidRPr="00566D4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00566D4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International Boat Sales is reinforcing its extensive multihull brokerage services to provide a turnkey service for multihull owners. </w:t>
      </w:r>
    </w:p>
    <w:p w14:paraId="61A0E1E1" w14:textId="77777777" w:rsidR="00566D42" w:rsidRDefault="00566D42" w:rsidP="00566D42">
      <w:pPr>
        <w:rPr>
          <w:rFonts w:ascii="Calibri" w:eastAsia="Calibri" w:hAnsi="Calibri" w:cs="Calibri"/>
          <w:color w:val="000000" w:themeColor="text1"/>
        </w:rPr>
      </w:pPr>
    </w:p>
    <w:p w14:paraId="50EFF62A" w14:textId="56413079" w:rsidR="00566D42" w:rsidRDefault="00566D42" w:rsidP="00566D42">
      <w:p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From buying a multihull for the first time, and commissioning a new build, to regular servicing, </w:t>
      </w:r>
      <w:proofErr w:type="gram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maintenance</w:t>
      </w:r>
      <w:proofErr w:type="gram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or repairs, and selling or trading in for a newer or larger model,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provides all of the services a multihull owner needs to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maximise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their time on the water with minimum fuss, for the lifetime of their multihull ownership. </w:t>
      </w:r>
    </w:p>
    <w:p w14:paraId="1DED656E" w14:textId="77777777" w:rsidR="00566D42" w:rsidRDefault="00566D42" w:rsidP="00566D42">
      <w:pPr>
        <w:rPr>
          <w:rFonts w:ascii="Calibri" w:eastAsia="Calibri" w:hAnsi="Calibri" w:cs="Calibri"/>
          <w:color w:val="000000" w:themeColor="text1"/>
        </w:rPr>
      </w:pPr>
    </w:p>
    <w:p w14:paraId="20C3778F" w14:textId="3758EDC6" w:rsidR="00566D42" w:rsidRDefault="00566D42" w:rsidP="00566D42">
      <w:pPr>
        <w:pStyle w:val="Heading2"/>
        <w:rPr>
          <w:rFonts w:ascii="Calibri Light" w:eastAsia="Calibri Light" w:hAnsi="Calibri Light" w:cs="Calibri Light"/>
          <w:lang w:val="en-US"/>
        </w:rPr>
      </w:pPr>
      <w:r w:rsidRPr="5638EEA7">
        <w:rPr>
          <w:rFonts w:ascii="Calibri Light" w:eastAsia="Calibri Light" w:hAnsi="Calibri Light" w:cs="Calibri Light"/>
          <w:lang w:val="en-US"/>
        </w:rPr>
        <w:t>Proven Multihull Expertise</w:t>
      </w:r>
    </w:p>
    <w:p w14:paraId="69A6A356" w14:textId="77777777" w:rsidR="00566D42" w:rsidRPr="00566D42" w:rsidRDefault="00566D42" w:rsidP="00566D42">
      <w:pPr>
        <w:rPr>
          <w:rFonts w:eastAsia="Calibri Light"/>
          <w:lang w:val="en-US" w:eastAsia="en-US"/>
        </w:rPr>
      </w:pPr>
    </w:p>
    <w:p w14:paraId="05CE7BAD" w14:textId="6EC31CB6" w:rsidR="00566D42" w:rsidRDefault="00566D42" w:rsidP="00566D42">
      <w:p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As an award-winning dealer for leading multihull brands, including Lagoon, Prestige,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Bluegame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and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McConaghy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has been delivering exceptional buying and selling multihull brokerage services - new and used - for over 20 years. Furthermore, the company has processed over £57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million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of multihull sales in the past decade, which is a testament to its expertise in the multihull market. </w:t>
      </w:r>
    </w:p>
    <w:p w14:paraId="4E315971" w14:textId="77777777" w:rsidR="00566D42" w:rsidRDefault="00566D42" w:rsidP="00566D42">
      <w:pPr>
        <w:rPr>
          <w:rFonts w:ascii="Calibri" w:eastAsia="Calibri" w:hAnsi="Calibri" w:cs="Calibri"/>
          <w:color w:val="000000" w:themeColor="text1"/>
        </w:rPr>
      </w:pPr>
    </w:p>
    <w:p w14:paraId="5D6B3D57" w14:textId="649646F2" w:rsidR="00566D42" w:rsidRDefault="00566D42" w:rsidP="00566D42">
      <w:pPr>
        <w:pStyle w:val="Heading2"/>
        <w:rPr>
          <w:rFonts w:ascii="Calibri Light" w:eastAsia="Calibri Light" w:hAnsi="Calibri Light" w:cs="Calibri Light"/>
          <w:lang w:val="en-US"/>
        </w:rPr>
      </w:pPr>
      <w:r w:rsidRPr="5638EEA7">
        <w:rPr>
          <w:rFonts w:ascii="Calibri Light" w:eastAsia="Calibri Light" w:hAnsi="Calibri Light" w:cs="Calibri Light"/>
          <w:lang w:val="en-US"/>
        </w:rPr>
        <w:t>Specialist Multihull Brokerage</w:t>
      </w:r>
    </w:p>
    <w:p w14:paraId="742C9E55" w14:textId="77777777" w:rsidR="00566D42" w:rsidRPr="00566D42" w:rsidRDefault="00566D42" w:rsidP="00566D42">
      <w:pPr>
        <w:rPr>
          <w:rFonts w:eastAsia="Calibri Light"/>
          <w:lang w:val="en-US" w:eastAsia="en-US"/>
        </w:rPr>
      </w:pPr>
    </w:p>
    <w:p w14:paraId="761D13DC" w14:textId="28DE20B7" w:rsidR="00566D42" w:rsidRDefault="00566D42" w:rsidP="00566D42">
      <w:p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For vendors,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Ancasta’s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specialist multihull brokers facilitate the entire sales process from start to finish. From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organising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photography, placing adverts, setting accurate </w:t>
      </w:r>
      <w:proofErr w:type="gram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pricing</w:t>
      </w:r>
      <w:proofErr w:type="gram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and approaching active buyers to processing paperwork and transferring titles, they have the knowledge and experience to handle everything for multihull vendors. Plus,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Ancasta’s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vast marketing network of 20 European offices, an extensive database of active buyers, and international online partners provides vendors with global exposure. </w:t>
      </w:r>
    </w:p>
    <w:p w14:paraId="6C99D53C" w14:textId="77777777" w:rsidR="00566D42" w:rsidRDefault="00566D42" w:rsidP="00566D42">
      <w:pPr>
        <w:rPr>
          <w:rFonts w:ascii="Calibri" w:eastAsia="Calibri" w:hAnsi="Calibri" w:cs="Calibri"/>
          <w:color w:val="000000" w:themeColor="text1"/>
        </w:rPr>
      </w:pPr>
    </w:p>
    <w:p w14:paraId="548FD648" w14:textId="65E721FB" w:rsidR="00566D42" w:rsidRDefault="00566D42" w:rsidP="00566D42">
      <w:p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is currently experiencing an unprecedented demand for multihulls from active buyers, so owners who are considering selling are encouraged to contact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for a no-obligation, free valuation.</w:t>
      </w:r>
    </w:p>
    <w:p w14:paraId="75D93549" w14:textId="77777777" w:rsidR="00566D42" w:rsidRDefault="00566D42" w:rsidP="00566D42">
      <w:pPr>
        <w:rPr>
          <w:rFonts w:ascii="Calibri" w:eastAsia="Calibri" w:hAnsi="Calibri" w:cs="Calibri"/>
          <w:color w:val="000000" w:themeColor="text1"/>
        </w:rPr>
      </w:pPr>
    </w:p>
    <w:p w14:paraId="2D1C6FA2" w14:textId="03250FCB" w:rsidR="00566D42" w:rsidRDefault="00566D42" w:rsidP="00566D42">
      <w:pPr>
        <w:pStyle w:val="Heading2"/>
        <w:rPr>
          <w:rFonts w:ascii="Calibri Light" w:eastAsia="Calibri Light" w:hAnsi="Calibri Light" w:cs="Calibri Light"/>
          <w:lang w:val="en-US"/>
        </w:rPr>
      </w:pPr>
      <w:r w:rsidRPr="5638EEA7">
        <w:rPr>
          <w:rFonts w:ascii="Calibri Light" w:eastAsia="Calibri Light" w:hAnsi="Calibri Light" w:cs="Calibri Light"/>
          <w:lang w:val="en-US"/>
        </w:rPr>
        <w:t>Fuss-free Multihull Ownership</w:t>
      </w:r>
    </w:p>
    <w:p w14:paraId="3FDB94C5" w14:textId="77777777" w:rsidR="00566D42" w:rsidRPr="00566D42" w:rsidRDefault="00566D42" w:rsidP="00566D42">
      <w:pPr>
        <w:rPr>
          <w:rFonts w:eastAsia="Calibri Light"/>
          <w:lang w:val="en-US" w:eastAsia="en-US"/>
        </w:rPr>
      </w:pPr>
    </w:p>
    <w:p w14:paraId="36F36DC6" w14:textId="0ADD9A2C" w:rsidR="00566D42" w:rsidRDefault="00566D42" w:rsidP="00566D42">
      <w:p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96C1D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For multihull buyers and owners, </w:t>
      </w:r>
      <w:proofErr w:type="spellStart"/>
      <w:r w:rsidRPr="096C1D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096C1D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offers a variety of finance and ownership options, including multihull-specific funding, charter </w:t>
      </w:r>
      <w:proofErr w:type="spellStart"/>
      <w:r w:rsidRPr="096C1D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programmes</w:t>
      </w:r>
      <w:proofErr w:type="spellEnd"/>
      <w:r w:rsidRPr="096C1D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and shared ownership syndicates. The </w:t>
      </w:r>
      <w:proofErr w:type="spellStart"/>
      <w:r w:rsidRPr="096C1D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096C1D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Group also provides turnkey servicing, maintenance, and refit services through </w:t>
      </w:r>
      <w:proofErr w:type="spellStart"/>
      <w:r w:rsidRPr="096C1D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096C1D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Yacht Services. With a team of highly skilled craftspeople and excellent facilities in Hamble, AYS supports owners with everything they need to keep their multihull running smoothly.</w:t>
      </w:r>
    </w:p>
    <w:p w14:paraId="72703DD5" w14:textId="77777777" w:rsidR="00566D42" w:rsidRDefault="00566D42" w:rsidP="00566D42">
      <w:pPr>
        <w:rPr>
          <w:rFonts w:ascii="Calibri" w:eastAsia="Calibri" w:hAnsi="Calibri" w:cs="Calibri"/>
          <w:color w:val="000000" w:themeColor="text1"/>
        </w:rPr>
      </w:pPr>
    </w:p>
    <w:p w14:paraId="32B0820A" w14:textId="77777777" w:rsidR="00566D42" w:rsidRDefault="00566D42" w:rsidP="00566D42">
      <w:pPr>
        <w:pStyle w:val="Heading2"/>
        <w:rPr>
          <w:rFonts w:ascii="Calibri Light" w:eastAsia="Calibri Light" w:hAnsi="Calibri Light" w:cs="Calibri Light"/>
          <w:lang w:val="en-US"/>
        </w:rPr>
      </w:pPr>
    </w:p>
    <w:p w14:paraId="2A6362E8" w14:textId="77777777" w:rsidR="00566D42" w:rsidRDefault="00566D42" w:rsidP="00566D42">
      <w:pPr>
        <w:pStyle w:val="Heading2"/>
        <w:rPr>
          <w:rFonts w:ascii="Calibri Light" w:eastAsia="Calibri Light" w:hAnsi="Calibri Light" w:cs="Calibri Light"/>
          <w:lang w:val="en-US"/>
        </w:rPr>
      </w:pPr>
    </w:p>
    <w:p w14:paraId="33C70931" w14:textId="38798EAD" w:rsidR="00566D42" w:rsidRDefault="00566D42" w:rsidP="00566D42">
      <w:pPr>
        <w:pStyle w:val="Heading2"/>
        <w:rPr>
          <w:rFonts w:ascii="Calibri Light" w:eastAsia="Calibri Light" w:hAnsi="Calibri Light" w:cs="Calibri Light"/>
          <w:lang w:val="en-US"/>
        </w:rPr>
      </w:pPr>
      <w:r w:rsidRPr="5638EEA7">
        <w:rPr>
          <w:rFonts w:ascii="Calibri Light" w:eastAsia="Calibri Light" w:hAnsi="Calibri Light" w:cs="Calibri Light"/>
          <w:lang w:val="en-US"/>
        </w:rPr>
        <w:t>Multihull Knowledge</w:t>
      </w:r>
    </w:p>
    <w:p w14:paraId="5DBEFE0D" w14:textId="77777777" w:rsidR="00566D42" w:rsidRPr="00566D42" w:rsidRDefault="00566D42" w:rsidP="00566D42">
      <w:pPr>
        <w:rPr>
          <w:rFonts w:eastAsia="Calibri Light"/>
          <w:lang w:val="en-US" w:eastAsia="en-US"/>
        </w:rPr>
      </w:pPr>
    </w:p>
    <w:p w14:paraId="75B8627B" w14:textId="77777777" w:rsidR="00566D42" w:rsidRDefault="00566D42" w:rsidP="00566D42">
      <w:pPr>
        <w:rPr>
          <w:rFonts w:ascii="Calibri" w:eastAsia="Calibri" w:hAnsi="Calibri" w:cs="Calibri"/>
          <w:color w:val="000000" w:themeColor="text1"/>
        </w:rPr>
      </w:pPr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And if all that wasn’t enough,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has recently launched a dedicated online multihull hub - ancasta.com/multihulls - which provides multihull fans with </w:t>
      </w:r>
      <w:proofErr w:type="gram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all of</w:t>
      </w:r>
      <w:proofErr w:type="gram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the latest multihull news, boat shows and events, multihull cruising guides and how-to articles. Plus, owners can sign up to chat with likeminded multihull devotees via the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Forum, sign in to the My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portal to manage their multihull brokerage journey, and even join rallies and excursions with the </w:t>
      </w:r>
      <w:proofErr w:type="spellStart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Ancasta</w:t>
      </w:r>
      <w:proofErr w:type="spellEnd"/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Boat Club.</w:t>
      </w:r>
    </w:p>
    <w:p w14:paraId="3DA7060A" w14:textId="77777777" w:rsidR="00566D42" w:rsidRDefault="00566D42" w:rsidP="00566D42">
      <w:pPr>
        <w:rPr>
          <w:rFonts w:ascii="Calibri" w:eastAsia="Calibri" w:hAnsi="Calibri" w:cs="Calibri"/>
          <w:color w:val="000000" w:themeColor="text1"/>
        </w:rPr>
      </w:pPr>
      <w:r w:rsidRPr="5638EE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 more information, visit Ancasta.com/multihulls</w:t>
      </w:r>
    </w:p>
    <w:p w14:paraId="4B9F8320" w14:textId="77777777" w:rsidR="00566D42" w:rsidRDefault="00566D42" w:rsidP="00566D42"/>
    <w:p w14:paraId="78D73CE7" w14:textId="77777777" w:rsidR="00733AA5" w:rsidRPr="002D711D" w:rsidRDefault="00733AA5" w:rsidP="00593A23">
      <w:pPr>
        <w:spacing w:line="276" w:lineRule="auto"/>
        <w:rPr>
          <w:rFonts w:asciiTheme="minorHAnsi" w:hAnsiTheme="minorHAnsi" w:cstheme="minorHAnsi"/>
          <w:b/>
          <w:bCs/>
          <w:i/>
          <w:color w:val="4472C4" w:themeColor="accent1"/>
        </w:rPr>
      </w:pPr>
    </w:p>
    <w:p w14:paraId="5704921E" w14:textId="6566711F" w:rsidR="00057331" w:rsidRPr="002D711D" w:rsidRDefault="00057331" w:rsidP="00593A2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2D711D">
        <w:rPr>
          <w:rFonts w:asciiTheme="minorHAnsi" w:hAnsiTheme="minorHAnsi" w:cstheme="minorHAnsi"/>
          <w:b/>
          <w:bCs/>
        </w:rPr>
        <w:t>Ends</w:t>
      </w:r>
    </w:p>
    <w:p w14:paraId="6B4D36BE" w14:textId="6EB5FF00" w:rsidR="0014370E" w:rsidRPr="002D711D" w:rsidRDefault="0014370E" w:rsidP="007442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4EB607E" w14:textId="2D5605E1" w:rsidR="00744258" w:rsidRDefault="00744258" w:rsidP="00744258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F7C77">
        <w:rPr>
          <w:rFonts w:ascii="Calibri" w:hAnsi="Calibri" w:cs="Calibri"/>
          <w:b/>
          <w:bCs/>
          <w:sz w:val="20"/>
          <w:szCs w:val="20"/>
        </w:rPr>
        <w:t>Notes to editors</w:t>
      </w:r>
    </w:p>
    <w:p w14:paraId="582C44AE" w14:textId="3553AD0A" w:rsidR="00661B4A" w:rsidRDefault="00661B4A" w:rsidP="00744258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77628847" w14:textId="77777777" w:rsidR="00661B4A" w:rsidRDefault="00661B4A" w:rsidP="00744258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  <w:proofErr w:type="gramStart"/>
      <w:r w:rsidRPr="00661B4A">
        <w:rPr>
          <w:rFonts w:ascii="Calibri" w:hAnsi="Calibri" w:cs="Calibri"/>
          <w:sz w:val="20"/>
          <w:szCs w:val="20"/>
        </w:rPr>
        <w:t>High res</w:t>
      </w:r>
      <w:proofErr w:type="gramEnd"/>
      <w:r w:rsidRPr="00661B4A">
        <w:rPr>
          <w:rFonts w:ascii="Calibri" w:hAnsi="Calibri" w:cs="Calibri"/>
          <w:sz w:val="20"/>
          <w:szCs w:val="20"/>
        </w:rPr>
        <w:t xml:space="preserve"> images are available online at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hyperlink r:id="rId7" w:history="1">
        <w:r w:rsidRPr="00E5343B">
          <w:rPr>
            <w:rStyle w:val="Hyperlink"/>
            <w:rFonts w:ascii="Calibri Light" w:hAnsi="Calibri Light" w:cs="Calibri Light"/>
            <w:sz w:val="20"/>
            <w:szCs w:val="20"/>
          </w:rPr>
          <w:t>https://maa.agency/media-centre</w:t>
        </w:r>
      </w:hyperlink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14:paraId="34E19C5D" w14:textId="77777777" w:rsidR="00744258" w:rsidRDefault="00744258" w:rsidP="00744258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4E38666A" w14:textId="77777777" w:rsidR="00744258" w:rsidRPr="00103CE6" w:rsidRDefault="00744258" w:rsidP="00744258">
      <w:pPr>
        <w:rPr>
          <w:rFonts w:ascii="Calibri" w:hAnsi="Calibri" w:cs="Calibri"/>
          <w:color w:val="000000"/>
        </w:rPr>
      </w:pPr>
      <w:r w:rsidRPr="00103CE6">
        <w:rPr>
          <w:rFonts w:ascii="Calibri" w:hAnsi="Calibri" w:cs="Calibri"/>
          <w:b/>
          <w:bCs/>
          <w:color w:val="000000"/>
          <w:sz w:val="20"/>
          <w:szCs w:val="20"/>
        </w:rPr>
        <w:t xml:space="preserve">About </w:t>
      </w:r>
      <w:proofErr w:type="spellStart"/>
      <w:r w:rsidRPr="00103CE6">
        <w:rPr>
          <w:rFonts w:ascii="Calibri" w:hAnsi="Calibri" w:cs="Calibri"/>
          <w:b/>
          <w:bCs/>
          <w:color w:val="000000"/>
          <w:sz w:val="20"/>
          <w:szCs w:val="20"/>
        </w:rPr>
        <w:t>Ancasta</w:t>
      </w:r>
      <w:proofErr w:type="spellEnd"/>
      <w:r w:rsidRPr="00103CE6">
        <w:rPr>
          <w:rFonts w:ascii="Calibri" w:hAnsi="Calibri" w:cs="Calibri"/>
          <w:b/>
          <w:bCs/>
          <w:color w:val="000000"/>
          <w:sz w:val="20"/>
          <w:szCs w:val="20"/>
        </w:rPr>
        <w:t xml:space="preserve"> International Boat Sales</w:t>
      </w:r>
    </w:p>
    <w:p w14:paraId="64BDC70C" w14:textId="543B9E0E" w:rsidR="00744258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International Boat Sales has 17 offices across Europe.</w:t>
      </w:r>
    </w:p>
    <w:p w14:paraId="0E2B6930" w14:textId="5C868C87" w:rsidR="003145C5" w:rsidRPr="00103CE6" w:rsidRDefault="003145C5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Race Boats is a specialist branch of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International focusing on performance yachts.</w:t>
      </w:r>
    </w:p>
    <w:p w14:paraId="5F8A0FB1" w14:textId="77777777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the largest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Beneteau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Power and Sail dealer in the UK.</w:t>
      </w:r>
    </w:p>
    <w:p w14:paraId="4E88EE90" w14:textId="77777777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the largest UK dealer for Prestige Luxury Motor Yachts dealer and Prestige Yachts in the Balearics.</w:t>
      </w:r>
    </w:p>
    <w:p w14:paraId="7634EE6A" w14:textId="77777777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exclusive UK dealer for Lagoon Catamarans.</w:t>
      </w:r>
    </w:p>
    <w:p w14:paraId="67AB4C1F" w14:textId="583E0B05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r w:rsidRPr="00103CE6">
        <w:rPr>
          <w:rFonts w:ascii="Calibri Light" w:hAnsi="Calibri Light" w:cs="Calibri Light"/>
          <w:color w:val="000000"/>
          <w:sz w:val="20"/>
          <w:szCs w:val="20"/>
        </w:rPr>
        <w:t>In addition</w:t>
      </w:r>
      <w:r w:rsidR="008476CD">
        <w:rPr>
          <w:rFonts w:ascii="Calibri Light" w:hAnsi="Calibri Light" w:cs="Calibri Light"/>
          <w:color w:val="000000"/>
          <w:sz w:val="20"/>
          <w:szCs w:val="20"/>
        </w:rPr>
        <w:t>,</w:t>
      </w: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a new boat dealer for CNB Yacht Builders and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McConaghy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Yachts.</w:t>
      </w:r>
    </w:p>
    <w:p w14:paraId="36182E2D" w14:textId="77777777" w:rsidR="00FB12EA" w:rsidRPr="00103CE6" w:rsidRDefault="00FB12EA" w:rsidP="00FB12EA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The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Group incorporates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Sanlorenzo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UK, PB Europe,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Yachts Services,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International Yachts Sales</w:t>
      </w: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and Advanced Rigging and Hydraulics, both operating from Port Hamble.</w:t>
      </w:r>
    </w:p>
    <w:p w14:paraId="1B72F404" w14:textId="77777777" w:rsidR="00744258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For more information on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visit </w:t>
      </w:r>
      <w:hyperlink r:id="rId8" w:history="1">
        <w:r w:rsidRPr="00103CE6">
          <w:rPr>
            <w:rFonts w:ascii="Calibri Light" w:hAnsi="Calibri Light" w:cs="Calibri Light"/>
            <w:color w:val="000000"/>
            <w:sz w:val="20"/>
            <w:szCs w:val="20"/>
          </w:rPr>
          <w:t>www.ancasta.com</w:t>
        </w:r>
      </w:hyperlink>
    </w:p>
    <w:p w14:paraId="227B07EA" w14:textId="77777777" w:rsidR="00744258" w:rsidRPr="00792B8F" w:rsidRDefault="00744258" w:rsidP="00084689">
      <w:pPr>
        <w:rPr>
          <w:rFonts w:cstheme="minorHAnsi"/>
          <w:bCs/>
          <w:color w:val="353535"/>
          <w:lang w:val="en-US"/>
        </w:rPr>
      </w:pPr>
    </w:p>
    <w:p w14:paraId="06F91CDA" w14:textId="77777777" w:rsidR="00084689" w:rsidRPr="00792B8F" w:rsidRDefault="00084689" w:rsidP="00084689">
      <w:pPr>
        <w:rPr>
          <w:rFonts w:cstheme="minorHAnsi"/>
          <w:bCs/>
          <w:color w:val="353535"/>
          <w:lang w:val="en-US"/>
        </w:rPr>
      </w:pPr>
      <w:r w:rsidRPr="00792B8F">
        <w:rPr>
          <w:rFonts w:cstheme="minorHAnsi"/>
          <w:bCs/>
          <w:color w:val="353535"/>
          <w:lang w:val="en-US"/>
        </w:rPr>
        <w:t> </w:t>
      </w:r>
    </w:p>
    <w:p w14:paraId="421FD192" w14:textId="6F33F62A" w:rsidR="00F4046C" w:rsidRPr="007140A3" w:rsidRDefault="00084689" w:rsidP="00084689">
      <w:pPr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</w:pP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Media enquiries via </w:t>
      </w:r>
      <w:r w:rsidR="00992A21"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MAA</w:t>
      </w: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: </w:t>
      </w:r>
      <w:r w:rsidR="00973027"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Susannah Hart</w:t>
      </w: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 </w:t>
      </w:r>
      <w:r w:rsidR="00973027"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–</w:t>
      </w: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 </w:t>
      </w:r>
      <w:proofErr w:type="spellStart"/>
      <w:r w:rsidR="00973027"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susannah</w:t>
      </w:r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@maa.agency</w:t>
      </w:r>
      <w:proofErr w:type="spellEnd"/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, </w:t>
      </w:r>
      <w:proofErr w:type="spellStart"/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tel</w:t>
      </w:r>
      <w:proofErr w:type="spellEnd"/>
      <w:r w:rsidRPr="00926B0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: 023 9252 2044</w:t>
      </w:r>
    </w:p>
    <w:sectPr w:rsidR="00F4046C" w:rsidRPr="007140A3" w:rsidSect="003E639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5439" w14:textId="77777777" w:rsidR="005837DB" w:rsidRDefault="005837DB" w:rsidP="008F05A7">
      <w:r>
        <w:separator/>
      </w:r>
    </w:p>
  </w:endnote>
  <w:endnote w:type="continuationSeparator" w:id="0">
    <w:p w14:paraId="610AF3A1" w14:textId="77777777" w:rsidR="005837DB" w:rsidRDefault="005837DB" w:rsidP="008F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DDDF" w14:textId="77777777" w:rsidR="00DF61C6" w:rsidRDefault="00DF61C6" w:rsidP="00DF61C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D6DE67" wp14:editId="7E1F0701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94D7B" w14:textId="77777777" w:rsidR="00926B05" w:rsidRPr="003B1546" w:rsidRDefault="00926B05" w:rsidP="00926B05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560E20C7" w14:textId="77777777" w:rsidR="00926B05" w:rsidRPr="00635BCC" w:rsidRDefault="00926B05" w:rsidP="00926B05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eastAsiaTheme="minorEastAsia" w:hAnsiTheme="majorHAnsi" w:cstheme="majorHAnsi"/>
                              <w:noProof/>
                              <w:color w:val="000000"/>
                              <w:sz w:val="16"/>
                              <w:szCs w:val="16"/>
                            </w:rPr>
                            <w:t>Units SF1-2, Endeavour Quay, Mumby Road, Gosport, PO12 1AH</w:t>
                          </w:r>
                        </w:p>
                        <w:p w14:paraId="770C5BDD" w14:textId="77777777" w:rsidR="00926B05" w:rsidRPr="00635BCC" w:rsidRDefault="00926B05" w:rsidP="00926B05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493E07B6" w14:textId="0BF68DC4" w:rsidR="00DF61C6" w:rsidRPr="00635BCC" w:rsidRDefault="00DF61C6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6DE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JCSjzTjAAAADwEAAA8AAABkcnMvZG93bnJldi54bWxM&#13;&#10;j09PwzAMxe9IfIfISNy2pBWsXVd3QkxcQYw/EresydqKxqmabC3fHnNiF0u2n5/fr9zOrhdnO4bO&#13;&#10;E0KyVCAs1d501CC8vz0tchAhajK692QRfmyAbXV9VerC+Ile7XkfG8EmFAqN0MY4FFKGurVOh6Uf&#13;&#10;LPHu6EenI7djI82oJzZ3vUyVWkmnO+IPrR7sY2vr7/3JIXw8H78+79RLs3P3w+RnJcmtJeLtzbzb&#13;&#10;cHnYgIh2jv8X8MfA+aHiYAd/IhNEj7BKs4SlCIskYRBW5NmaJweELE9BVqW85Kh+AQ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JCSjzTjAAAADwEAAA8AAAAAAAAAAAAAAAAAuAQAAGRy&#13;&#10;cy9kb3ducmV2LnhtbFBLBQYAAAAABAAEAPMAAADIBQAAAAA=&#13;&#10;" filled="f" stroked="f">
              <v:textbox>
                <w:txbxContent>
                  <w:p w14:paraId="0CA94D7B" w14:textId="77777777" w:rsidR="00926B05" w:rsidRPr="003B1546" w:rsidRDefault="00926B05" w:rsidP="00926B05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MAA</w:t>
                    </w:r>
                  </w:p>
                  <w:p w14:paraId="560E20C7" w14:textId="77777777" w:rsidR="00926B05" w:rsidRPr="00635BCC" w:rsidRDefault="00926B05" w:rsidP="00926B05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eastAsiaTheme="minorEastAsia" w:hAnsiTheme="majorHAnsi" w:cstheme="majorHAnsi"/>
                        <w:noProof/>
                        <w:color w:val="000000"/>
                        <w:sz w:val="16"/>
                        <w:szCs w:val="16"/>
                      </w:rPr>
                      <w:t>Units SF1-2, Endeavour Quay, Mumby Road, Gosport, PO12 1AH</w:t>
                    </w:r>
                  </w:p>
                  <w:p w14:paraId="770C5BDD" w14:textId="77777777" w:rsidR="00926B05" w:rsidRPr="00635BCC" w:rsidRDefault="00926B05" w:rsidP="00926B05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  <w:p w14:paraId="493E07B6" w14:textId="0BF68DC4" w:rsidR="00DF61C6" w:rsidRPr="00635BCC" w:rsidRDefault="00DF61C6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36A19B7D" w14:textId="77777777" w:rsidR="00DF61C6" w:rsidRDefault="00DF61C6" w:rsidP="00DF61C6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F8D0" w14:textId="77777777" w:rsidR="005837DB" w:rsidRDefault="005837DB" w:rsidP="008F05A7">
      <w:r>
        <w:separator/>
      </w:r>
    </w:p>
  </w:footnote>
  <w:footnote w:type="continuationSeparator" w:id="0">
    <w:p w14:paraId="0CC2DEF9" w14:textId="77777777" w:rsidR="005837DB" w:rsidRDefault="005837DB" w:rsidP="008F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6F01" w14:textId="2A110EE1" w:rsidR="008F05A7" w:rsidRDefault="008F05A7" w:rsidP="008F05A7">
    <w:pPr>
      <w:pStyle w:val="Header"/>
    </w:pPr>
    <w:r w:rsidRPr="004A403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B05107" wp14:editId="7121674F">
          <wp:simplePos x="0" y="0"/>
          <wp:positionH relativeFrom="column">
            <wp:posOffset>-173990</wp:posOffset>
          </wp:positionH>
          <wp:positionV relativeFrom="paragraph">
            <wp:posOffset>-855172</wp:posOffset>
          </wp:positionV>
          <wp:extent cx="1906905" cy="1906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asta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190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03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98545F3" wp14:editId="78D945AE">
          <wp:simplePos x="0" y="0"/>
          <wp:positionH relativeFrom="column">
            <wp:posOffset>4286077</wp:posOffset>
          </wp:positionH>
          <wp:positionV relativeFrom="paragraph">
            <wp:posOffset>4791</wp:posOffset>
          </wp:positionV>
          <wp:extent cx="1579034" cy="569122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A logo 2018 kit_MAA logo 2018 jpegs_MAA logo 2018 10c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717E0" w14:textId="0CB22A65" w:rsidR="008F05A7" w:rsidRDefault="008F05A7">
    <w:pPr>
      <w:pStyle w:val="Header"/>
    </w:pPr>
  </w:p>
  <w:p w14:paraId="0C5EF505" w14:textId="77777777" w:rsidR="008F05A7" w:rsidRDefault="008F0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83"/>
    <w:multiLevelType w:val="multilevel"/>
    <w:tmpl w:val="39D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A0B81"/>
    <w:multiLevelType w:val="multilevel"/>
    <w:tmpl w:val="2A2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23A46"/>
    <w:multiLevelType w:val="multilevel"/>
    <w:tmpl w:val="951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36C73"/>
    <w:multiLevelType w:val="multilevel"/>
    <w:tmpl w:val="A80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FF1CFC"/>
    <w:multiLevelType w:val="hybridMultilevel"/>
    <w:tmpl w:val="42A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80BD9"/>
    <w:multiLevelType w:val="hybridMultilevel"/>
    <w:tmpl w:val="756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82C"/>
    <w:multiLevelType w:val="hybridMultilevel"/>
    <w:tmpl w:val="A364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420A"/>
    <w:multiLevelType w:val="multilevel"/>
    <w:tmpl w:val="97C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5E2BDD"/>
    <w:multiLevelType w:val="hybridMultilevel"/>
    <w:tmpl w:val="DA4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5538B"/>
    <w:multiLevelType w:val="hybridMultilevel"/>
    <w:tmpl w:val="8DC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60BA6"/>
    <w:multiLevelType w:val="multilevel"/>
    <w:tmpl w:val="12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5489663">
    <w:abstractNumId w:val="3"/>
  </w:num>
  <w:num w:numId="2" w16cid:durableId="295183768">
    <w:abstractNumId w:val="1"/>
  </w:num>
  <w:num w:numId="3" w16cid:durableId="822967495">
    <w:abstractNumId w:val="7"/>
  </w:num>
  <w:num w:numId="4" w16cid:durableId="1546135851">
    <w:abstractNumId w:val="0"/>
  </w:num>
  <w:num w:numId="5" w16cid:durableId="946085485">
    <w:abstractNumId w:val="10"/>
  </w:num>
  <w:num w:numId="6" w16cid:durableId="76681504">
    <w:abstractNumId w:val="2"/>
  </w:num>
  <w:num w:numId="7" w16cid:durableId="1042437634">
    <w:abstractNumId w:val="5"/>
  </w:num>
  <w:num w:numId="8" w16cid:durableId="171574793">
    <w:abstractNumId w:val="4"/>
  </w:num>
  <w:num w:numId="9" w16cid:durableId="589510135">
    <w:abstractNumId w:val="8"/>
  </w:num>
  <w:num w:numId="10" w16cid:durableId="1890452213">
    <w:abstractNumId w:val="9"/>
  </w:num>
  <w:num w:numId="11" w16cid:durableId="1039283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D"/>
    <w:rsid w:val="00001196"/>
    <w:rsid w:val="00001996"/>
    <w:rsid w:val="00002BC9"/>
    <w:rsid w:val="000105A3"/>
    <w:rsid w:val="00010635"/>
    <w:rsid w:val="0001084C"/>
    <w:rsid w:val="00020F39"/>
    <w:rsid w:val="000215FA"/>
    <w:rsid w:val="00030EB6"/>
    <w:rsid w:val="000316FE"/>
    <w:rsid w:val="00033998"/>
    <w:rsid w:val="00043204"/>
    <w:rsid w:val="000446F1"/>
    <w:rsid w:val="00044B08"/>
    <w:rsid w:val="00055607"/>
    <w:rsid w:val="00057331"/>
    <w:rsid w:val="000644D9"/>
    <w:rsid w:val="000655E8"/>
    <w:rsid w:val="00071B03"/>
    <w:rsid w:val="00074AE3"/>
    <w:rsid w:val="00076571"/>
    <w:rsid w:val="000804FE"/>
    <w:rsid w:val="00084689"/>
    <w:rsid w:val="00090C85"/>
    <w:rsid w:val="00092513"/>
    <w:rsid w:val="00092EEA"/>
    <w:rsid w:val="0009562F"/>
    <w:rsid w:val="000A3513"/>
    <w:rsid w:val="000B188E"/>
    <w:rsid w:val="000B2E15"/>
    <w:rsid w:val="000B3438"/>
    <w:rsid w:val="000B6885"/>
    <w:rsid w:val="000B6E00"/>
    <w:rsid w:val="000C4C40"/>
    <w:rsid w:val="000C7629"/>
    <w:rsid w:val="000D1B80"/>
    <w:rsid w:val="000E4E6F"/>
    <w:rsid w:val="000E7DD5"/>
    <w:rsid w:val="000F07A3"/>
    <w:rsid w:val="000F1B0E"/>
    <w:rsid w:val="000F1D45"/>
    <w:rsid w:val="0010082F"/>
    <w:rsid w:val="00102C92"/>
    <w:rsid w:val="00113BAB"/>
    <w:rsid w:val="001143AA"/>
    <w:rsid w:val="001264EF"/>
    <w:rsid w:val="00133C95"/>
    <w:rsid w:val="001368A4"/>
    <w:rsid w:val="0014370E"/>
    <w:rsid w:val="001478AB"/>
    <w:rsid w:val="001527F7"/>
    <w:rsid w:val="00156304"/>
    <w:rsid w:val="00161BBF"/>
    <w:rsid w:val="00182699"/>
    <w:rsid w:val="00187571"/>
    <w:rsid w:val="001913BA"/>
    <w:rsid w:val="0019712F"/>
    <w:rsid w:val="001A4B31"/>
    <w:rsid w:val="001C16A5"/>
    <w:rsid w:val="001C4533"/>
    <w:rsid w:val="001D365F"/>
    <w:rsid w:val="001D3F19"/>
    <w:rsid w:val="001D4C55"/>
    <w:rsid w:val="001D75D8"/>
    <w:rsid w:val="001E46BA"/>
    <w:rsid w:val="001E5BDE"/>
    <w:rsid w:val="001F5674"/>
    <w:rsid w:val="002008D3"/>
    <w:rsid w:val="00216A49"/>
    <w:rsid w:val="00221C00"/>
    <w:rsid w:val="00222186"/>
    <w:rsid w:val="00225732"/>
    <w:rsid w:val="00225776"/>
    <w:rsid w:val="002327AF"/>
    <w:rsid w:val="002516F9"/>
    <w:rsid w:val="00263A1F"/>
    <w:rsid w:val="0026507F"/>
    <w:rsid w:val="00273BD2"/>
    <w:rsid w:val="002759F0"/>
    <w:rsid w:val="0028027A"/>
    <w:rsid w:val="00285A18"/>
    <w:rsid w:val="00297EC8"/>
    <w:rsid w:val="002B24C5"/>
    <w:rsid w:val="002B33D1"/>
    <w:rsid w:val="002B396A"/>
    <w:rsid w:val="002B401B"/>
    <w:rsid w:val="002D251A"/>
    <w:rsid w:val="002D3F1B"/>
    <w:rsid w:val="002D711D"/>
    <w:rsid w:val="002D7FC4"/>
    <w:rsid w:val="002E1A19"/>
    <w:rsid w:val="002E3347"/>
    <w:rsid w:val="002E4F4D"/>
    <w:rsid w:val="002F275A"/>
    <w:rsid w:val="00301060"/>
    <w:rsid w:val="00304E37"/>
    <w:rsid w:val="003145C5"/>
    <w:rsid w:val="0032069C"/>
    <w:rsid w:val="00323775"/>
    <w:rsid w:val="00333160"/>
    <w:rsid w:val="003409D0"/>
    <w:rsid w:val="00356454"/>
    <w:rsid w:val="003672FD"/>
    <w:rsid w:val="0038219C"/>
    <w:rsid w:val="00383D3B"/>
    <w:rsid w:val="00384ACE"/>
    <w:rsid w:val="003A0558"/>
    <w:rsid w:val="003A4BD1"/>
    <w:rsid w:val="003B13B6"/>
    <w:rsid w:val="003B4C8B"/>
    <w:rsid w:val="003D008B"/>
    <w:rsid w:val="003D3350"/>
    <w:rsid w:val="003F7DE4"/>
    <w:rsid w:val="0040682F"/>
    <w:rsid w:val="0041326A"/>
    <w:rsid w:val="0041572C"/>
    <w:rsid w:val="004328E2"/>
    <w:rsid w:val="00436F81"/>
    <w:rsid w:val="00442A38"/>
    <w:rsid w:val="00454C37"/>
    <w:rsid w:val="0045758F"/>
    <w:rsid w:val="00463072"/>
    <w:rsid w:val="0047570B"/>
    <w:rsid w:val="004905B8"/>
    <w:rsid w:val="00493D51"/>
    <w:rsid w:val="004B7387"/>
    <w:rsid w:val="004C3E95"/>
    <w:rsid w:val="004C732F"/>
    <w:rsid w:val="004D007D"/>
    <w:rsid w:val="004D646E"/>
    <w:rsid w:val="004E44E7"/>
    <w:rsid w:val="00502D44"/>
    <w:rsid w:val="00522380"/>
    <w:rsid w:val="005421DA"/>
    <w:rsid w:val="00550CDF"/>
    <w:rsid w:val="00550DF4"/>
    <w:rsid w:val="005515EC"/>
    <w:rsid w:val="00551C21"/>
    <w:rsid w:val="005558E2"/>
    <w:rsid w:val="005578E9"/>
    <w:rsid w:val="0056158B"/>
    <w:rsid w:val="00566D42"/>
    <w:rsid w:val="0057567F"/>
    <w:rsid w:val="00582F27"/>
    <w:rsid w:val="005837DB"/>
    <w:rsid w:val="00593A23"/>
    <w:rsid w:val="0059623F"/>
    <w:rsid w:val="005A2784"/>
    <w:rsid w:val="005B36F0"/>
    <w:rsid w:val="005B6014"/>
    <w:rsid w:val="005C2BC4"/>
    <w:rsid w:val="005C3F46"/>
    <w:rsid w:val="005E0E2B"/>
    <w:rsid w:val="005E147D"/>
    <w:rsid w:val="005F0784"/>
    <w:rsid w:val="005F445C"/>
    <w:rsid w:val="006139B4"/>
    <w:rsid w:val="00626742"/>
    <w:rsid w:val="00645541"/>
    <w:rsid w:val="006501DE"/>
    <w:rsid w:val="00655721"/>
    <w:rsid w:val="00660EB8"/>
    <w:rsid w:val="00661B4A"/>
    <w:rsid w:val="00661F24"/>
    <w:rsid w:val="006676BA"/>
    <w:rsid w:val="00691B02"/>
    <w:rsid w:val="00693D12"/>
    <w:rsid w:val="00693D33"/>
    <w:rsid w:val="006A799B"/>
    <w:rsid w:val="006B0ECA"/>
    <w:rsid w:val="006B1CD1"/>
    <w:rsid w:val="006B5780"/>
    <w:rsid w:val="006C5935"/>
    <w:rsid w:val="006D23B3"/>
    <w:rsid w:val="006D2D06"/>
    <w:rsid w:val="006D769F"/>
    <w:rsid w:val="006E285E"/>
    <w:rsid w:val="006F1CFE"/>
    <w:rsid w:val="006F3E86"/>
    <w:rsid w:val="007048AB"/>
    <w:rsid w:val="00711DC7"/>
    <w:rsid w:val="00712364"/>
    <w:rsid w:val="007140A3"/>
    <w:rsid w:val="007152AF"/>
    <w:rsid w:val="00715640"/>
    <w:rsid w:val="007177B6"/>
    <w:rsid w:val="0071794E"/>
    <w:rsid w:val="00732EA1"/>
    <w:rsid w:val="00733AA5"/>
    <w:rsid w:val="0074052C"/>
    <w:rsid w:val="007413E1"/>
    <w:rsid w:val="007428BA"/>
    <w:rsid w:val="007429FD"/>
    <w:rsid w:val="00744258"/>
    <w:rsid w:val="00757FD9"/>
    <w:rsid w:val="00760929"/>
    <w:rsid w:val="00765B2D"/>
    <w:rsid w:val="00773F94"/>
    <w:rsid w:val="00792B8F"/>
    <w:rsid w:val="00796B2F"/>
    <w:rsid w:val="007B3924"/>
    <w:rsid w:val="007B76DF"/>
    <w:rsid w:val="007B7C72"/>
    <w:rsid w:val="007C6B1B"/>
    <w:rsid w:val="007D3705"/>
    <w:rsid w:val="007D65AC"/>
    <w:rsid w:val="007D7F3C"/>
    <w:rsid w:val="007E7322"/>
    <w:rsid w:val="007F0324"/>
    <w:rsid w:val="007F51D4"/>
    <w:rsid w:val="007F527B"/>
    <w:rsid w:val="00816799"/>
    <w:rsid w:val="00817BDF"/>
    <w:rsid w:val="008272B4"/>
    <w:rsid w:val="008362C6"/>
    <w:rsid w:val="0083676E"/>
    <w:rsid w:val="00837F81"/>
    <w:rsid w:val="008475FE"/>
    <w:rsid w:val="008476CD"/>
    <w:rsid w:val="00851E8A"/>
    <w:rsid w:val="00866419"/>
    <w:rsid w:val="00866641"/>
    <w:rsid w:val="008829A3"/>
    <w:rsid w:val="008948F6"/>
    <w:rsid w:val="008C15D2"/>
    <w:rsid w:val="008C4823"/>
    <w:rsid w:val="008D0E9F"/>
    <w:rsid w:val="008D377F"/>
    <w:rsid w:val="008E50EF"/>
    <w:rsid w:val="008F05A7"/>
    <w:rsid w:val="008F3BBB"/>
    <w:rsid w:val="008F5D75"/>
    <w:rsid w:val="00907248"/>
    <w:rsid w:val="00910168"/>
    <w:rsid w:val="00910224"/>
    <w:rsid w:val="009108FE"/>
    <w:rsid w:val="0091214D"/>
    <w:rsid w:val="00915F18"/>
    <w:rsid w:val="00920056"/>
    <w:rsid w:val="00921B31"/>
    <w:rsid w:val="00926B05"/>
    <w:rsid w:val="00942CC7"/>
    <w:rsid w:val="00967143"/>
    <w:rsid w:val="00971B1C"/>
    <w:rsid w:val="00973027"/>
    <w:rsid w:val="00992A21"/>
    <w:rsid w:val="00995D3A"/>
    <w:rsid w:val="009A3B3D"/>
    <w:rsid w:val="009A3E4F"/>
    <w:rsid w:val="009A45F1"/>
    <w:rsid w:val="009B197D"/>
    <w:rsid w:val="009B7D82"/>
    <w:rsid w:val="009C551D"/>
    <w:rsid w:val="009C5DD2"/>
    <w:rsid w:val="009E7476"/>
    <w:rsid w:val="009E7E09"/>
    <w:rsid w:val="009F0A36"/>
    <w:rsid w:val="009F4CB2"/>
    <w:rsid w:val="00A01067"/>
    <w:rsid w:val="00A067BF"/>
    <w:rsid w:val="00A101F3"/>
    <w:rsid w:val="00A15047"/>
    <w:rsid w:val="00A159A9"/>
    <w:rsid w:val="00A22A96"/>
    <w:rsid w:val="00A32F9D"/>
    <w:rsid w:val="00A54151"/>
    <w:rsid w:val="00A76377"/>
    <w:rsid w:val="00A90A19"/>
    <w:rsid w:val="00A94EA1"/>
    <w:rsid w:val="00AA61B5"/>
    <w:rsid w:val="00AB6FBE"/>
    <w:rsid w:val="00AC1154"/>
    <w:rsid w:val="00AC1960"/>
    <w:rsid w:val="00AC2019"/>
    <w:rsid w:val="00AC67FC"/>
    <w:rsid w:val="00AC724C"/>
    <w:rsid w:val="00AD014E"/>
    <w:rsid w:val="00AD2A1B"/>
    <w:rsid w:val="00AD693E"/>
    <w:rsid w:val="00AD78AC"/>
    <w:rsid w:val="00AE5403"/>
    <w:rsid w:val="00AF3641"/>
    <w:rsid w:val="00AF4660"/>
    <w:rsid w:val="00B018B3"/>
    <w:rsid w:val="00B11BC3"/>
    <w:rsid w:val="00B30EF1"/>
    <w:rsid w:val="00B319CD"/>
    <w:rsid w:val="00B424A8"/>
    <w:rsid w:val="00B43482"/>
    <w:rsid w:val="00B44CFD"/>
    <w:rsid w:val="00B44E79"/>
    <w:rsid w:val="00B54615"/>
    <w:rsid w:val="00B54D6F"/>
    <w:rsid w:val="00B55246"/>
    <w:rsid w:val="00B646DF"/>
    <w:rsid w:val="00B653E2"/>
    <w:rsid w:val="00B6678A"/>
    <w:rsid w:val="00B66EF9"/>
    <w:rsid w:val="00B70B56"/>
    <w:rsid w:val="00B844A6"/>
    <w:rsid w:val="00B870D7"/>
    <w:rsid w:val="00B9734F"/>
    <w:rsid w:val="00BA44A2"/>
    <w:rsid w:val="00BC501B"/>
    <w:rsid w:val="00BC5E51"/>
    <w:rsid w:val="00BD18D8"/>
    <w:rsid w:val="00BE0376"/>
    <w:rsid w:val="00BE3550"/>
    <w:rsid w:val="00BE44D8"/>
    <w:rsid w:val="00BE5DB1"/>
    <w:rsid w:val="00BE63A3"/>
    <w:rsid w:val="00C001D1"/>
    <w:rsid w:val="00C03A98"/>
    <w:rsid w:val="00C04D47"/>
    <w:rsid w:val="00C0588C"/>
    <w:rsid w:val="00C07F04"/>
    <w:rsid w:val="00C10F6D"/>
    <w:rsid w:val="00C1140C"/>
    <w:rsid w:val="00C135E9"/>
    <w:rsid w:val="00C15031"/>
    <w:rsid w:val="00C15F48"/>
    <w:rsid w:val="00C230A3"/>
    <w:rsid w:val="00C265A1"/>
    <w:rsid w:val="00C356BD"/>
    <w:rsid w:val="00C51257"/>
    <w:rsid w:val="00C54E10"/>
    <w:rsid w:val="00C626FC"/>
    <w:rsid w:val="00C65E93"/>
    <w:rsid w:val="00C66DA2"/>
    <w:rsid w:val="00C715D2"/>
    <w:rsid w:val="00C81B0E"/>
    <w:rsid w:val="00C92F19"/>
    <w:rsid w:val="00C97BE5"/>
    <w:rsid w:val="00CA583B"/>
    <w:rsid w:val="00CA7A29"/>
    <w:rsid w:val="00CB7F2A"/>
    <w:rsid w:val="00CC2C3B"/>
    <w:rsid w:val="00CC330F"/>
    <w:rsid w:val="00CD465C"/>
    <w:rsid w:val="00CD5B4D"/>
    <w:rsid w:val="00CD67C3"/>
    <w:rsid w:val="00CE1582"/>
    <w:rsid w:val="00CE1696"/>
    <w:rsid w:val="00CF5127"/>
    <w:rsid w:val="00D0283B"/>
    <w:rsid w:val="00D1094D"/>
    <w:rsid w:val="00D13FB9"/>
    <w:rsid w:val="00D14C19"/>
    <w:rsid w:val="00D179AB"/>
    <w:rsid w:val="00D208F3"/>
    <w:rsid w:val="00D20DB5"/>
    <w:rsid w:val="00D22E0D"/>
    <w:rsid w:val="00D25EE3"/>
    <w:rsid w:val="00D270A3"/>
    <w:rsid w:val="00D374AC"/>
    <w:rsid w:val="00D71D0E"/>
    <w:rsid w:val="00D72853"/>
    <w:rsid w:val="00D92002"/>
    <w:rsid w:val="00D93243"/>
    <w:rsid w:val="00D94304"/>
    <w:rsid w:val="00D96B62"/>
    <w:rsid w:val="00D976FF"/>
    <w:rsid w:val="00DA39D0"/>
    <w:rsid w:val="00DA40A2"/>
    <w:rsid w:val="00DA4B40"/>
    <w:rsid w:val="00DA70AC"/>
    <w:rsid w:val="00DC09B1"/>
    <w:rsid w:val="00DD503D"/>
    <w:rsid w:val="00DE23D1"/>
    <w:rsid w:val="00DE28A1"/>
    <w:rsid w:val="00DF12AD"/>
    <w:rsid w:val="00DF61C6"/>
    <w:rsid w:val="00E00C3D"/>
    <w:rsid w:val="00E15B4B"/>
    <w:rsid w:val="00E2388E"/>
    <w:rsid w:val="00E353D0"/>
    <w:rsid w:val="00E61E56"/>
    <w:rsid w:val="00E66433"/>
    <w:rsid w:val="00E727B6"/>
    <w:rsid w:val="00E7332F"/>
    <w:rsid w:val="00E86503"/>
    <w:rsid w:val="00E86E60"/>
    <w:rsid w:val="00E92024"/>
    <w:rsid w:val="00E922E5"/>
    <w:rsid w:val="00E95A0F"/>
    <w:rsid w:val="00E9764D"/>
    <w:rsid w:val="00EB0361"/>
    <w:rsid w:val="00EB4EB5"/>
    <w:rsid w:val="00EC604A"/>
    <w:rsid w:val="00ED01CA"/>
    <w:rsid w:val="00EE10DF"/>
    <w:rsid w:val="00EE5C5B"/>
    <w:rsid w:val="00EF3A2D"/>
    <w:rsid w:val="00F01980"/>
    <w:rsid w:val="00F061DF"/>
    <w:rsid w:val="00F1495D"/>
    <w:rsid w:val="00F20548"/>
    <w:rsid w:val="00F21100"/>
    <w:rsid w:val="00F314D7"/>
    <w:rsid w:val="00F357CD"/>
    <w:rsid w:val="00F4046C"/>
    <w:rsid w:val="00F5060F"/>
    <w:rsid w:val="00F560FB"/>
    <w:rsid w:val="00F70191"/>
    <w:rsid w:val="00F80784"/>
    <w:rsid w:val="00F87647"/>
    <w:rsid w:val="00F90C4F"/>
    <w:rsid w:val="00FA368D"/>
    <w:rsid w:val="00FB12EA"/>
    <w:rsid w:val="00FB664E"/>
    <w:rsid w:val="00FC3F74"/>
    <w:rsid w:val="00FC7FEF"/>
    <w:rsid w:val="00FD373F"/>
    <w:rsid w:val="00FE5135"/>
    <w:rsid w:val="00FE54B6"/>
    <w:rsid w:val="00FF00C0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903F0"/>
  <w15:chartTrackingRefBased/>
  <w15:docId w15:val="{190BAD52-F210-924F-BC33-373B048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B05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32F9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F9D"/>
  </w:style>
  <w:style w:type="character" w:styleId="Hyperlink">
    <w:name w:val="Hyperlink"/>
    <w:basedOn w:val="DefaultParagraphFont"/>
    <w:uiPriority w:val="99"/>
    <w:unhideWhenUsed/>
    <w:rsid w:val="00A32F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2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32F9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5DD2"/>
    <w:rPr>
      <w:b/>
      <w:bCs/>
    </w:rPr>
  </w:style>
  <w:style w:type="character" w:customStyle="1" w:styleId="upper">
    <w:name w:val="upper"/>
    <w:basedOn w:val="DefaultParagraphFont"/>
    <w:rsid w:val="009C5DD2"/>
  </w:style>
  <w:style w:type="paragraph" w:styleId="Header">
    <w:name w:val="header"/>
    <w:basedOn w:val="Normal"/>
    <w:link w:val="Head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05A7"/>
  </w:style>
  <w:style w:type="paragraph" w:styleId="Footer">
    <w:name w:val="footer"/>
    <w:basedOn w:val="Normal"/>
    <w:link w:val="Foot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05A7"/>
  </w:style>
  <w:style w:type="paragraph" w:styleId="ListParagraph">
    <w:name w:val="List Paragraph"/>
    <w:basedOn w:val="Normal"/>
    <w:uiPriority w:val="34"/>
    <w:qFormat/>
    <w:rsid w:val="00F205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1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as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a.agency/media-cent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Compton</dc:creator>
  <cp:keywords/>
  <dc:description/>
  <cp:lastModifiedBy>Jake Young</cp:lastModifiedBy>
  <cp:revision>2</cp:revision>
  <cp:lastPrinted>2019-06-05T12:21:00Z</cp:lastPrinted>
  <dcterms:created xsi:type="dcterms:W3CDTF">2022-11-02T11:15:00Z</dcterms:created>
  <dcterms:modified xsi:type="dcterms:W3CDTF">2022-11-02T11:15:00Z</dcterms:modified>
</cp:coreProperties>
</file>