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4C606AEC" w:rsidR="000A4BEA" w:rsidRPr="00D80784" w:rsidRDefault="00C300C5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23 June</w:t>
      </w:r>
      <w:r w:rsidR="002B52E4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0363EB">
        <w:rPr>
          <w:rFonts w:asciiTheme="minorHAnsi" w:hAnsiTheme="minorHAnsi" w:cstheme="minorHAnsi"/>
          <w:b/>
          <w:bCs/>
        </w:rPr>
        <w:t>2</w:t>
      </w:r>
    </w:p>
    <w:p w14:paraId="5A4D0E6B" w14:textId="592EF317" w:rsidR="00AC664B" w:rsidRPr="00D80784" w:rsidRDefault="00AC664B" w:rsidP="005A38F9">
      <w:pPr>
        <w:jc w:val="center"/>
        <w:rPr>
          <w:b/>
          <w:bCs/>
        </w:rPr>
      </w:pPr>
    </w:p>
    <w:p w14:paraId="5FB789AA" w14:textId="77777777" w:rsidR="00A323B8" w:rsidRDefault="00B85476" w:rsidP="005A38F9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Glamping </w:t>
      </w:r>
      <w:r w:rsidR="00A323B8">
        <w:rPr>
          <w:rFonts w:ascii="Calibri" w:hAnsi="Calibri" w:cs="Calibri"/>
          <w:b/>
          <w:bCs/>
          <w:color w:val="000000"/>
        </w:rPr>
        <w:t xml:space="preserve">accommodation </w:t>
      </w:r>
      <w:r>
        <w:rPr>
          <w:rFonts w:ascii="Calibri" w:hAnsi="Calibri" w:cs="Calibri"/>
          <w:b/>
          <w:bCs/>
          <w:color w:val="000000"/>
        </w:rPr>
        <w:t>now on offer at</w:t>
      </w:r>
      <w:r w:rsidR="00A323B8">
        <w:rPr>
          <w:rFonts w:ascii="Calibri" w:hAnsi="Calibri" w:cs="Calibri"/>
          <w:b/>
          <w:bCs/>
          <w:color w:val="000000"/>
        </w:rPr>
        <w:t xml:space="preserve"> MDL’s Mercury Yacht Harbour </w:t>
      </w:r>
    </w:p>
    <w:p w14:paraId="0B5B3F9C" w14:textId="4168775A" w:rsidR="00B85476" w:rsidRPr="00BE2A1E" w:rsidRDefault="00A323B8" w:rsidP="005A38F9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and Holiday Park</w:t>
      </w:r>
    </w:p>
    <w:p w14:paraId="08DBC0A2" w14:textId="77777777" w:rsidR="005A38F9" w:rsidRPr="0048557A" w:rsidRDefault="005A38F9" w:rsidP="005A38F9">
      <w:pPr>
        <w:jc w:val="center"/>
        <w:rPr>
          <w:rFonts w:ascii="Calibri" w:hAnsi="Calibri" w:cs="Calibri"/>
          <w:color w:val="FF0000"/>
        </w:rPr>
      </w:pPr>
      <w:r w:rsidRPr="0048557A">
        <w:rPr>
          <w:rFonts w:ascii="Calibri" w:hAnsi="Calibri" w:cs="Calibri"/>
          <w:color w:val="FF0000"/>
        </w:rPr>
        <w:t> </w:t>
      </w:r>
    </w:p>
    <w:p w14:paraId="48A90334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 w:themeColor="text1"/>
        </w:rPr>
      </w:pPr>
      <w:r w:rsidRPr="00BF6EF5">
        <w:rPr>
          <w:rFonts w:ascii="Calibri" w:hAnsi="Calibri" w:cs="Calibri"/>
          <w:color w:val="000000" w:themeColor="text1"/>
        </w:rPr>
        <w:t>Expanding its self-catering accommodation options, MDL Marinas’ Mercury Yacht Harbour and Holiday Park has added four brand new bell tents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into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its already comprehensive range of accommodation.</w:t>
      </w:r>
    </w:p>
    <w:p w14:paraId="16ECBEBB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/>
        </w:rPr>
      </w:pPr>
      <w:r w:rsidRPr="00BF6EF5">
        <w:rPr>
          <w:rFonts w:ascii="Calibri" w:hAnsi="Calibri" w:cs="Calibri"/>
          <w:i/>
          <w:iCs/>
          <w:color w:val="000000"/>
        </w:rPr>
        <w:t> </w:t>
      </w:r>
    </w:p>
    <w:p w14:paraId="135DC16F" w14:textId="4104209F" w:rsidR="007D1B79" w:rsidRPr="00BF6EF5" w:rsidRDefault="007D1B79" w:rsidP="00BF6EF5">
      <w:pPr>
        <w:spacing w:line="276" w:lineRule="auto"/>
        <w:rPr>
          <w:rFonts w:ascii="Calibri" w:hAnsi="Calibri" w:cs="Calibri"/>
          <w:color w:val="000000" w:themeColor="text1"/>
        </w:rPr>
      </w:pPr>
      <w:r w:rsidRPr="00BF6EF5">
        <w:rPr>
          <w:rFonts w:ascii="Calibri" w:hAnsi="Calibri" w:cs="Calibri"/>
          <w:color w:val="000000" w:themeColor="text1"/>
        </w:rPr>
        <w:t>Comprising one double and two single beds, each new ‘glamping’ tent is designed to host four people in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luxury under canvas. This new style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accommodation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is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available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to book from May to September each year, complementing the existing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camping/touring,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 xml:space="preserve">floating </w:t>
      </w:r>
      <w:proofErr w:type="gramStart"/>
      <w:r w:rsidRPr="00BF6EF5">
        <w:rPr>
          <w:rFonts w:ascii="Calibri" w:hAnsi="Calibri" w:cs="Calibri"/>
          <w:color w:val="000000" w:themeColor="text1"/>
        </w:rPr>
        <w:t>lodge</w:t>
      </w:r>
      <w:proofErr w:type="gramEnd"/>
      <w:r w:rsidRPr="00BF6EF5">
        <w:rPr>
          <w:rFonts w:ascii="Calibri" w:hAnsi="Calibri" w:cs="Calibri"/>
          <w:color w:val="000000" w:themeColor="text1"/>
        </w:rPr>
        <w:t xml:space="preserve"> and static caravan accommodation already available on site.</w:t>
      </w:r>
    </w:p>
    <w:p w14:paraId="0ED28D54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/>
        </w:rPr>
      </w:pPr>
      <w:r w:rsidRPr="00BF6EF5">
        <w:rPr>
          <w:rFonts w:ascii="Calibri" w:hAnsi="Calibri" w:cs="Calibri"/>
          <w:i/>
          <w:iCs/>
          <w:color w:val="000000"/>
        </w:rPr>
        <w:t> </w:t>
      </w:r>
    </w:p>
    <w:p w14:paraId="3E84865D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 w:themeColor="text1"/>
        </w:rPr>
      </w:pPr>
      <w:r w:rsidRPr="00BF6EF5">
        <w:rPr>
          <w:rFonts w:ascii="Calibri" w:hAnsi="Calibri" w:cs="Calibri"/>
          <w:color w:val="000000" w:themeColor="text1"/>
        </w:rPr>
        <w:t>“We’re delighted to now be able to offer bell tents as an alternative self-catering option for our guests enjoying a staycation here in the UK,” says Colin Jefferies,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Assistant Manager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at MDL’s Mercury Yacht Harbour and Holiday Park.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</w:p>
    <w:p w14:paraId="7D23761F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/>
        </w:rPr>
      </w:pPr>
      <w:r w:rsidRPr="00BF6EF5">
        <w:rPr>
          <w:rFonts w:ascii="Calibri" w:hAnsi="Calibri" w:cs="Calibri"/>
          <w:i/>
          <w:iCs/>
          <w:color w:val="000000"/>
        </w:rPr>
        <w:t> </w:t>
      </w:r>
    </w:p>
    <w:p w14:paraId="54778962" w14:textId="10B28967" w:rsidR="007D1B79" w:rsidRPr="00BF6EF5" w:rsidRDefault="007D1B79" w:rsidP="00BF6EF5">
      <w:pPr>
        <w:spacing w:line="276" w:lineRule="auto"/>
        <w:rPr>
          <w:rFonts w:ascii="Calibri" w:hAnsi="Calibri" w:cs="Calibri"/>
          <w:color w:val="000000"/>
        </w:rPr>
      </w:pPr>
      <w:r w:rsidRPr="00BF6EF5">
        <w:rPr>
          <w:rFonts w:ascii="Calibri" w:hAnsi="Calibri" w:cs="Calibri"/>
          <w:color w:val="000000"/>
        </w:rPr>
        <w:t>“Our new ‘glamping’ facilities are ideal for anyone who loves the idea of camping, but prefers a more luxurious experience while on holiday</w:t>
      </w:r>
      <w:r w:rsidR="00075D13">
        <w:rPr>
          <w:rFonts w:ascii="Calibri" w:hAnsi="Calibri" w:cs="Calibri"/>
          <w:color w:val="000000"/>
        </w:rPr>
        <w:t xml:space="preserve">, </w:t>
      </w:r>
      <w:r w:rsidR="00FE5CA7" w:rsidRPr="00E96672">
        <w:rPr>
          <w:rFonts w:ascii="Calibri" w:hAnsi="Calibri" w:cs="Calibri"/>
          <w:color w:val="000000"/>
        </w:rPr>
        <w:t>or boaters who don’t have enough berths to accommodate everyone overnight.</w:t>
      </w:r>
      <w:r w:rsidRPr="00BF6EF5">
        <w:rPr>
          <w:rFonts w:ascii="Calibri" w:hAnsi="Calibri" w:cs="Calibri"/>
          <w:color w:val="000000"/>
        </w:rPr>
        <w:t xml:space="preserve"> Situated amongst the green fields on the edge of the picturesque River Hamble,</w:t>
      </w:r>
      <w:r w:rsidRPr="00BF6EF5">
        <w:rPr>
          <w:rStyle w:val="apple-converted-space"/>
          <w:rFonts w:ascii="Calibri" w:hAnsi="Calibri" w:cs="Calibri"/>
          <w:color w:val="000000"/>
        </w:rPr>
        <w:t> </w:t>
      </w:r>
      <w:r w:rsidRPr="00BF6EF5">
        <w:rPr>
          <w:rFonts w:ascii="Calibri" w:hAnsi="Calibri" w:cs="Calibri"/>
          <w:color w:val="000000"/>
        </w:rPr>
        <w:t>Mercury Yacht Harbour and Holiday Park, with its clean, high-quality facilities offers a comfortable, scenic and peaceful holiday destination.</w:t>
      </w:r>
    </w:p>
    <w:p w14:paraId="08DE53D7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/>
        </w:rPr>
      </w:pPr>
      <w:r w:rsidRPr="00BF6EF5">
        <w:rPr>
          <w:rFonts w:ascii="Calibri" w:hAnsi="Calibri" w:cs="Calibri"/>
          <w:i/>
          <w:iCs/>
          <w:color w:val="000000"/>
        </w:rPr>
        <w:t> </w:t>
      </w:r>
    </w:p>
    <w:p w14:paraId="54430D69" w14:textId="1BB5C3B8" w:rsidR="007D1B79" w:rsidRPr="00BF6EF5" w:rsidRDefault="007D1B79" w:rsidP="00BF6EF5">
      <w:pPr>
        <w:spacing w:line="276" w:lineRule="auto"/>
        <w:rPr>
          <w:rFonts w:ascii="Calibri" w:hAnsi="Calibri" w:cs="Calibri"/>
          <w:color w:val="000000" w:themeColor="text1"/>
        </w:rPr>
      </w:pPr>
      <w:r w:rsidRPr="00BF6EF5">
        <w:rPr>
          <w:rFonts w:ascii="Calibri" w:hAnsi="Calibri" w:cs="Calibri"/>
          <w:color w:val="000000" w:themeColor="text1"/>
        </w:rPr>
        <w:t>“The adjoining marina with its bar and restaurant is only a two-minute walk away and Hamble village, with its great choice of pubs,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is just a mile</w:t>
      </w:r>
      <w:r w:rsidR="00BF6EF5" w:rsidRPr="00BF6EF5">
        <w:rPr>
          <w:rFonts w:ascii="Calibri" w:hAnsi="Calibri" w:cs="Calibri"/>
          <w:color w:val="000000" w:themeColor="text1"/>
        </w:rPr>
        <w:t>’s</w:t>
      </w:r>
      <w:r w:rsidRPr="00BF6EF5">
        <w:rPr>
          <w:rFonts w:ascii="Calibri" w:hAnsi="Calibri" w:cs="Calibri"/>
          <w:color w:val="000000" w:themeColor="text1"/>
        </w:rPr>
        <w:t xml:space="preserve"> walk or </w:t>
      </w:r>
      <w:r w:rsidR="00BF6EF5" w:rsidRPr="00BF6EF5">
        <w:rPr>
          <w:rFonts w:ascii="Calibri" w:hAnsi="Calibri" w:cs="Calibri"/>
          <w:color w:val="000000" w:themeColor="text1"/>
        </w:rPr>
        <w:t xml:space="preserve">a short </w:t>
      </w:r>
      <w:r w:rsidRPr="00BF6EF5">
        <w:rPr>
          <w:rFonts w:ascii="Calibri" w:hAnsi="Calibri" w:cs="Calibri"/>
          <w:color w:val="000000" w:themeColor="text1"/>
        </w:rPr>
        <w:t>drive. There’s so much to see and do in Hamble and the surrounding area and the park is ideally situated for enjoying the many attractions.”</w:t>
      </w:r>
    </w:p>
    <w:p w14:paraId="2B6658BA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/>
        </w:rPr>
      </w:pPr>
      <w:r w:rsidRPr="00BF6EF5">
        <w:rPr>
          <w:rFonts w:ascii="Calibri" w:hAnsi="Calibri" w:cs="Calibri"/>
          <w:i/>
          <w:iCs/>
          <w:color w:val="000000"/>
        </w:rPr>
        <w:t> </w:t>
      </w:r>
    </w:p>
    <w:p w14:paraId="10669A69" w14:textId="3A9D51AE" w:rsidR="007D1B79" w:rsidRPr="00BF6EF5" w:rsidRDefault="007D1B79" w:rsidP="00BF6EF5">
      <w:pPr>
        <w:spacing w:line="276" w:lineRule="auto"/>
        <w:rPr>
          <w:rFonts w:ascii="Calibri" w:hAnsi="Calibri" w:cs="Calibri"/>
          <w:color w:val="000000" w:themeColor="text1"/>
        </w:rPr>
      </w:pPr>
      <w:r w:rsidRPr="00BF6EF5">
        <w:rPr>
          <w:rFonts w:ascii="Calibri" w:hAnsi="Calibri" w:cs="Calibri"/>
          <w:color w:val="000000" w:themeColor="text1"/>
        </w:rPr>
        <w:t xml:space="preserve">Each tent is also equipped with a carpet, interior lighting and power supply, a single induction electric cooking hob, </w:t>
      </w:r>
      <w:proofErr w:type="gramStart"/>
      <w:r w:rsidRPr="00BF6EF5">
        <w:rPr>
          <w:rFonts w:ascii="Calibri" w:hAnsi="Calibri" w:cs="Calibri"/>
          <w:color w:val="000000" w:themeColor="text1"/>
        </w:rPr>
        <w:t>kettle</w:t>
      </w:r>
      <w:proofErr w:type="gramEnd"/>
      <w:r w:rsidR="00BF6EF5" w:rsidRPr="00BF6EF5">
        <w:rPr>
          <w:rFonts w:ascii="Calibri" w:hAnsi="Calibri" w:cs="Calibri"/>
          <w:color w:val="000000" w:themeColor="text1"/>
        </w:rPr>
        <w:t xml:space="preserve"> </w:t>
      </w:r>
      <w:r w:rsidRPr="00BF6EF5">
        <w:rPr>
          <w:rFonts w:ascii="Calibri" w:hAnsi="Calibri" w:cs="Calibri"/>
          <w:color w:val="000000" w:themeColor="text1"/>
        </w:rPr>
        <w:t>and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cooking utensils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as well as crockery and cutlery for four people.</w:t>
      </w:r>
    </w:p>
    <w:p w14:paraId="4B3E6285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 w:themeColor="text1"/>
        </w:rPr>
      </w:pPr>
      <w:r w:rsidRPr="00BF6EF5">
        <w:rPr>
          <w:rFonts w:ascii="Calibri" w:hAnsi="Calibri" w:cs="Calibri"/>
          <w:color w:val="000000" w:themeColor="text1"/>
        </w:rPr>
        <w:t> </w:t>
      </w:r>
    </w:p>
    <w:p w14:paraId="335660E2" w14:textId="72612FB8" w:rsidR="007D1B79" w:rsidRPr="00BF6EF5" w:rsidRDefault="007D1B79" w:rsidP="00BF6EF5">
      <w:pPr>
        <w:spacing w:line="276" w:lineRule="auto"/>
        <w:rPr>
          <w:rFonts w:ascii="Calibri" w:hAnsi="Calibri" w:cs="Calibri"/>
          <w:color w:val="000000" w:themeColor="text1"/>
        </w:rPr>
      </w:pPr>
      <w:r w:rsidRPr="00BF6EF5">
        <w:rPr>
          <w:rFonts w:ascii="Calibri" w:hAnsi="Calibri" w:cs="Calibri"/>
          <w:color w:val="000000" w:themeColor="text1"/>
        </w:rPr>
        <w:t>In addition, there’s a cool box with ice block which can be changed daily at the park office, ensuring drinks and refreshments are kept cool and ready following a day out exploring</w:t>
      </w:r>
      <w:r w:rsidR="00BF6EF5" w:rsidRPr="00BF6EF5">
        <w:rPr>
          <w:rFonts w:ascii="Calibri" w:hAnsi="Calibri" w:cs="Calibri"/>
          <w:color w:val="000000" w:themeColor="text1"/>
        </w:rPr>
        <w:t>, and o</w:t>
      </w:r>
      <w:r w:rsidRPr="00BF6EF5">
        <w:rPr>
          <w:rFonts w:ascii="Calibri" w:hAnsi="Calibri" w:cs="Calibri"/>
          <w:color w:val="000000" w:themeColor="text1"/>
        </w:rPr>
        <w:t>utside there is a picnic bench and barbeque to enjoy alfresco dining.</w:t>
      </w:r>
    </w:p>
    <w:p w14:paraId="13CF8C68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/>
        </w:rPr>
      </w:pPr>
      <w:r w:rsidRPr="00BF6EF5">
        <w:rPr>
          <w:rFonts w:ascii="Calibri" w:hAnsi="Calibri" w:cs="Calibri"/>
          <w:i/>
          <w:iCs/>
          <w:color w:val="000000"/>
        </w:rPr>
        <w:t> </w:t>
      </w:r>
    </w:p>
    <w:p w14:paraId="1C4A1E24" w14:textId="30D3015C" w:rsidR="007D1B79" w:rsidRPr="00BF6EF5" w:rsidRDefault="007D1B79" w:rsidP="00BF6EF5">
      <w:pPr>
        <w:spacing w:line="276" w:lineRule="auto"/>
        <w:rPr>
          <w:rFonts w:ascii="Calibri" w:hAnsi="Calibri" w:cs="Calibri"/>
          <w:color w:val="000000" w:themeColor="text1"/>
        </w:rPr>
      </w:pPr>
      <w:r w:rsidRPr="00BF6EF5">
        <w:rPr>
          <w:rFonts w:ascii="Calibri" w:hAnsi="Calibri" w:cs="Calibri"/>
          <w:color w:val="000000" w:themeColor="text1"/>
        </w:rPr>
        <w:lastRenderedPageBreak/>
        <w:t>The bell tents at MDL’s Mercury Yacht Harbour and Holiday Park are available to book now for a minimum two-night stay.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 xml:space="preserve">Book </w:t>
      </w:r>
      <w:r w:rsidR="008E41D4">
        <w:rPr>
          <w:rFonts w:ascii="Calibri" w:hAnsi="Calibri" w:cs="Calibri"/>
          <w:color w:val="000000" w:themeColor="text1"/>
        </w:rPr>
        <w:t>via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hyperlink r:id="rId8" w:tooltip="https://www.mdlmarinas.co.uk/holiday-parks/" w:history="1">
        <w:r w:rsidRPr="00BF6EF5">
          <w:rPr>
            <w:rStyle w:val="Hyperlink"/>
            <w:rFonts w:ascii="Calibri" w:hAnsi="Calibri" w:cs="Calibri"/>
            <w:color w:val="4472C4" w:themeColor="accent1"/>
          </w:rPr>
          <w:t>https://www.mdlmarinas.co.uk/holiday-parks/</w:t>
        </w:r>
      </w:hyperlink>
      <w:r w:rsidR="00BF6EF5" w:rsidRPr="00BF6EF5">
        <w:rPr>
          <w:rFonts w:ascii="Calibri" w:hAnsi="Calibri" w:cs="Calibri"/>
          <w:color w:val="4472C4" w:themeColor="accent1"/>
        </w:rPr>
        <w:t xml:space="preserve"> </w:t>
      </w:r>
    </w:p>
    <w:p w14:paraId="627312EF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 w:themeColor="text1"/>
        </w:rPr>
      </w:pPr>
      <w:r w:rsidRPr="00BF6EF5">
        <w:rPr>
          <w:rFonts w:ascii="Calibri" w:hAnsi="Calibri" w:cs="Calibri"/>
          <w:color w:val="000000" w:themeColor="text1"/>
        </w:rPr>
        <w:t> </w:t>
      </w:r>
    </w:p>
    <w:p w14:paraId="73AA3C14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 w:themeColor="text1"/>
        </w:rPr>
      </w:pPr>
      <w:r w:rsidRPr="00BF6EF5">
        <w:rPr>
          <w:rFonts w:ascii="Calibri" w:hAnsi="Calibri" w:cs="Calibri"/>
          <w:color w:val="000000" w:themeColor="text1"/>
        </w:rPr>
        <w:t>For more information on MDL’s Mercury Yacht Harbour and Holiday Park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r w:rsidRPr="00BF6EF5">
        <w:rPr>
          <w:rFonts w:ascii="Calibri" w:hAnsi="Calibri" w:cs="Calibri"/>
          <w:color w:val="000000" w:themeColor="text1"/>
        </w:rPr>
        <w:t>visit:</w:t>
      </w:r>
      <w:r w:rsidRPr="00BF6EF5">
        <w:rPr>
          <w:rStyle w:val="apple-converted-space"/>
          <w:rFonts w:ascii="Calibri" w:hAnsi="Calibri" w:cs="Calibri"/>
          <w:color w:val="000000" w:themeColor="text1"/>
        </w:rPr>
        <w:t> </w:t>
      </w:r>
      <w:hyperlink r:id="rId9" w:tooltip="http://www.mercuryyachtharbour.co.uk/" w:history="1">
        <w:r w:rsidRPr="00BF6EF5">
          <w:rPr>
            <w:rStyle w:val="Hyperlink"/>
            <w:rFonts w:ascii="Calibri" w:hAnsi="Calibri" w:cs="Calibri"/>
            <w:color w:val="4472C4" w:themeColor="accent1"/>
          </w:rPr>
          <w:t>www.mercuryyachtharbour.co.uk</w:t>
        </w:r>
      </w:hyperlink>
    </w:p>
    <w:p w14:paraId="64CFC2A0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/>
        </w:rPr>
      </w:pPr>
      <w:r w:rsidRPr="00BF6EF5">
        <w:rPr>
          <w:rFonts w:ascii="Calibri" w:hAnsi="Calibri" w:cs="Calibri"/>
          <w:color w:val="000000"/>
        </w:rPr>
        <w:t> </w:t>
      </w:r>
    </w:p>
    <w:p w14:paraId="116A5B9B" w14:textId="77777777" w:rsidR="007D1B79" w:rsidRPr="00BF6EF5" w:rsidRDefault="007D1B79" w:rsidP="00BF6EF5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BF6EF5">
        <w:rPr>
          <w:rFonts w:ascii="Calibri" w:hAnsi="Calibri" w:cs="Calibri"/>
          <w:b/>
          <w:bCs/>
          <w:color w:val="000000"/>
          <w:sz w:val="22"/>
          <w:szCs w:val="22"/>
        </w:rPr>
        <w:t>Ends </w:t>
      </w:r>
    </w:p>
    <w:p w14:paraId="3848F6DE" w14:textId="77777777" w:rsidR="007D1B79" w:rsidRDefault="007D1B79" w:rsidP="00BF6EF5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1E8D970" w14:textId="77777777" w:rsidR="002E4969" w:rsidRPr="00BE2A1E" w:rsidRDefault="002E4969" w:rsidP="00BF6EF5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14:paraId="4F077BAF" w14:textId="217789A9" w:rsidR="00D1749F" w:rsidRPr="00FC599C" w:rsidRDefault="00D1749F" w:rsidP="00D1749F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6D20BED0" w14:textId="77777777" w:rsidR="00D1749F" w:rsidRDefault="00D1749F" w:rsidP="00D1749F">
      <w:pPr>
        <w:rPr>
          <w:rFonts w:ascii="Calibri" w:hAnsi="Calibri" w:cs="Calibri"/>
          <w:color w:val="000000"/>
        </w:rPr>
      </w:pPr>
    </w:p>
    <w:p w14:paraId="1C453464" w14:textId="77777777" w:rsidR="00D1749F" w:rsidRDefault="00D1749F" w:rsidP="00D174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5F79980" w14:textId="6B2BD8C1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</w:t>
      </w:r>
      <w:r w:rsidR="00263658">
        <w:rPr>
          <w:rFonts w:ascii="Calibri Light" w:hAnsi="Calibri Light" w:cs="Calibri Light"/>
          <w:color w:val="000000"/>
          <w:sz w:val="20"/>
          <w:szCs w:val="20"/>
        </w:rPr>
        <w:t>6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6C88DAE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6F01F4E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74EDDE08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646BCBEB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167AEFAF" w14:textId="77777777" w:rsidR="00D1749F" w:rsidRDefault="00D1749F" w:rsidP="00D1749F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0549C2FA" w14:textId="77777777" w:rsidR="00D1749F" w:rsidRDefault="00D1749F" w:rsidP="00D174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7A78ED28" w14:textId="77777777" w:rsidR="002754A6" w:rsidRDefault="002754A6" w:rsidP="002754A6"/>
    <w:p w14:paraId="0C2F2021" w14:textId="4AC035E2" w:rsidR="002754A6" w:rsidRDefault="003F715D" w:rsidP="002754A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1CF8316E" w14:textId="77777777" w:rsidR="00F6793A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788D1622" w14:textId="77777777" w:rsidR="00F6793A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knowledgeable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and service-orientated approach. </w:t>
      </w:r>
    </w:p>
    <w:p w14:paraId="57971A00" w14:textId="77777777" w:rsidR="00F6793A" w:rsidRPr="005477F6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proofErr w:type="gramStart"/>
      <w:r w:rsidRPr="005477F6">
        <w:rPr>
          <w:rFonts w:asciiTheme="majorHAnsi" w:hAnsiTheme="majorHAnsi" w:cs="Arial"/>
          <w:sz w:val="20"/>
          <w:szCs w:val="20"/>
        </w:rPr>
        <w:t>is able to</w:t>
      </w:r>
      <w:proofErr w:type="gramEnd"/>
      <w:r w:rsidRPr="005477F6">
        <w:rPr>
          <w:rFonts w:asciiTheme="majorHAnsi" w:hAnsiTheme="majorHAnsi" w:cs="Arial"/>
          <w:sz w:val="20"/>
          <w:szCs w:val="20"/>
        </w:rPr>
        <w:t xml:space="preserve"> offer unrivalled value to help clients reach their target markets.  </w:t>
      </w:r>
    </w:p>
    <w:p w14:paraId="5ACD5162" w14:textId="77777777" w:rsidR="00F6793A" w:rsidRPr="005477F6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65DB6DCF" w14:textId="77777777" w:rsidR="002754A6" w:rsidRPr="009A7C81" w:rsidRDefault="002754A6" w:rsidP="009A7C81">
      <w:pPr>
        <w:rPr>
          <w:rFonts w:asciiTheme="majorHAnsi" w:hAnsiTheme="majorHAnsi" w:cs="Arial"/>
          <w:sz w:val="20"/>
          <w:szCs w:val="20"/>
        </w:rPr>
      </w:pPr>
    </w:p>
    <w:p w14:paraId="2E108B5F" w14:textId="77777777" w:rsidR="002754A6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4BBF87F0" w14:textId="77777777" w:rsidR="002754A6" w:rsidRPr="00920A72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0DCEE685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56E381C" w14:textId="15EDB968" w:rsidR="002754A6" w:rsidRDefault="003F715D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006B6211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329DDC20" w14:textId="39E1F6B9" w:rsidR="002754A6" w:rsidRDefault="00D73BAD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6D128912" w14:textId="6131E045" w:rsidR="002754A6" w:rsidRPr="00920A72" w:rsidRDefault="002754A6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>Email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proofErr w:type="spellStart"/>
      <w:r w:rsidR="00D73BAD" w:rsidRPr="1EC11EEA">
        <w:rPr>
          <w:rFonts w:asciiTheme="majorHAnsi" w:hAnsiTheme="majorHAnsi" w:cs="Times-Roman"/>
          <w:sz w:val="20"/>
          <w:szCs w:val="20"/>
          <w:lang w:val="en-US"/>
        </w:rPr>
        <w:t>susannah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>@maa.agency</w:t>
      </w:r>
      <w:proofErr w:type="spellEnd"/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42AB38AE" w14:textId="2B2557B3" w:rsidR="008504E8" w:rsidRPr="009A7C81" w:rsidRDefault="002754A6" w:rsidP="009A7C81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2044. 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00E39A01" w14:textId="2249A22F" w:rsidR="00356541" w:rsidRDefault="00356541"/>
    <w:sectPr w:rsidR="00356541" w:rsidSect="005558E2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25859" w14:textId="77777777" w:rsidR="00055015" w:rsidRDefault="00055015" w:rsidP="002754A6">
      <w:r>
        <w:separator/>
      </w:r>
    </w:p>
  </w:endnote>
  <w:endnote w:type="continuationSeparator" w:id="0">
    <w:p w14:paraId="3F2F3928" w14:textId="77777777" w:rsidR="00055015" w:rsidRDefault="00055015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37944" w14:textId="77777777" w:rsidR="00A4471A" w:rsidRPr="003B1546" w:rsidRDefault="00A4471A" w:rsidP="00A4471A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0D1209D" w14:textId="3A801EDD" w:rsidR="002754A6" w:rsidRPr="00635BCC" w:rsidRDefault="00A4471A" w:rsidP="00A4471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7FF37944" w14:textId="77777777" w:rsidR="00A4471A" w:rsidRPr="003B1546" w:rsidRDefault="00A4471A" w:rsidP="00A4471A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20D1209D" w14:textId="3A801EDD" w:rsidR="002754A6" w:rsidRPr="00635BCC" w:rsidRDefault="00A4471A" w:rsidP="00A4471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B169" w14:textId="77777777" w:rsidR="00055015" w:rsidRDefault="00055015" w:rsidP="002754A6">
      <w:r>
        <w:separator/>
      </w:r>
    </w:p>
  </w:footnote>
  <w:footnote w:type="continuationSeparator" w:id="0">
    <w:p w14:paraId="418B51FE" w14:textId="77777777" w:rsidR="00055015" w:rsidRDefault="00055015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05930"/>
    <w:rsid w:val="00013917"/>
    <w:rsid w:val="00013E6C"/>
    <w:rsid w:val="00015667"/>
    <w:rsid w:val="00022A6A"/>
    <w:rsid w:val="00025505"/>
    <w:rsid w:val="00026842"/>
    <w:rsid w:val="00030836"/>
    <w:rsid w:val="000362AD"/>
    <w:rsid w:val="000363EB"/>
    <w:rsid w:val="00037483"/>
    <w:rsid w:val="00040E02"/>
    <w:rsid w:val="0004775C"/>
    <w:rsid w:val="00052017"/>
    <w:rsid w:val="00052965"/>
    <w:rsid w:val="00055015"/>
    <w:rsid w:val="0006098E"/>
    <w:rsid w:val="0006755B"/>
    <w:rsid w:val="0007503C"/>
    <w:rsid w:val="00075D13"/>
    <w:rsid w:val="00076076"/>
    <w:rsid w:val="0008501B"/>
    <w:rsid w:val="0009290C"/>
    <w:rsid w:val="000944EB"/>
    <w:rsid w:val="000A4205"/>
    <w:rsid w:val="000A4BEA"/>
    <w:rsid w:val="000A776B"/>
    <w:rsid w:val="000B4937"/>
    <w:rsid w:val="000B5099"/>
    <w:rsid w:val="000B6A61"/>
    <w:rsid w:val="000C2EA3"/>
    <w:rsid w:val="000C411F"/>
    <w:rsid w:val="000D2115"/>
    <w:rsid w:val="000D44D7"/>
    <w:rsid w:val="00103DC1"/>
    <w:rsid w:val="00104830"/>
    <w:rsid w:val="001176BE"/>
    <w:rsid w:val="0012227D"/>
    <w:rsid w:val="00123692"/>
    <w:rsid w:val="0012478D"/>
    <w:rsid w:val="0012799F"/>
    <w:rsid w:val="00130292"/>
    <w:rsid w:val="00137234"/>
    <w:rsid w:val="00143C9D"/>
    <w:rsid w:val="001473EE"/>
    <w:rsid w:val="0015014A"/>
    <w:rsid w:val="00153E47"/>
    <w:rsid w:val="00155D0D"/>
    <w:rsid w:val="00161676"/>
    <w:rsid w:val="00161F39"/>
    <w:rsid w:val="00162D18"/>
    <w:rsid w:val="0016357B"/>
    <w:rsid w:val="001649D9"/>
    <w:rsid w:val="0016557C"/>
    <w:rsid w:val="00173297"/>
    <w:rsid w:val="001841E4"/>
    <w:rsid w:val="001857C0"/>
    <w:rsid w:val="001904C8"/>
    <w:rsid w:val="001A6038"/>
    <w:rsid w:val="001A655C"/>
    <w:rsid w:val="001A7CE9"/>
    <w:rsid w:val="001B13B2"/>
    <w:rsid w:val="001D1B12"/>
    <w:rsid w:val="001D2198"/>
    <w:rsid w:val="001D2B69"/>
    <w:rsid w:val="001D5E59"/>
    <w:rsid w:val="001D6CCA"/>
    <w:rsid w:val="001D7E00"/>
    <w:rsid w:val="001F4614"/>
    <w:rsid w:val="0020305A"/>
    <w:rsid w:val="00204DAB"/>
    <w:rsid w:val="0021404A"/>
    <w:rsid w:val="00214760"/>
    <w:rsid w:val="002158D3"/>
    <w:rsid w:val="00216047"/>
    <w:rsid w:val="00230247"/>
    <w:rsid w:val="00236C5C"/>
    <w:rsid w:val="002428B2"/>
    <w:rsid w:val="002439AE"/>
    <w:rsid w:val="002535DE"/>
    <w:rsid w:val="0025652C"/>
    <w:rsid w:val="00257401"/>
    <w:rsid w:val="00257557"/>
    <w:rsid w:val="00263658"/>
    <w:rsid w:val="0026562E"/>
    <w:rsid w:val="00265803"/>
    <w:rsid w:val="00267117"/>
    <w:rsid w:val="002754A6"/>
    <w:rsid w:val="002763B2"/>
    <w:rsid w:val="0028162F"/>
    <w:rsid w:val="00281AC6"/>
    <w:rsid w:val="0028309A"/>
    <w:rsid w:val="0028727C"/>
    <w:rsid w:val="0029197C"/>
    <w:rsid w:val="002A1FDC"/>
    <w:rsid w:val="002A74C2"/>
    <w:rsid w:val="002B13A5"/>
    <w:rsid w:val="002B367F"/>
    <w:rsid w:val="002B52E4"/>
    <w:rsid w:val="002B65E4"/>
    <w:rsid w:val="002B734D"/>
    <w:rsid w:val="002B781B"/>
    <w:rsid w:val="002B7D29"/>
    <w:rsid w:val="002D09FB"/>
    <w:rsid w:val="002D1FC2"/>
    <w:rsid w:val="002D6FFB"/>
    <w:rsid w:val="002E0A56"/>
    <w:rsid w:val="002E47D4"/>
    <w:rsid w:val="002E4969"/>
    <w:rsid w:val="0030765A"/>
    <w:rsid w:val="00310579"/>
    <w:rsid w:val="00313086"/>
    <w:rsid w:val="003248E2"/>
    <w:rsid w:val="00334176"/>
    <w:rsid w:val="003358B5"/>
    <w:rsid w:val="00345685"/>
    <w:rsid w:val="003476CF"/>
    <w:rsid w:val="00350BFA"/>
    <w:rsid w:val="00354362"/>
    <w:rsid w:val="00354D24"/>
    <w:rsid w:val="00356541"/>
    <w:rsid w:val="003628A7"/>
    <w:rsid w:val="00367687"/>
    <w:rsid w:val="00374EFB"/>
    <w:rsid w:val="003759E6"/>
    <w:rsid w:val="0037777D"/>
    <w:rsid w:val="00381E61"/>
    <w:rsid w:val="00383069"/>
    <w:rsid w:val="00383F99"/>
    <w:rsid w:val="003853CF"/>
    <w:rsid w:val="00390EB7"/>
    <w:rsid w:val="00391A4B"/>
    <w:rsid w:val="00392075"/>
    <w:rsid w:val="00396225"/>
    <w:rsid w:val="003A0ACA"/>
    <w:rsid w:val="003B32DF"/>
    <w:rsid w:val="003B3AB0"/>
    <w:rsid w:val="003B5049"/>
    <w:rsid w:val="003C7596"/>
    <w:rsid w:val="003D1AEC"/>
    <w:rsid w:val="003D2D05"/>
    <w:rsid w:val="003D42CA"/>
    <w:rsid w:val="003E3A73"/>
    <w:rsid w:val="003F51C3"/>
    <w:rsid w:val="003F715D"/>
    <w:rsid w:val="00410704"/>
    <w:rsid w:val="00411A8F"/>
    <w:rsid w:val="00431B12"/>
    <w:rsid w:val="00432B7F"/>
    <w:rsid w:val="004421C4"/>
    <w:rsid w:val="00447C41"/>
    <w:rsid w:val="00447F4D"/>
    <w:rsid w:val="00450C79"/>
    <w:rsid w:val="00451CD6"/>
    <w:rsid w:val="00452300"/>
    <w:rsid w:val="00454D18"/>
    <w:rsid w:val="00455870"/>
    <w:rsid w:val="00455A8D"/>
    <w:rsid w:val="0045748A"/>
    <w:rsid w:val="0046485A"/>
    <w:rsid w:val="00464AAF"/>
    <w:rsid w:val="00480E7A"/>
    <w:rsid w:val="00481B87"/>
    <w:rsid w:val="004827DA"/>
    <w:rsid w:val="00482B3D"/>
    <w:rsid w:val="004839C2"/>
    <w:rsid w:val="0048557A"/>
    <w:rsid w:val="00487A8B"/>
    <w:rsid w:val="00491D86"/>
    <w:rsid w:val="00492F3B"/>
    <w:rsid w:val="00493B24"/>
    <w:rsid w:val="004A34E3"/>
    <w:rsid w:val="004B0D66"/>
    <w:rsid w:val="004B388C"/>
    <w:rsid w:val="004B3FBB"/>
    <w:rsid w:val="004B6F60"/>
    <w:rsid w:val="004B7DC7"/>
    <w:rsid w:val="004C4115"/>
    <w:rsid w:val="004C637C"/>
    <w:rsid w:val="004C7E95"/>
    <w:rsid w:val="004E4818"/>
    <w:rsid w:val="004E5B8C"/>
    <w:rsid w:val="004E5C2F"/>
    <w:rsid w:val="004F10BF"/>
    <w:rsid w:val="004F3A9A"/>
    <w:rsid w:val="00505C1E"/>
    <w:rsid w:val="00510FE9"/>
    <w:rsid w:val="00511EEF"/>
    <w:rsid w:val="005141F4"/>
    <w:rsid w:val="00516862"/>
    <w:rsid w:val="005210FC"/>
    <w:rsid w:val="00522A11"/>
    <w:rsid w:val="00523283"/>
    <w:rsid w:val="005235E1"/>
    <w:rsid w:val="00534D79"/>
    <w:rsid w:val="005370DC"/>
    <w:rsid w:val="0054026E"/>
    <w:rsid w:val="00542CA0"/>
    <w:rsid w:val="00544160"/>
    <w:rsid w:val="00546235"/>
    <w:rsid w:val="00552D34"/>
    <w:rsid w:val="005558E2"/>
    <w:rsid w:val="00561742"/>
    <w:rsid w:val="005636FE"/>
    <w:rsid w:val="0056713A"/>
    <w:rsid w:val="00574786"/>
    <w:rsid w:val="00591A4A"/>
    <w:rsid w:val="005A38F9"/>
    <w:rsid w:val="005A4034"/>
    <w:rsid w:val="005B7BE5"/>
    <w:rsid w:val="005C13C1"/>
    <w:rsid w:val="005C2FB2"/>
    <w:rsid w:val="005D37FC"/>
    <w:rsid w:val="005D3CB4"/>
    <w:rsid w:val="005D55E4"/>
    <w:rsid w:val="005D76B0"/>
    <w:rsid w:val="005E3CFF"/>
    <w:rsid w:val="005E71EB"/>
    <w:rsid w:val="00601627"/>
    <w:rsid w:val="00603D5D"/>
    <w:rsid w:val="006061DB"/>
    <w:rsid w:val="00607BBF"/>
    <w:rsid w:val="00616858"/>
    <w:rsid w:val="006178B0"/>
    <w:rsid w:val="0062259D"/>
    <w:rsid w:val="006253E7"/>
    <w:rsid w:val="006328CA"/>
    <w:rsid w:val="00635A46"/>
    <w:rsid w:val="00635BD6"/>
    <w:rsid w:val="00636807"/>
    <w:rsid w:val="00653D25"/>
    <w:rsid w:val="00662373"/>
    <w:rsid w:val="006656CB"/>
    <w:rsid w:val="00674C62"/>
    <w:rsid w:val="00681B57"/>
    <w:rsid w:val="00684F18"/>
    <w:rsid w:val="00687F4C"/>
    <w:rsid w:val="00690C24"/>
    <w:rsid w:val="00693453"/>
    <w:rsid w:val="00693B9A"/>
    <w:rsid w:val="00694CD7"/>
    <w:rsid w:val="00696004"/>
    <w:rsid w:val="006B33EB"/>
    <w:rsid w:val="006B3988"/>
    <w:rsid w:val="006B43D6"/>
    <w:rsid w:val="006B7278"/>
    <w:rsid w:val="006C0A10"/>
    <w:rsid w:val="006D4A27"/>
    <w:rsid w:val="006E1F62"/>
    <w:rsid w:val="006E2E87"/>
    <w:rsid w:val="006E3B00"/>
    <w:rsid w:val="006F001F"/>
    <w:rsid w:val="006F1A29"/>
    <w:rsid w:val="00707EC0"/>
    <w:rsid w:val="00716139"/>
    <w:rsid w:val="007204CD"/>
    <w:rsid w:val="0073070A"/>
    <w:rsid w:val="007324E5"/>
    <w:rsid w:val="00736477"/>
    <w:rsid w:val="007415FD"/>
    <w:rsid w:val="00742B27"/>
    <w:rsid w:val="007542F4"/>
    <w:rsid w:val="00756CE0"/>
    <w:rsid w:val="00765F82"/>
    <w:rsid w:val="0078114C"/>
    <w:rsid w:val="007905E4"/>
    <w:rsid w:val="007946C5"/>
    <w:rsid w:val="007955A3"/>
    <w:rsid w:val="00797D2C"/>
    <w:rsid w:val="007A20BF"/>
    <w:rsid w:val="007A2550"/>
    <w:rsid w:val="007A2DC4"/>
    <w:rsid w:val="007A3E61"/>
    <w:rsid w:val="007A7FF9"/>
    <w:rsid w:val="007B2194"/>
    <w:rsid w:val="007C0132"/>
    <w:rsid w:val="007C336C"/>
    <w:rsid w:val="007D1B79"/>
    <w:rsid w:val="007D2A69"/>
    <w:rsid w:val="007E105B"/>
    <w:rsid w:val="007E531E"/>
    <w:rsid w:val="007F2856"/>
    <w:rsid w:val="007F45CD"/>
    <w:rsid w:val="008052B7"/>
    <w:rsid w:val="00806CD2"/>
    <w:rsid w:val="00813217"/>
    <w:rsid w:val="00816746"/>
    <w:rsid w:val="00816935"/>
    <w:rsid w:val="008216CE"/>
    <w:rsid w:val="00821E56"/>
    <w:rsid w:val="00821F7C"/>
    <w:rsid w:val="00823208"/>
    <w:rsid w:val="0082420E"/>
    <w:rsid w:val="008328D8"/>
    <w:rsid w:val="00835FDE"/>
    <w:rsid w:val="008504E8"/>
    <w:rsid w:val="00851B1A"/>
    <w:rsid w:val="00855044"/>
    <w:rsid w:val="0085589B"/>
    <w:rsid w:val="00855F1D"/>
    <w:rsid w:val="00857519"/>
    <w:rsid w:val="00863786"/>
    <w:rsid w:val="00864773"/>
    <w:rsid w:val="00867C0F"/>
    <w:rsid w:val="00873634"/>
    <w:rsid w:val="0088563B"/>
    <w:rsid w:val="008878F4"/>
    <w:rsid w:val="00887B8D"/>
    <w:rsid w:val="008954B3"/>
    <w:rsid w:val="00897BD4"/>
    <w:rsid w:val="008A06B1"/>
    <w:rsid w:val="008A431E"/>
    <w:rsid w:val="008A4D15"/>
    <w:rsid w:val="008B4D9B"/>
    <w:rsid w:val="008C4861"/>
    <w:rsid w:val="008C6422"/>
    <w:rsid w:val="008D6F67"/>
    <w:rsid w:val="008E1577"/>
    <w:rsid w:val="008E41D4"/>
    <w:rsid w:val="008E44A9"/>
    <w:rsid w:val="008E6D5B"/>
    <w:rsid w:val="008F69B5"/>
    <w:rsid w:val="009032DC"/>
    <w:rsid w:val="0091105C"/>
    <w:rsid w:val="009276BE"/>
    <w:rsid w:val="00927717"/>
    <w:rsid w:val="009278CC"/>
    <w:rsid w:val="00927FF1"/>
    <w:rsid w:val="009339AC"/>
    <w:rsid w:val="00937658"/>
    <w:rsid w:val="00941692"/>
    <w:rsid w:val="00944F28"/>
    <w:rsid w:val="009505D6"/>
    <w:rsid w:val="0095384B"/>
    <w:rsid w:val="00956CA4"/>
    <w:rsid w:val="009603CD"/>
    <w:rsid w:val="00964C61"/>
    <w:rsid w:val="0096682B"/>
    <w:rsid w:val="0097595F"/>
    <w:rsid w:val="00982C2E"/>
    <w:rsid w:val="00993742"/>
    <w:rsid w:val="009A466C"/>
    <w:rsid w:val="009A4C4F"/>
    <w:rsid w:val="009A4DB0"/>
    <w:rsid w:val="009A7C81"/>
    <w:rsid w:val="009B0B7F"/>
    <w:rsid w:val="009B2767"/>
    <w:rsid w:val="009B39C2"/>
    <w:rsid w:val="009B5F9F"/>
    <w:rsid w:val="009C3250"/>
    <w:rsid w:val="009D3411"/>
    <w:rsid w:val="009D5818"/>
    <w:rsid w:val="009E54F1"/>
    <w:rsid w:val="009E5FEB"/>
    <w:rsid w:val="009F09F3"/>
    <w:rsid w:val="009F44A5"/>
    <w:rsid w:val="009F621B"/>
    <w:rsid w:val="00A0074A"/>
    <w:rsid w:val="00A037B3"/>
    <w:rsid w:val="00A07C43"/>
    <w:rsid w:val="00A11778"/>
    <w:rsid w:val="00A14F48"/>
    <w:rsid w:val="00A2360D"/>
    <w:rsid w:val="00A250AA"/>
    <w:rsid w:val="00A268EB"/>
    <w:rsid w:val="00A26984"/>
    <w:rsid w:val="00A27194"/>
    <w:rsid w:val="00A323B8"/>
    <w:rsid w:val="00A41FEE"/>
    <w:rsid w:val="00A42988"/>
    <w:rsid w:val="00A4471A"/>
    <w:rsid w:val="00A53778"/>
    <w:rsid w:val="00A53DB6"/>
    <w:rsid w:val="00A54C77"/>
    <w:rsid w:val="00A56267"/>
    <w:rsid w:val="00A610D8"/>
    <w:rsid w:val="00A61822"/>
    <w:rsid w:val="00A6515B"/>
    <w:rsid w:val="00A65865"/>
    <w:rsid w:val="00A65969"/>
    <w:rsid w:val="00A6610A"/>
    <w:rsid w:val="00A66A17"/>
    <w:rsid w:val="00A71D35"/>
    <w:rsid w:val="00A7410C"/>
    <w:rsid w:val="00A764F8"/>
    <w:rsid w:val="00A769EE"/>
    <w:rsid w:val="00A8312C"/>
    <w:rsid w:val="00A85E21"/>
    <w:rsid w:val="00A90DFB"/>
    <w:rsid w:val="00A91C2F"/>
    <w:rsid w:val="00A931C3"/>
    <w:rsid w:val="00A9462F"/>
    <w:rsid w:val="00AA0BB6"/>
    <w:rsid w:val="00AA44C1"/>
    <w:rsid w:val="00AB006B"/>
    <w:rsid w:val="00AB3099"/>
    <w:rsid w:val="00AC16DE"/>
    <w:rsid w:val="00AC3497"/>
    <w:rsid w:val="00AC664B"/>
    <w:rsid w:val="00AC6850"/>
    <w:rsid w:val="00AC7AA4"/>
    <w:rsid w:val="00AD0295"/>
    <w:rsid w:val="00AD11F0"/>
    <w:rsid w:val="00AD299D"/>
    <w:rsid w:val="00AD4901"/>
    <w:rsid w:val="00AD50B2"/>
    <w:rsid w:val="00AE1D2E"/>
    <w:rsid w:val="00AE2AE2"/>
    <w:rsid w:val="00B05EC0"/>
    <w:rsid w:val="00B125BF"/>
    <w:rsid w:val="00B200AC"/>
    <w:rsid w:val="00B26A34"/>
    <w:rsid w:val="00B274E6"/>
    <w:rsid w:val="00B3088D"/>
    <w:rsid w:val="00B30BE2"/>
    <w:rsid w:val="00B30D09"/>
    <w:rsid w:val="00B33744"/>
    <w:rsid w:val="00B435E7"/>
    <w:rsid w:val="00B5054B"/>
    <w:rsid w:val="00B574E3"/>
    <w:rsid w:val="00B57760"/>
    <w:rsid w:val="00B61DCF"/>
    <w:rsid w:val="00B7060F"/>
    <w:rsid w:val="00B76CAC"/>
    <w:rsid w:val="00B81CB7"/>
    <w:rsid w:val="00B85476"/>
    <w:rsid w:val="00B87B85"/>
    <w:rsid w:val="00B904C4"/>
    <w:rsid w:val="00B9158C"/>
    <w:rsid w:val="00B95A7E"/>
    <w:rsid w:val="00B95C86"/>
    <w:rsid w:val="00BA113A"/>
    <w:rsid w:val="00BA149F"/>
    <w:rsid w:val="00BA33AD"/>
    <w:rsid w:val="00BA347A"/>
    <w:rsid w:val="00BA4011"/>
    <w:rsid w:val="00BB1CFE"/>
    <w:rsid w:val="00BB50D7"/>
    <w:rsid w:val="00BB7053"/>
    <w:rsid w:val="00BC60C3"/>
    <w:rsid w:val="00BD58A7"/>
    <w:rsid w:val="00BE0111"/>
    <w:rsid w:val="00BE0806"/>
    <w:rsid w:val="00BE083E"/>
    <w:rsid w:val="00BE2A1E"/>
    <w:rsid w:val="00BE5B99"/>
    <w:rsid w:val="00BE5DE1"/>
    <w:rsid w:val="00BF05E6"/>
    <w:rsid w:val="00BF0A8C"/>
    <w:rsid w:val="00BF0B64"/>
    <w:rsid w:val="00BF18BA"/>
    <w:rsid w:val="00BF57E9"/>
    <w:rsid w:val="00BF5C81"/>
    <w:rsid w:val="00BF62B9"/>
    <w:rsid w:val="00BF6EF5"/>
    <w:rsid w:val="00BF7AE5"/>
    <w:rsid w:val="00C0038B"/>
    <w:rsid w:val="00C0151F"/>
    <w:rsid w:val="00C057CC"/>
    <w:rsid w:val="00C07D24"/>
    <w:rsid w:val="00C14B5D"/>
    <w:rsid w:val="00C16009"/>
    <w:rsid w:val="00C16F96"/>
    <w:rsid w:val="00C22057"/>
    <w:rsid w:val="00C223A9"/>
    <w:rsid w:val="00C240BF"/>
    <w:rsid w:val="00C2675E"/>
    <w:rsid w:val="00C300C5"/>
    <w:rsid w:val="00C33A22"/>
    <w:rsid w:val="00C3486B"/>
    <w:rsid w:val="00C34ED5"/>
    <w:rsid w:val="00C42ED1"/>
    <w:rsid w:val="00C440C5"/>
    <w:rsid w:val="00C46A26"/>
    <w:rsid w:val="00C51497"/>
    <w:rsid w:val="00C53168"/>
    <w:rsid w:val="00C53CAC"/>
    <w:rsid w:val="00C57CD8"/>
    <w:rsid w:val="00C608E9"/>
    <w:rsid w:val="00C74BEF"/>
    <w:rsid w:val="00C74C67"/>
    <w:rsid w:val="00C83B38"/>
    <w:rsid w:val="00C9303F"/>
    <w:rsid w:val="00C94C84"/>
    <w:rsid w:val="00CA3A8C"/>
    <w:rsid w:val="00CA675B"/>
    <w:rsid w:val="00CB3CFF"/>
    <w:rsid w:val="00CB4961"/>
    <w:rsid w:val="00CB4EB8"/>
    <w:rsid w:val="00CB5059"/>
    <w:rsid w:val="00CC213C"/>
    <w:rsid w:val="00CD1F4D"/>
    <w:rsid w:val="00CE118A"/>
    <w:rsid w:val="00CF0C87"/>
    <w:rsid w:val="00CF68B9"/>
    <w:rsid w:val="00CF7C83"/>
    <w:rsid w:val="00D0075F"/>
    <w:rsid w:val="00D07AE7"/>
    <w:rsid w:val="00D13F8B"/>
    <w:rsid w:val="00D14C38"/>
    <w:rsid w:val="00D1749F"/>
    <w:rsid w:val="00D24A78"/>
    <w:rsid w:val="00D27F7C"/>
    <w:rsid w:val="00D3410C"/>
    <w:rsid w:val="00D34EEF"/>
    <w:rsid w:val="00D42E1A"/>
    <w:rsid w:val="00D440D0"/>
    <w:rsid w:val="00D45609"/>
    <w:rsid w:val="00D50641"/>
    <w:rsid w:val="00D50E2B"/>
    <w:rsid w:val="00D532D2"/>
    <w:rsid w:val="00D54FDC"/>
    <w:rsid w:val="00D55860"/>
    <w:rsid w:val="00D63001"/>
    <w:rsid w:val="00D6452E"/>
    <w:rsid w:val="00D702CC"/>
    <w:rsid w:val="00D73BAD"/>
    <w:rsid w:val="00D80784"/>
    <w:rsid w:val="00D818AF"/>
    <w:rsid w:val="00D87819"/>
    <w:rsid w:val="00D90D57"/>
    <w:rsid w:val="00DA74F5"/>
    <w:rsid w:val="00DB002B"/>
    <w:rsid w:val="00DB1C01"/>
    <w:rsid w:val="00DB2BE7"/>
    <w:rsid w:val="00DC0DE8"/>
    <w:rsid w:val="00DC282C"/>
    <w:rsid w:val="00DC411E"/>
    <w:rsid w:val="00DC743C"/>
    <w:rsid w:val="00DD0007"/>
    <w:rsid w:val="00DD2F65"/>
    <w:rsid w:val="00DE03ED"/>
    <w:rsid w:val="00DE147D"/>
    <w:rsid w:val="00DE1D96"/>
    <w:rsid w:val="00DE3FDC"/>
    <w:rsid w:val="00DE3FE5"/>
    <w:rsid w:val="00DE4180"/>
    <w:rsid w:val="00DE4783"/>
    <w:rsid w:val="00DE4D8B"/>
    <w:rsid w:val="00DE66A2"/>
    <w:rsid w:val="00DE68A6"/>
    <w:rsid w:val="00DF5F15"/>
    <w:rsid w:val="00DF7F13"/>
    <w:rsid w:val="00E00F4E"/>
    <w:rsid w:val="00E02B52"/>
    <w:rsid w:val="00E11762"/>
    <w:rsid w:val="00E13AF0"/>
    <w:rsid w:val="00E35991"/>
    <w:rsid w:val="00E406D8"/>
    <w:rsid w:val="00E43545"/>
    <w:rsid w:val="00E47DAF"/>
    <w:rsid w:val="00E55477"/>
    <w:rsid w:val="00E644F1"/>
    <w:rsid w:val="00E86D98"/>
    <w:rsid w:val="00E8788F"/>
    <w:rsid w:val="00E87B43"/>
    <w:rsid w:val="00E90D94"/>
    <w:rsid w:val="00E9484E"/>
    <w:rsid w:val="00EA4341"/>
    <w:rsid w:val="00EA49DC"/>
    <w:rsid w:val="00EA4AEB"/>
    <w:rsid w:val="00EA4B9B"/>
    <w:rsid w:val="00EA4D3C"/>
    <w:rsid w:val="00EB0959"/>
    <w:rsid w:val="00EB3DA9"/>
    <w:rsid w:val="00EC1994"/>
    <w:rsid w:val="00EC4E75"/>
    <w:rsid w:val="00ED0A39"/>
    <w:rsid w:val="00ED5179"/>
    <w:rsid w:val="00ED56F9"/>
    <w:rsid w:val="00EE2B7D"/>
    <w:rsid w:val="00EE3FEA"/>
    <w:rsid w:val="00EE4D43"/>
    <w:rsid w:val="00EE4F45"/>
    <w:rsid w:val="00EF0CF3"/>
    <w:rsid w:val="00EF4D3A"/>
    <w:rsid w:val="00EF6215"/>
    <w:rsid w:val="00EF72B1"/>
    <w:rsid w:val="00EF733B"/>
    <w:rsid w:val="00F03603"/>
    <w:rsid w:val="00F1015A"/>
    <w:rsid w:val="00F101A9"/>
    <w:rsid w:val="00F130A8"/>
    <w:rsid w:val="00F14AD0"/>
    <w:rsid w:val="00F20192"/>
    <w:rsid w:val="00F22CD6"/>
    <w:rsid w:val="00F31186"/>
    <w:rsid w:val="00F36590"/>
    <w:rsid w:val="00F3779A"/>
    <w:rsid w:val="00F45540"/>
    <w:rsid w:val="00F50117"/>
    <w:rsid w:val="00F534A4"/>
    <w:rsid w:val="00F60FBC"/>
    <w:rsid w:val="00F6120C"/>
    <w:rsid w:val="00F63CAC"/>
    <w:rsid w:val="00F669E3"/>
    <w:rsid w:val="00F6793A"/>
    <w:rsid w:val="00F70395"/>
    <w:rsid w:val="00F71A27"/>
    <w:rsid w:val="00F72895"/>
    <w:rsid w:val="00F7423A"/>
    <w:rsid w:val="00F915A4"/>
    <w:rsid w:val="00F93DA4"/>
    <w:rsid w:val="00F9415E"/>
    <w:rsid w:val="00FC27DE"/>
    <w:rsid w:val="00FC707B"/>
    <w:rsid w:val="00FD55D3"/>
    <w:rsid w:val="00FD5811"/>
    <w:rsid w:val="00FE41B7"/>
    <w:rsid w:val="00FE5CA7"/>
    <w:rsid w:val="00FE5DA3"/>
    <w:rsid w:val="00FE7D0A"/>
    <w:rsid w:val="00FF644E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5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holiday-park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curyyachtharbour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339</cp:revision>
  <cp:lastPrinted>2022-02-03T14:18:00Z</cp:lastPrinted>
  <dcterms:created xsi:type="dcterms:W3CDTF">2020-12-02T16:44:00Z</dcterms:created>
  <dcterms:modified xsi:type="dcterms:W3CDTF">2022-06-23T10:34:00Z</dcterms:modified>
</cp:coreProperties>
</file>