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16A7007C" w:rsidR="000A4BEA" w:rsidRPr="00D80784" w:rsidRDefault="00CD22E4" w:rsidP="000A4BEA">
      <w:pPr>
        <w:rPr>
          <w:rFonts w:asciiTheme="minorHAnsi" w:hAnsiTheme="minorHAnsi" w:cstheme="minorHAnsi"/>
          <w:b/>
          <w:bCs/>
        </w:rPr>
      </w:pPr>
      <w:r>
        <w:rPr>
          <w:rFonts w:asciiTheme="minorHAnsi" w:hAnsiTheme="minorHAnsi" w:cstheme="minorHAnsi"/>
          <w:b/>
          <w:bCs/>
        </w:rPr>
        <w:t>3</w:t>
      </w:r>
      <w:r w:rsidRPr="00CD22E4">
        <w:rPr>
          <w:rFonts w:asciiTheme="minorHAnsi" w:hAnsiTheme="minorHAnsi" w:cstheme="minorHAnsi"/>
          <w:b/>
          <w:bCs/>
          <w:vertAlign w:val="superscript"/>
        </w:rPr>
        <w:t>rd</w:t>
      </w:r>
      <w:r>
        <w:rPr>
          <w:rFonts w:asciiTheme="minorHAnsi" w:hAnsiTheme="minorHAnsi" w:cstheme="minorHAnsi"/>
          <w:b/>
          <w:bCs/>
        </w:rPr>
        <w:t xml:space="preserve"> November</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A4D0E6B" w14:textId="592EF317" w:rsidR="00AC664B" w:rsidRPr="00D80784" w:rsidRDefault="00AC664B" w:rsidP="000A4BEA">
      <w:pPr>
        <w:rPr>
          <w:b/>
          <w:bCs/>
        </w:rPr>
      </w:pPr>
    </w:p>
    <w:p w14:paraId="3012E2AF" w14:textId="77777777" w:rsidR="00CD22E4" w:rsidRDefault="00CD22E4" w:rsidP="00CD22E4">
      <w:pPr>
        <w:jc w:val="center"/>
        <w:rPr>
          <w:rFonts w:ascii="Calibri" w:hAnsi="Calibri" w:cs="Calibri"/>
          <w:b/>
          <w:bCs/>
          <w:color w:val="000000"/>
          <w:sz w:val="22"/>
          <w:szCs w:val="22"/>
        </w:rPr>
      </w:pPr>
      <w:r w:rsidRPr="00CD22E4">
        <w:rPr>
          <w:rFonts w:ascii="Calibri" w:hAnsi="Calibri" w:cs="Calibri"/>
          <w:b/>
          <w:bCs/>
          <w:color w:val="000000"/>
          <w:sz w:val="22"/>
          <w:szCs w:val="22"/>
        </w:rPr>
        <w:t xml:space="preserve">MDL Marinas partners with Aqua </w:t>
      </w:r>
      <w:proofErr w:type="spellStart"/>
      <w:r w:rsidRPr="00CD22E4">
        <w:rPr>
          <w:rFonts w:ascii="Calibri" w:hAnsi="Calibri" w:cs="Calibri"/>
          <w:b/>
          <w:bCs/>
          <w:color w:val="000000"/>
          <w:sz w:val="22"/>
          <w:szCs w:val="22"/>
        </w:rPr>
        <w:t>superPower</w:t>
      </w:r>
      <w:proofErr w:type="spellEnd"/>
      <w:r w:rsidRPr="00CD22E4">
        <w:rPr>
          <w:rFonts w:ascii="Calibri" w:hAnsi="Calibri" w:cs="Calibri"/>
          <w:b/>
          <w:bCs/>
          <w:color w:val="000000"/>
          <w:sz w:val="22"/>
          <w:szCs w:val="22"/>
        </w:rPr>
        <w:t xml:space="preserve"> becoming first marina group </w:t>
      </w:r>
    </w:p>
    <w:p w14:paraId="75FAD447" w14:textId="20CE9410" w:rsidR="00CD22E4" w:rsidRPr="00CD22E4" w:rsidRDefault="00CD22E4" w:rsidP="00CD22E4">
      <w:pPr>
        <w:jc w:val="center"/>
        <w:rPr>
          <w:rFonts w:ascii="Calibri" w:hAnsi="Calibri" w:cs="Calibri"/>
          <w:color w:val="000000"/>
          <w:sz w:val="22"/>
          <w:szCs w:val="22"/>
        </w:rPr>
      </w:pPr>
      <w:r w:rsidRPr="00CD22E4">
        <w:rPr>
          <w:rFonts w:ascii="Calibri" w:hAnsi="Calibri" w:cs="Calibri"/>
          <w:b/>
          <w:bCs/>
          <w:color w:val="000000"/>
          <w:sz w:val="22"/>
          <w:szCs w:val="22"/>
        </w:rPr>
        <w:t>to install electric boat charging network</w:t>
      </w:r>
    </w:p>
    <w:p w14:paraId="02EE5E49" w14:textId="1C416D92" w:rsidR="00306719" w:rsidRPr="00306719" w:rsidRDefault="00CD22E4" w:rsidP="00306719">
      <w:pPr>
        <w:rPr>
          <w:rFonts w:ascii="Calibri" w:hAnsi="Calibri" w:cs="Calibri"/>
          <w:color w:val="000000"/>
          <w:sz w:val="22"/>
          <w:szCs w:val="22"/>
        </w:rPr>
      </w:pPr>
      <w:r w:rsidRPr="00CD22E4">
        <w:rPr>
          <w:rFonts w:ascii="Calibri" w:hAnsi="Calibri" w:cs="Calibri"/>
          <w:b/>
          <w:bCs/>
          <w:color w:val="000000"/>
          <w:sz w:val="22"/>
          <w:szCs w:val="22"/>
        </w:rPr>
        <w:t> </w:t>
      </w:r>
      <w:r w:rsidR="00306719" w:rsidRPr="00306719">
        <w:rPr>
          <w:rFonts w:ascii="Calibri" w:hAnsi="Calibri" w:cs="Calibri"/>
          <w:color w:val="000000"/>
          <w:sz w:val="22"/>
          <w:szCs w:val="22"/>
        </w:rPr>
        <w:t> </w:t>
      </w:r>
    </w:p>
    <w:p w14:paraId="0DA3D1A4"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xml:space="preserve">Delivering on its commitment to tackle air pollution and reduce carbon emissions, MDL Marinas has partnered with Aqua </w:t>
      </w:r>
      <w:proofErr w:type="spellStart"/>
      <w:r w:rsidRPr="00306719">
        <w:rPr>
          <w:rFonts w:ascii="Calibri" w:hAnsi="Calibri" w:cs="Calibri"/>
          <w:color w:val="000000"/>
          <w:sz w:val="22"/>
          <w:szCs w:val="22"/>
        </w:rPr>
        <w:t>superPower</w:t>
      </w:r>
      <w:proofErr w:type="spellEnd"/>
      <w:r w:rsidRPr="00306719">
        <w:rPr>
          <w:rFonts w:ascii="Calibri" w:hAnsi="Calibri" w:cs="Calibri"/>
          <w:color w:val="000000"/>
          <w:sz w:val="22"/>
          <w:szCs w:val="22"/>
        </w:rPr>
        <w:t xml:space="preserve"> to install electric boat chargers at five of its marinas, becoming the first UK marina group to offer an electric boat charging solution. </w:t>
      </w:r>
    </w:p>
    <w:p w14:paraId="60AE401E"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w:t>
      </w:r>
    </w:p>
    <w:p w14:paraId="17DEB0F1"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Having recently launched its Green Strategy, the new electric charging points to be installed at its Cobb’s Quay, Hamble Point, Sparkes, Windsor and Ocean Village marinas are a major step forward on MDL’s mission to become the UK’s most sustainable marina group, developing a culture of environmental awareness and care amongst its customers and teams.</w:t>
      </w:r>
    </w:p>
    <w:p w14:paraId="5536D28F"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w:t>
      </w:r>
    </w:p>
    <w:p w14:paraId="33389CF4"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xml:space="preserve">“We recognised that for the electric boat market to grow, it’s essential that a charging network is developed to service these boats,” says Tim Mayer, </w:t>
      </w:r>
      <w:proofErr w:type="gramStart"/>
      <w:r w:rsidRPr="00306719">
        <w:rPr>
          <w:rFonts w:ascii="Calibri" w:hAnsi="Calibri" w:cs="Calibri"/>
          <w:color w:val="000000"/>
          <w:sz w:val="22"/>
          <w:szCs w:val="22"/>
        </w:rPr>
        <w:t>sales</w:t>
      </w:r>
      <w:proofErr w:type="gramEnd"/>
      <w:r w:rsidRPr="00306719">
        <w:rPr>
          <w:rFonts w:ascii="Calibri" w:hAnsi="Calibri" w:cs="Calibri"/>
          <w:color w:val="000000"/>
          <w:sz w:val="22"/>
          <w:szCs w:val="22"/>
        </w:rPr>
        <w:t xml:space="preserve"> and marketing director at MDL. “We’re delighted to be partnering with Aqua </w:t>
      </w:r>
      <w:proofErr w:type="spellStart"/>
      <w:r w:rsidRPr="00306719">
        <w:rPr>
          <w:rFonts w:ascii="Calibri" w:hAnsi="Calibri" w:cs="Calibri"/>
          <w:color w:val="000000"/>
          <w:sz w:val="22"/>
          <w:szCs w:val="22"/>
        </w:rPr>
        <w:t>superPower</w:t>
      </w:r>
      <w:proofErr w:type="spellEnd"/>
      <w:r w:rsidRPr="00306719">
        <w:rPr>
          <w:rFonts w:ascii="Calibri" w:hAnsi="Calibri" w:cs="Calibri"/>
          <w:color w:val="000000"/>
          <w:sz w:val="22"/>
          <w:szCs w:val="22"/>
        </w:rPr>
        <w:t xml:space="preserve"> to be able to support people wishing to make their boating more sustainable by offering rapid charging for electric boats across our marinas.”</w:t>
      </w:r>
    </w:p>
    <w:p w14:paraId="1DEA10CA"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w:t>
      </w:r>
    </w:p>
    <w:p w14:paraId="3792C82F" w14:textId="151538FB" w:rsidR="00306719" w:rsidRDefault="00306719" w:rsidP="00306719">
      <w:pPr>
        <w:rPr>
          <w:rFonts w:ascii="Calibri" w:hAnsi="Calibri" w:cs="Calibri"/>
          <w:color w:val="000000"/>
          <w:sz w:val="22"/>
          <w:szCs w:val="22"/>
        </w:rPr>
      </w:pPr>
      <w:r w:rsidRPr="00306719">
        <w:rPr>
          <w:rFonts w:ascii="Calibri" w:hAnsi="Calibri" w:cs="Calibri"/>
          <w:color w:val="000000"/>
          <w:sz w:val="22"/>
          <w:szCs w:val="22"/>
        </w:rPr>
        <w:t xml:space="preserve">“We’ve chosen to join forces with Aqua </w:t>
      </w:r>
      <w:proofErr w:type="spellStart"/>
      <w:r w:rsidRPr="00306719">
        <w:rPr>
          <w:rFonts w:ascii="Calibri" w:hAnsi="Calibri" w:cs="Calibri"/>
          <w:color w:val="000000"/>
          <w:sz w:val="22"/>
          <w:szCs w:val="22"/>
        </w:rPr>
        <w:t>superPower</w:t>
      </w:r>
      <w:proofErr w:type="spellEnd"/>
      <w:r w:rsidRPr="00306719">
        <w:rPr>
          <w:rFonts w:ascii="Calibri" w:hAnsi="Calibri" w:cs="Calibri"/>
          <w:color w:val="000000"/>
          <w:sz w:val="22"/>
          <w:szCs w:val="22"/>
        </w:rPr>
        <w:t>, not just because we believe it has developed the best marine electric charging solution at this time, but because its mission aligns with our aim to help reduce the impact of boating on the marine environment,” says Michael Glanville, managing director at MDL.”</w:t>
      </w:r>
    </w:p>
    <w:p w14:paraId="6A37BED6" w14:textId="77777777" w:rsidR="00306719" w:rsidRPr="00306719" w:rsidRDefault="00306719" w:rsidP="00306719">
      <w:pPr>
        <w:rPr>
          <w:rFonts w:ascii="Calibri" w:hAnsi="Calibri" w:cs="Calibri"/>
          <w:color w:val="000000"/>
          <w:sz w:val="22"/>
          <w:szCs w:val="22"/>
        </w:rPr>
      </w:pPr>
    </w:p>
    <w:p w14:paraId="151692C3" w14:textId="778E2E33"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xml:space="preserve">Aqua </w:t>
      </w:r>
      <w:proofErr w:type="spellStart"/>
      <w:r w:rsidRPr="00306719">
        <w:rPr>
          <w:rFonts w:ascii="Calibri" w:hAnsi="Calibri" w:cs="Calibri"/>
          <w:color w:val="000000"/>
          <w:sz w:val="22"/>
          <w:szCs w:val="22"/>
        </w:rPr>
        <w:t>superPower</w:t>
      </w:r>
      <w:proofErr w:type="spellEnd"/>
      <w:r w:rsidRPr="00306719">
        <w:rPr>
          <w:rFonts w:ascii="Calibri" w:hAnsi="Calibri" w:cs="Calibri"/>
          <w:color w:val="000000"/>
          <w:sz w:val="22"/>
          <w:szCs w:val="22"/>
        </w:rPr>
        <w:t xml:space="preserve"> has developed a network of fast chargers for electric boats. Each station is built to IP65 standard, providing dual simultaneous DC charging up to 75 kW, allowing electric boats to rapidly recharge and extend their autonomy. </w:t>
      </w:r>
    </w:p>
    <w:p w14:paraId="1E08F498"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w:t>
      </w:r>
    </w:p>
    <w:p w14:paraId="589C3612"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xml:space="preserve">“We are delighted to be working with MDL Marinas, who are widely recognised as a cornerstone of British yachting and known for leading the way in terms of innovation,” says Alex Bamberg, CEO of Aqua </w:t>
      </w:r>
      <w:proofErr w:type="spellStart"/>
      <w:r w:rsidRPr="00306719">
        <w:rPr>
          <w:rFonts w:ascii="Calibri" w:hAnsi="Calibri" w:cs="Calibri"/>
          <w:color w:val="000000"/>
          <w:sz w:val="22"/>
          <w:szCs w:val="22"/>
        </w:rPr>
        <w:t>superPower</w:t>
      </w:r>
      <w:proofErr w:type="spellEnd"/>
      <w:r w:rsidRPr="00306719">
        <w:rPr>
          <w:rFonts w:ascii="Calibri" w:hAnsi="Calibri" w:cs="Calibri"/>
          <w:color w:val="000000"/>
          <w:sz w:val="22"/>
          <w:szCs w:val="22"/>
        </w:rPr>
        <w:t>. “Aqua’s mission is to reduce the impact of boating on the marine environment and to help marina owners with the switch to electric power as part of their decarbonisation efforts. </w:t>
      </w:r>
    </w:p>
    <w:p w14:paraId="283CE4D7" w14:textId="77777777" w:rsidR="00306719" w:rsidRDefault="00306719" w:rsidP="00306719">
      <w:pPr>
        <w:rPr>
          <w:rFonts w:ascii="Calibri" w:hAnsi="Calibri" w:cs="Calibri"/>
          <w:color w:val="000000"/>
          <w:sz w:val="22"/>
          <w:szCs w:val="22"/>
        </w:rPr>
      </w:pPr>
    </w:p>
    <w:p w14:paraId="7BD33BFC" w14:textId="4323DB88" w:rsidR="00306719" w:rsidRDefault="00306719" w:rsidP="00306719">
      <w:pPr>
        <w:rPr>
          <w:rFonts w:ascii="Calibri" w:hAnsi="Calibri" w:cs="Calibri"/>
          <w:color w:val="000000"/>
          <w:sz w:val="22"/>
          <w:szCs w:val="22"/>
        </w:rPr>
      </w:pPr>
      <w:r w:rsidRPr="00306719">
        <w:rPr>
          <w:rFonts w:ascii="Calibri" w:hAnsi="Calibri" w:cs="Calibri"/>
          <w:color w:val="000000"/>
          <w:sz w:val="22"/>
          <w:szCs w:val="22"/>
        </w:rPr>
        <w:t xml:space="preserve">“While the marine sector may </w:t>
      </w:r>
      <w:proofErr w:type="gramStart"/>
      <w:r w:rsidRPr="00306719">
        <w:rPr>
          <w:rFonts w:ascii="Calibri" w:hAnsi="Calibri" w:cs="Calibri"/>
          <w:color w:val="000000"/>
          <w:sz w:val="22"/>
          <w:szCs w:val="22"/>
        </w:rPr>
        <w:t>lag behind</w:t>
      </w:r>
      <w:proofErr w:type="gramEnd"/>
      <w:r w:rsidRPr="00306719">
        <w:rPr>
          <w:rFonts w:ascii="Calibri" w:hAnsi="Calibri" w:cs="Calibri"/>
          <w:color w:val="000000"/>
          <w:sz w:val="22"/>
          <w:szCs w:val="22"/>
        </w:rPr>
        <w:t xml:space="preserve"> others in terms of deployment, the massive growth of electric vehicles on the highway has proved that electrification is the way forward. When you’re asking a consumer to make significant investment in an electric boat, you want to assure them they can have the charging that suits their lifestyle. Access to a charging infrastructure that offers a reliable plug &amp; charge experience offering features like charge point visibility is essential for boat builders and their customers if they are to develop the confidence to transition away from liquid carbon fuels.”</w:t>
      </w:r>
    </w:p>
    <w:p w14:paraId="51A9B890" w14:textId="77777777" w:rsidR="00306719" w:rsidRPr="00306719" w:rsidRDefault="00306719" w:rsidP="00306719">
      <w:pPr>
        <w:rPr>
          <w:rFonts w:ascii="Calibri" w:hAnsi="Calibri" w:cs="Calibri"/>
          <w:color w:val="000000"/>
          <w:sz w:val="22"/>
          <w:szCs w:val="22"/>
        </w:rPr>
      </w:pPr>
    </w:p>
    <w:p w14:paraId="71B11E84"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xml:space="preserve">“This is why Aqua </w:t>
      </w:r>
      <w:proofErr w:type="spellStart"/>
      <w:r w:rsidRPr="00306719">
        <w:rPr>
          <w:rFonts w:ascii="Calibri" w:hAnsi="Calibri" w:cs="Calibri"/>
          <w:color w:val="000000"/>
          <w:sz w:val="22"/>
          <w:szCs w:val="22"/>
        </w:rPr>
        <w:t>superPower</w:t>
      </w:r>
      <w:proofErr w:type="spellEnd"/>
      <w:r w:rsidRPr="00306719">
        <w:rPr>
          <w:rFonts w:ascii="Calibri" w:hAnsi="Calibri" w:cs="Calibri"/>
          <w:color w:val="000000"/>
          <w:sz w:val="22"/>
          <w:szCs w:val="22"/>
        </w:rPr>
        <w:t xml:space="preserve"> is developing its dedicated marine fast charge network that will be accessible to MDL marina users via the Aqua secure app or RFID card.”   </w:t>
      </w:r>
    </w:p>
    <w:p w14:paraId="32ECA46A"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lastRenderedPageBreak/>
        <w:t>To illustrate the benefit of adopting marine e-mobility, a 10m dayboat powered by a diesel engine, with 480lt of diesel in its tank, will generate approximately 1290kg CO2 on a typical day out, while an average car generates this amount of CO2 in three months. </w:t>
      </w:r>
    </w:p>
    <w:p w14:paraId="3B6C5717" w14:textId="77777777" w:rsidR="00306719" w:rsidRPr="00306719" w:rsidRDefault="00306719" w:rsidP="00306719">
      <w:pPr>
        <w:rPr>
          <w:rFonts w:ascii="Calibri" w:hAnsi="Calibri" w:cs="Calibri"/>
          <w:color w:val="000000"/>
          <w:sz w:val="22"/>
          <w:szCs w:val="22"/>
        </w:rPr>
      </w:pPr>
      <w:r w:rsidRPr="00306719">
        <w:rPr>
          <w:rFonts w:ascii="Calibri" w:hAnsi="Calibri" w:cs="Calibri"/>
          <w:color w:val="000000"/>
          <w:sz w:val="22"/>
          <w:szCs w:val="22"/>
        </w:rPr>
        <w:t> </w:t>
      </w:r>
    </w:p>
    <w:p w14:paraId="2C3F8797" w14:textId="77777777" w:rsidR="00306719" w:rsidRDefault="00306719" w:rsidP="00306719">
      <w:pPr>
        <w:rPr>
          <w:rFonts w:ascii="Calibri" w:hAnsi="Calibri" w:cs="Calibri"/>
          <w:color w:val="000000"/>
          <w:sz w:val="22"/>
          <w:szCs w:val="22"/>
        </w:rPr>
      </w:pPr>
      <w:r w:rsidRPr="00306719">
        <w:rPr>
          <w:rFonts w:ascii="Calibri" w:hAnsi="Calibri" w:cs="Calibri"/>
          <w:color w:val="000000"/>
          <w:sz w:val="22"/>
          <w:szCs w:val="22"/>
        </w:rPr>
        <w:t>Tim continues: “This is just the first step in tackling marine and air pollution in line with our new Green Strategy, but we’ve put our head above the parapet and are investing heavily for the good of the environment and the boating industry. We’re also looking forward to working with local authorities and other marine companies to further increase the electric boat charging infrastructure, allowing the marine industry to evolve in the most sustainable way possible.”</w:t>
      </w:r>
    </w:p>
    <w:p w14:paraId="19754688" w14:textId="695991E9" w:rsidR="00CD22E4" w:rsidRPr="00CD22E4" w:rsidRDefault="00CD22E4" w:rsidP="00306719">
      <w:pPr>
        <w:rPr>
          <w:rFonts w:ascii="Calibri" w:hAnsi="Calibri" w:cs="Calibri"/>
          <w:color w:val="000000"/>
          <w:sz w:val="22"/>
          <w:szCs w:val="22"/>
        </w:rPr>
      </w:pPr>
      <w:r w:rsidRPr="00CD22E4">
        <w:rPr>
          <w:rFonts w:ascii="Calibri" w:hAnsi="Calibri" w:cs="Calibri"/>
          <w:color w:val="000000"/>
          <w:sz w:val="22"/>
          <w:szCs w:val="22"/>
        </w:rPr>
        <w:t> </w:t>
      </w:r>
    </w:p>
    <w:p w14:paraId="431F7F5C" w14:textId="4891397F" w:rsidR="00CD22E4" w:rsidRDefault="00CD22E4" w:rsidP="00CD22E4">
      <w:pPr>
        <w:rPr>
          <w:rFonts w:ascii="Calibri" w:hAnsi="Calibri" w:cs="Calibri"/>
          <w:color w:val="000000"/>
          <w:sz w:val="22"/>
          <w:szCs w:val="22"/>
        </w:rPr>
      </w:pPr>
      <w:r w:rsidRPr="00CD22E4">
        <w:rPr>
          <w:rFonts w:ascii="Calibri" w:hAnsi="Calibri" w:cs="Calibri"/>
          <w:color w:val="000000"/>
          <w:sz w:val="22"/>
          <w:szCs w:val="22"/>
        </w:rPr>
        <w:t>To find out more about MDL’s Green Strategy and commitment to the environment visit: </w:t>
      </w:r>
      <w:hyperlink r:id="rId8" w:history="1">
        <w:r w:rsidRPr="00CD22E4">
          <w:rPr>
            <w:rStyle w:val="Hyperlink"/>
            <w:rFonts w:ascii="Calibri" w:hAnsi="Calibri" w:cs="Calibri"/>
            <w:color w:val="0563C1"/>
            <w:sz w:val="22"/>
            <w:szCs w:val="22"/>
          </w:rPr>
          <w:t>https://www.mdlmarinas.co.uk/greener-marinas</w:t>
        </w:r>
      </w:hyperlink>
    </w:p>
    <w:p w14:paraId="06578FC9" w14:textId="77777777" w:rsidR="00CD22E4" w:rsidRPr="00CD22E4" w:rsidRDefault="00CD22E4" w:rsidP="00CD22E4">
      <w:pPr>
        <w:rPr>
          <w:rFonts w:ascii="Calibri" w:hAnsi="Calibri" w:cs="Calibri"/>
          <w:color w:val="000000"/>
          <w:sz w:val="22"/>
          <w:szCs w:val="22"/>
        </w:rPr>
      </w:pPr>
    </w:p>
    <w:p w14:paraId="2A65CFDA" w14:textId="6833D2E8" w:rsidR="00CD22E4" w:rsidRDefault="00CD22E4" w:rsidP="00CD22E4">
      <w:pPr>
        <w:rPr>
          <w:rFonts w:ascii="Calibri" w:hAnsi="Calibri" w:cs="Calibri"/>
          <w:color w:val="000000"/>
          <w:sz w:val="22"/>
          <w:szCs w:val="22"/>
        </w:rPr>
      </w:pPr>
      <w:r w:rsidRPr="00CD22E4">
        <w:rPr>
          <w:rFonts w:ascii="Calibri" w:hAnsi="Calibri" w:cs="Calibri"/>
          <w:color w:val="000000"/>
          <w:sz w:val="22"/>
          <w:szCs w:val="22"/>
        </w:rPr>
        <w:t>For more information on MDL and its network of marinas visit: </w:t>
      </w:r>
      <w:hyperlink r:id="rId9" w:tooltip="https://www.mdlmarinas.co.uk" w:history="1">
        <w:r w:rsidRPr="00CD22E4">
          <w:rPr>
            <w:rStyle w:val="Hyperlink"/>
            <w:rFonts w:ascii="Calibri" w:hAnsi="Calibri" w:cs="Calibri"/>
            <w:color w:val="0563C1"/>
            <w:sz w:val="22"/>
            <w:szCs w:val="22"/>
          </w:rPr>
          <w:t>https://www.mdlmarinas.co.uk</w:t>
        </w:r>
      </w:hyperlink>
    </w:p>
    <w:p w14:paraId="272EF3A9" w14:textId="77777777" w:rsidR="00CD22E4" w:rsidRPr="00CD22E4" w:rsidRDefault="00CD22E4" w:rsidP="00CD22E4">
      <w:pPr>
        <w:rPr>
          <w:rFonts w:ascii="Calibri" w:hAnsi="Calibri" w:cs="Calibri"/>
          <w:color w:val="000000"/>
          <w:sz w:val="22"/>
          <w:szCs w:val="22"/>
        </w:rPr>
      </w:pPr>
    </w:p>
    <w:p w14:paraId="1EE3B976" w14:textId="4F466B04" w:rsidR="00CD22E4" w:rsidRDefault="00CD22E4" w:rsidP="00CD22E4">
      <w:pPr>
        <w:rPr>
          <w:rFonts w:ascii="Calibri" w:hAnsi="Calibri" w:cs="Calibri"/>
          <w:color w:val="000000"/>
          <w:sz w:val="22"/>
          <w:szCs w:val="22"/>
        </w:rPr>
      </w:pPr>
      <w:r w:rsidRPr="00CD22E4">
        <w:rPr>
          <w:rFonts w:ascii="Calibri" w:hAnsi="Calibri" w:cs="Calibri"/>
          <w:color w:val="000000"/>
          <w:sz w:val="22"/>
          <w:szCs w:val="22"/>
        </w:rPr>
        <w:t xml:space="preserve">For more information on Aqua </w:t>
      </w:r>
      <w:proofErr w:type="spellStart"/>
      <w:r w:rsidRPr="00CD22E4">
        <w:rPr>
          <w:rFonts w:ascii="Calibri" w:hAnsi="Calibri" w:cs="Calibri"/>
          <w:color w:val="000000"/>
          <w:sz w:val="22"/>
          <w:szCs w:val="22"/>
        </w:rPr>
        <w:t>superPower</w:t>
      </w:r>
      <w:proofErr w:type="spellEnd"/>
      <w:r w:rsidRPr="00CD22E4">
        <w:rPr>
          <w:rFonts w:ascii="Calibri" w:hAnsi="Calibri" w:cs="Calibri"/>
          <w:color w:val="000000"/>
          <w:sz w:val="22"/>
          <w:szCs w:val="22"/>
        </w:rPr>
        <w:t xml:space="preserve"> and its marine fast charge network visit: </w:t>
      </w:r>
      <w:hyperlink r:id="rId10" w:history="1">
        <w:r w:rsidRPr="00CD22E4">
          <w:rPr>
            <w:rStyle w:val="Hyperlink"/>
            <w:rFonts w:ascii="Calibri" w:hAnsi="Calibri" w:cs="Calibri"/>
            <w:color w:val="0563C1"/>
            <w:sz w:val="22"/>
            <w:szCs w:val="22"/>
          </w:rPr>
          <w:t>https://www.aqua-superpower.com</w:t>
        </w:r>
      </w:hyperlink>
    </w:p>
    <w:p w14:paraId="5B846360" w14:textId="77777777" w:rsidR="00CD22E4" w:rsidRPr="00CD22E4" w:rsidRDefault="00CD22E4" w:rsidP="00CD22E4">
      <w:pPr>
        <w:rPr>
          <w:rFonts w:ascii="Calibri" w:hAnsi="Calibri" w:cs="Calibri"/>
          <w:color w:val="000000"/>
          <w:sz w:val="22"/>
          <w:szCs w:val="22"/>
        </w:rPr>
      </w:pPr>
    </w:p>
    <w:p w14:paraId="214EA07D" w14:textId="77777777" w:rsidR="00CD22E4" w:rsidRPr="00CD22E4" w:rsidRDefault="00CD22E4" w:rsidP="00CD22E4">
      <w:pPr>
        <w:rPr>
          <w:rFonts w:ascii="Calibri" w:hAnsi="Calibri" w:cs="Calibri"/>
          <w:color w:val="000000"/>
          <w:sz w:val="22"/>
          <w:szCs w:val="22"/>
        </w:rPr>
      </w:pPr>
      <w:r w:rsidRPr="00CD22E4">
        <w:rPr>
          <w:rFonts w:ascii="Calibri" w:hAnsi="Calibri" w:cs="Calibri"/>
          <w:color w:val="000000"/>
          <w:sz w:val="22"/>
          <w:szCs w:val="22"/>
        </w:rPr>
        <w:t>#</w:t>
      </w:r>
      <w:proofErr w:type="gramStart"/>
      <w:r w:rsidRPr="00CD22E4">
        <w:rPr>
          <w:rFonts w:ascii="Calibri" w:hAnsi="Calibri" w:cs="Calibri"/>
          <w:color w:val="000000"/>
          <w:sz w:val="22"/>
          <w:szCs w:val="22"/>
        </w:rPr>
        <w:t>greenermarinas</w:t>
      </w:r>
      <w:proofErr w:type="gramEnd"/>
    </w:p>
    <w:p w14:paraId="327BCFA1" w14:textId="7525D7D4" w:rsidR="00CD22E4" w:rsidRPr="00CD22E4" w:rsidRDefault="00CD22E4" w:rsidP="00CD22E4">
      <w:pPr>
        <w:rPr>
          <w:rFonts w:ascii="Calibri" w:hAnsi="Calibri" w:cs="Calibri"/>
          <w:color w:val="000000"/>
          <w:sz w:val="22"/>
          <w:szCs w:val="22"/>
        </w:rPr>
      </w:pPr>
      <w:r w:rsidRPr="00CD22E4">
        <w:rPr>
          <w:rFonts w:ascii="Calibri" w:hAnsi="Calibri" w:cs="Calibri"/>
          <w:color w:val="000000"/>
          <w:sz w:val="22"/>
          <w:szCs w:val="22"/>
        </w:rPr>
        <w:t> </w:t>
      </w:r>
    </w:p>
    <w:p w14:paraId="4F077BAF" w14:textId="007DD4A3" w:rsidR="00D1749F" w:rsidRDefault="00D1749F" w:rsidP="00D1749F">
      <w:pPr>
        <w:rPr>
          <w:rFonts w:ascii="Calibri" w:hAnsi="Calibri" w:cs="Calibri"/>
          <w:b/>
          <w:bCs/>
          <w:color w:val="000000"/>
        </w:rPr>
      </w:pPr>
      <w:r>
        <w:rPr>
          <w:rFonts w:ascii="Calibri" w:hAnsi="Calibri" w:cs="Calibri"/>
          <w:b/>
          <w:bCs/>
          <w:color w:val="000000"/>
        </w:rPr>
        <w:t>Notes for editors:</w:t>
      </w: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287B5AD5" w14:textId="6ADDDB9C" w:rsidR="001667C4" w:rsidRPr="00ED021E" w:rsidRDefault="00D1749F" w:rsidP="00ED021E">
      <w:pPr>
        <w:pStyle w:val="ListParagraph"/>
        <w:numPr>
          <w:ilvl w:val="0"/>
          <w:numId w:val="5"/>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1" w:history="1">
        <w:r>
          <w:rPr>
            <w:rStyle w:val="Hyperlink"/>
            <w:rFonts w:ascii="Calibri Light" w:hAnsi="Calibri Light" w:cs="Calibri Light"/>
            <w:color w:val="0563C1"/>
            <w:sz w:val="20"/>
            <w:szCs w:val="20"/>
          </w:rPr>
          <w:t>www.mdlmarinas.co.uk</w:t>
        </w:r>
      </w:hyperlink>
    </w:p>
    <w:p w14:paraId="1E24E510" w14:textId="77777777" w:rsidR="001667C4" w:rsidRDefault="001667C4" w:rsidP="002754A6">
      <w:pPr>
        <w:pStyle w:val="paragraph"/>
        <w:spacing w:before="0" w:beforeAutospacing="0" w:after="0" w:afterAutospacing="0"/>
        <w:textAlignment w:val="baseline"/>
        <w:rPr>
          <w:rStyle w:val="normaltextrun"/>
          <w:rFonts w:ascii="Calibri" w:hAnsi="Calibri" w:cs="Calibri"/>
          <w:b/>
          <w:bCs/>
        </w:rPr>
      </w:pPr>
    </w:p>
    <w:p w14:paraId="0C2F2021" w14:textId="1F586B9B"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4BBF87F0" w14:textId="1378882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1AD69D57"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715CD1B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00E39A01" w14:textId="2C312C89" w:rsidR="00356541" w:rsidRPr="00D74690" w:rsidRDefault="002754A6" w:rsidP="00D74690">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sectPr w:rsidR="00356541" w:rsidRPr="00D74690"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3ABF" w14:textId="77777777" w:rsidR="002C6E78" w:rsidRDefault="002C6E78" w:rsidP="002754A6">
      <w:r>
        <w:separator/>
      </w:r>
    </w:p>
  </w:endnote>
  <w:endnote w:type="continuationSeparator" w:id="0">
    <w:p w14:paraId="16745169" w14:textId="77777777" w:rsidR="002C6E78" w:rsidRDefault="002C6E78"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AF73" w14:textId="77777777" w:rsidR="002C6E78" w:rsidRDefault="002C6E78" w:rsidP="002754A6">
      <w:r>
        <w:separator/>
      </w:r>
    </w:p>
  </w:footnote>
  <w:footnote w:type="continuationSeparator" w:id="0">
    <w:p w14:paraId="2422047C" w14:textId="77777777" w:rsidR="002C6E78" w:rsidRDefault="002C6E78"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775C"/>
    <w:rsid w:val="00052965"/>
    <w:rsid w:val="0006098E"/>
    <w:rsid w:val="0006755B"/>
    <w:rsid w:val="00074EB9"/>
    <w:rsid w:val="00076076"/>
    <w:rsid w:val="0009290C"/>
    <w:rsid w:val="000A4BEA"/>
    <w:rsid w:val="000A6E52"/>
    <w:rsid w:val="000A776B"/>
    <w:rsid w:val="000B1BBB"/>
    <w:rsid w:val="000B5099"/>
    <w:rsid w:val="000B75CE"/>
    <w:rsid w:val="000C205C"/>
    <w:rsid w:val="000C3F68"/>
    <w:rsid w:val="000C3FDA"/>
    <w:rsid w:val="000C601B"/>
    <w:rsid w:val="000C635D"/>
    <w:rsid w:val="000D2002"/>
    <w:rsid w:val="000D2115"/>
    <w:rsid w:val="000E0B3C"/>
    <w:rsid w:val="000E5342"/>
    <w:rsid w:val="000F433E"/>
    <w:rsid w:val="00100274"/>
    <w:rsid w:val="001176BE"/>
    <w:rsid w:val="0012227D"/>
    <w:rsid w:val="00123692"/>
    <w:rsid w:val="0012478D"/>
    <w:rsid w:val="00130292"/>
    <w:rsid w:val="00143C9D"/>
    <w:rsid w:val="001473EE"/>
    <w:rsid w:val="0015014A"/>
    <w:rsid w:val="00153E47"/>
    <w:rsid w:val="001564E7"/>
    <w:rsid w:val="00161676"/>
    <w:rsid w:val="00161D01"/>
    <w:rsid w:val="00162D18"/>
    <w:rsid w:val="0016557C"/>
    <w:rsid w:val="001667C4"/>
    <w:rsid w:val="0018140C"/>
    <w:rsid w:val="001841E4"/>
    <w:rsid w:val="001904C8"/>
    <w:rsid w:val="00193D5E"/>
    <w:rsid w:val="001A2299"/>
    <w:rsid w:val="001A6038"/>
    <w:rsid w:val="001A655C"/>
    <w:rsid w:val="001A7CE9"/>
    <w:rsid w:val="001B1155"/>
    <w:rsid w:val="001B13B2"/>
    <w:rsid w:val="001B7865"/>
    <w:rsid w:val="001C4084"/>
    <w:rsid w:val="001C40AD"/>
    <w:rsid w:val="001D1B12"/>
    <w:rsid w:val="001D2198"/>
    <w:rsid w:val="001D5B3A"/>
    <w:rsid w:val="001D5E59"/>
    <w:rsid w:val="001D6CCA"/>
    <w:rsid w:val="001D7E00"/>
    <w:rsid w:val="001E1182"/>
    <w:rsid w:val="001F3E08"/>
    <w:rsid w:val="001F4614"/>
    <w:rsid w:val="0020305A"/>
    <w:rsid w:val="00204DAB"/>
    <w:rsid w:val="002158D3"/>
    <w:rsid w:val="00216047"/>
    <w:rsid w:val="00220F1D"/>
    <w:rsid w:val="00226EA0"/>
    <w:rsid w:val="00230247"/>
    <w:rsid w:val="002313D6"/>
    <w:rsid w:val="00236C5C"/>
    <w:rsid w:val="002418E2"/>
    <w:rsid w:val="002428B2"/>
    <w:rsid w:val="00257557"/>
    <w:rsid w:val="0026018C"/>
    <w:rsid w:val="00260EE6"/>
    <w:rsid w:val="002625FD"/>
    <w:rsid w:val="00267117"/>
    <w:rsid w:val="002754A6"/>
    <w:rsid w:val="00277B95"/>
    <w:rsid w:val="00283E55"/>
    <w:rsid w:val="0028727C"/>
    <w:rsid w:val="0029197C"/>
    <w:rsid w:val="0029733F"/>
    <w:rsid w:val="002A5512"/>
    <w:rsid w:val="002A6083"/>
    <w:rsid w:val="002A6401"/>
    <w:rsid w:val="002B367F"/>
    <w:rsid w:val="002B52E4"/>
    <w:rsid w:val="002B65E4"/>
    <w:rsid w:val="002B781B"/>
    <w:rsid w:val="002B7D29"/>
    <w:rsid w:val="002C6E78"/>
    <w:rsid w:val="002D09FB"/>
    <w:rsid w:val="002D0F07"/>
    <w:rsid w:val="002D1FC2"/>
    <w:rsid w:val="002D6FFB"/>
    <w:rsid w:val="002E0A56"/>
    <w:rsid w:val="002E1A8F"/>
    <w:rsid w:val="002E47D4"/>
    <w:rsid w:val="00306719"/>
    <w:rsid w:val="0030765A"/>
    <w:rsid w:val="00310579"/>
    <w:rsid w:val="00311168"/>
    <w:rsid w:val="00315762"/>
    <w:rsid w:val="00315C7E"/>
    <w:rsid w:val="00317396"/>
    <w:rsid w:val="003248E2"/>
    <w:rsid w:val="00334176"/>
    <w:rsid w:val="003358B5"/>
    <w:rsid w:val="0033758D"/>
    <w:rsid w:val="00344AAF"/>
    <w:rsid w:val="003451C3"/>
    <w:rsid w:val="0034700B"/>
    <w:rsid w:val="003476CF"/>
    <w:rsid w:val="00350BFA"/>
    <w:rsid w:val="00354D24"/>
    <w:rsid w:val="0035649A"/>
    <w:rsid w:val="00356541"/>
    <w:rsid w:val="0036006A"/>
    <w:rsid w:val="003628A7"/>
    <w:rsid w:val="00366630"/>
    <w:rsid w:val="00374EFB"/>
    <w:rsid w:val="0038081A"/>
    <w:rsid w:val="00381E61"/>
    <w:rsid w:val="00383069"/>
    <w:rsid w:val="00383732"/>
    <w:rsid w:val="003853CF"/>
    <w:rsid w:val="00390EB7"/>
    <w:rsid w:val="00392075"/>
    <w:rsid w:val="003A0ACA"/>
    <w:rsid w:val="003A1ECD"/>
    <w:rsid w:val="003A5C72"/>
    <w:rsid w:val="003B0D93"/>
    <w:rsid w:val="003B32DF"/>
    <w:rsid w:val="003B5049"/>
    <w:rsid w:val="003B59DC"/>
    <w:rsid w:val="003C40E8"/>
    <w:rsid w:val="003C66C5"/>
    <w:rsid w:val="003C7596"/>
    <w:rsid w:val="003D1AEC"/>
    <w:rsid w:val="003D2D05"/>
    <w:rsid w:val="003E3A73"/>
    <w:rsid w:val="003E41C9"/>
    <w:rsid w:val="003F715D"/>
    <w:rsid w:val="00405335"/>
    <w:rsid w:val="00405E7E"/>
    <w:rsid w:val="00410704"/>
    <w:rsid w:val="00410ACA"/>
    <w:rsid w:val="00412EB5"/>
    <w:rsid w:val="0041505E"/>
    <w:rsid w:val="004218F4"/>
    <w:rsid w:val="00425520"/>
    <w:rsid w:val="00426444"/>
    <w:rsid w:val="00431B12"/>
    <w:rsid w:val="00432B7F"/>
    <w:rsid w:val="00432E55"/>
    <w:rsid w:val="00433932"/>
    <w:rsid w:val="004421C4"/>
    <w:rsid w:val="00447C41"/>
    <w:rsid w:val="00447F4D"/>
    <w:rsid w:val="00452300"/>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A0F47"/>
    <w:rsid w:val="004B0D66"/>
    <w:rsid w:val="004B6F60"/>
    <w:rsid w:val="004B7DC7"/>
    <w:rsid w:val="004C637C"/>
    <w:rsid w:val="004E4818"/>
    <w:rsid w:val="004E5B8C"/>
    <w:rsid w:val="004F3A9A"/>
    <w:rsid w:val="004F4FD8"/>
    <w:rsid w:val="004F5F86"/>
    <w:rsid w:val="005034A5"/>
    <w:rsid w:val="00506E70"/>
    <w:rsid w:val="00510FE9"/>
    <w:rsid w:val="005141F4"/>
    <w:rsid w:val="00516862"/>
    <w:rsid w:val="00522A11"/>
    <w:rsid w:val="00523283"/>
    <w:rsid w:val="005235E1"/>
    <w:rsid w:val="00525084"/>
    <w:rsid w:val="005370DC"/>
    <w:rsid w:val="005375BC"/>
    <w:rsid w:val="0054026E"/>
    <w:rsid w:val="00542CA0"/>
    <w:rsid w:val="00544160"/>
    <w:rsid w:val="005443FE"/>
    <w:rsid w:val="00545AEB"/>
    <w:rsid w:val="00552D34"/>
    <w:rsid w:val="005534E4"/>
    <w:rsid w:val="0055398E"/>
    <w:rsid w:val="005558E2"/>
    <w:rsid w:val="005615F7"/>
    <w:rsid w:val="00561742"/>
    <w:rsid w:val="005636FE"/>
    <w:rsid w:val="00565973"/>
    <w:rsid w:val="005665BF"/>
    <w:rsid w:val="00574786"/>
    <w:rsid w:val="0057786A"/>
    <w:rsid w:val="00585E55"/>
    <w:rsid w:val="00597D95"/>
    <w:rsid w:val="005A17A4"/>
    <w:rsid w:val="005A4034"/>
    <w:rsid w:val="005C24C0"/>
    <w:rsid w:val="005C2FB2"/>
    <w:rsid w:val="005D55E4"/>
    <w:rsid w:val="005E2475"/>
    <w:rsid w:val="005E3CFF"/>
    <w:rsid w:val="005E71EB"/>
    <w:rsid w:val="005F4CF5"/>
    <w:rsid w:val="005F7D78"/>
    <w:rsid w:val="00601627"/>
    <w:rsid w:val="00601676"/>
    <w:rsid w:val="006061DB"/>
    <w:rsid w:val="00607BBF"/>
    <w:rsid w:val="00616858"/>
    <w:rsid w:val="006168BA"/>
    <w:rsid w:val="006178B0"/>
    <w:rsid w:val="00620508"/>
    <w:rsid w:val="006253E7"/>
    <w:rsid w:val="006256A7"/>
    <w:rsid w:val="00627E3D"/>
    <w:rsid w:val="006328CA"/>
    <w:rsid w:val="006330FE"/>
    <w:rsid w:val="00635A46"/>
    <w:rsid w:val="00635BD6"/>
    <w:rsid w:val="00636807"/>
    <w:rsid w:val="00646B7E"/>
    <w:rsid w:val="00652138"/>
    <w:rsid w:val="00662373"/>
    <w:rsid w:val="006656CB"/>
    <w:rsid w:val="00674C62"/>
    <w:rsid w:val="00677BC0"/>
    <w:rsid w:val="00677CC3"/>
    <w:rsid w:val="00681B57"/>
    <w:rsid w:val="00684F18"/>
    <w:rsid w:val="00686664"/>
    <w:rsid w:val="006868D0"/>
    <w:rsid w:val="00687F4C"/>
    <w:rsid w:val="00690C24"/>
    <w:rsid w:val="00694CD7"/>
    <w:rsid w:val="006A72C1"/>
    <w:rsid w:val="006B0503"/>
    <w:rsid w:val="006B33EB"/>
    <w:rsid w:val="006B43D6"/>
    <w:rsid w:val="006C1285"/>
    <w:rsid w:val="006D17E2"/>
    <w:rsid w:val="006D4A27"/>
    <w:rsid w:val="006E3B00"/>
    <w:rsid w:val="006E67E8"/>
    <w:rsid w:val="006F001F"/>
    <w:rsid w:val="006F1A29"/>
    <w:rsid w:val="007060B9"/>
    <w:rsid w:val="00716139"/>
    <w:rsid w:val="007204CD"/>
    <w:rsid w:val="007230F4"/>
    <w:rsid w:val="00730442"/>
    <w:rsid w:val="0073070A"/>
    <w:rsid w:val="007324E5"/>
    <w:rsid w:val="00736477"/>
    <w:rsid w:val="007415FD"/>
    <w:rsid w:val="007542F4"/>
    <w:rsid w:val="0075589B"/>
    <w:rsid w:val="00756CE0"/>
    <w:rsid w:val="007645CF"/>
    <w:rsid w:val="00765F82"/>
    <w:rsid w:val="007856FF"/>
    <w:rsid w:val="007946C5"/>
    <w:rsid w:val="007955A3"/>
    <w:rsid w:val="00797D2C"/>
    <w:rsid w:val="00797EEB"/>
    <w:rsid w:val="007A20BF"/>
    <w:rsid w:val="007A3E61"/>
    <w:rsid w:val="007A7FF9"/>
    <w:rsid w:val="007B05E4"/>
    <w:rsid w:val="007B2194"/>
    <w:rsid w:val="007C0132"/>
    <w:rsid w:val="007C7E63"/>
    <w:rsid w:val="007D4E6C"/>
    <w:rsid w:val="007E105B"/>
    <w:rsid w:val="007E531E"/>
    <w:rsid w:val="007F45CD"/>
    <w:rsid w:val="008052B7"/>
    <w:rsid w:val="00805CBF"/>
    <w:rsid w:val="00806CD2"/>
    <w:rsid w:val="00813217"/>
    <w:rsid w:val="00815E0A"/>
    <w:rsid w:val="00816935"/>
    <w:rsid w:val="00816D6F"/>
    <w:rsid w:val="008216CE"/>
    <w:rsid w:val="00821E56"/>
    <w:rsid w:val="00821F7C"/>
    <w:rsid w:val="00823208"/>
    <w:rsid w:val="0082420E"/>
    <w:rsid w:val="008261EC"/>
    <w:rsid w:val="008328D8"/>
    <w:rsid w:val="00835FDE"/>
    <w:rsid w:val="008504E8"/>
    <w:rsid w:val="00851B1A"/>
    <w:rsid w:val="00855F1D"/>
    <w:rsid w:val="00857519"/>
    <w:rsid w:val="00862E99"/>
    <w:rsid w:val="008722DF"/>
    <w:rsid w:val="00873634"/>
    <w:rsid w:val="0088563B"/>
    <w:rsid w:val="00890096"/>
    <w:rsid w:val="00897BD4"/>
    <w:rsid w:val="008A06B1"/>
    <w:rsid w:val="008A431E"/>
    <w:rsid w:val="008A45A7"/>
    <w:rsid w:val="008A4D15"/>
    <w:rsid w:val="008C4557"/>
    <w:rsid w:val="008C4861"/>
    <w:rsid w:val="008C7368"/>
    <w:rsid w:val="008C7CE6"/>
    <w:rsid w:val="008D0243"/>
    <w:rsid w:val="008D456A"/>
    <w:rsid w:val="008E17E7"/>
    <w:rsid w:val="008E48BE"/>
    <w:rsid w:val="008E6D5B"/>
    <w:rsid w:val="008E715D"/>
    <w:rsid w:val="008F69B5"/>
    <w:rsid w:val="009029B7"/>
    <w:rsid w:val="009032DC"/>
    <w:rsid w:val="00904724"/>
    <w:rsid w:val="0091105C"/>
    <w:rsid w:val="00912F84"/>
    <w:rsid w:val="009268EA"/>
    <w:rsid w:val="009276BE"/>
    <w:rsid w:val="009278CC"/>
    <w:rsid w:val="00927FF1"/>
    <w:rsid w:val="00931FC2"/>
    <w:rsid w:val="00937658"/>
    <w:rsid w:val="00941692"/>
    <w:rsid w:val="00942F4A"/>
    <w:rsid w:val="009505D6"/>
    <w:rsid w:val="0095090E"/>
    <w:rsid w:val="0095384B"/>
    <w:rsid w:val="00955FAF"/>
    <w:rsid w:val="00956CA4"/>
    <w:rsid w:val="00957BAE"/>
    <w:rsid w:val="009603CD"/>
    <w:rsid w:val="0096210F"/>
    <w:rsid w:val="0096537C"/>
    <w:rsid w:val="0096682B"/>
    <w:rsid w:val="00967286"/>
    <w:rsid w:val="0097595F"/>
    <w:rsid w:val="00977698"/>
    <w:rsid w:val="009801CA"/>
    <w:rsid w:val="00980C25"/>
    <w:rsid w:val="00982C2E"/>
    <w:rsid w:val="00986128"/>
    <w:rsid w:val="00990140"/>
    <w:rsid w:val="00994BE4"/>
    <w:rsid w:val="00997E1B"/>
    <w:rsid w:val="009A0CCD"/>
    <w:rsid w:val="009A39CD"/>
    <w:rsid w:val="009A4C4F"/>
    <w:rsid w:val="009A7C7D"/>
    <w:rsid w:val="009B0B7F"/>
    <w:rsid w:val="009B2767"/>
    <w:rsid w:val="009B39C2"/>
    <w:rsid w:val="009C3250"/>
    <w:rsid w:val="009C34AA"/>
    <w:rsid w:val="009D18EE"/>
    <w:rsid w:val="009D3411"/>
    <w:rsid w:val="009D402D"/>
    <w:rsid w:val="009E5FEB"/>
    <w:rsid w:val="009F09F3"/>
    <w:rsid w:val="009F525E"/>
    <w:rsid w:val="009F621B"/>
    <w:rsid w:val="00A0678D"/>
    <w:rsid w:val="00A07C43"/>
    <w:rsid w:val="00A11778"/>
    <w:rsid w:val="00A27194"/>
    <w:rsid w:val="00A333ED"/>
    <w:rsid w:val="00A34A61"/>
    <w:rsid w:val="00A5124C"/>
    <w:rsid w:val="00A53778"/>
    <w:rsid w:val="00A54479"/>
    <w:rsid w:val="00A56267"/>
    <w:rsid w:val="00A610D8"/>
    <w:rsid w:val="00A65865"/>
    <w:rsid w:val="00A6610A"/>
    <w:rsid w:val="00A66A17"/>
    <w:rsid w:val="00A71D35"/>
    <w:rsid w:val="00A7410C"/>
    <w:rsid w:val="00A764F8"/>
    <w:rsid w:val="00A769EE"/>
    <w:rsid w:val="00A8312C"/>
    <w:rsid w:val="00A85E21"/>
    <w:rsid w:val="00A90DFB"/>
    <w:rsid w:val="00A91C2F"/>
    <w:rsid w:val="00A92554"/>
    <w:rsid w:val="00A9462F"/>
    <w:rsid w:val="00A94CE7"/>
    <w:rsid w:val="00AB3099"/>
    <w:rsid w:val="00AC16DE"/>
    <w:rsid w:val="00AC2989"/>
    <w:rsid w:val="00AC664B"/>
    <w:rsid w:val="00AC6C67"/>
    <w:rsid w:val="00AC7207"/>
    <w:rsid w:val="00AC7AA4"/>
    <w:rsid w:val="00AD0295"/>
    <w:rsid w:val="00AD299D"/>
    <w:rsid w:val="00AD4901"/>
    <w:rsid w:val="00AD6DB0"/>
    <w:rsid w:val="00AE1D2E"/>
    <w:rsid w:val="00AE2AE2"/>
    <w:rsid w:val="00AE70E4"/>
    <w:rsid w:val="00AE7999"/>
    <w:rsid w:val="00B05EC0"/>
    <w:rsid w:val="00B200AC"/>
    <w:rsid w:val="00B274E6"/>
    <w:rsid w:val="00B3088D"/>
    <w:rsid w:val="00B30BE2"/>
    <w:rsid w:val="00B30D09"/>
    <w:rsid w:val="00B33744"/>
    <w:rsid w:val="00B435E7"/>
    <w:rsid w:val="00B47683"/>
    <w:rsid w:val="00B707F9"/>
    <w:rsid w:val="00B70FB8"/>
    <w:rsid w:val="00B76CAC"/>
    <w:rsid w:val="00B81CB7"/>
    <w:rsid w:val="00B84502"/>
    <w:rsid w:val="00B851D9"/>
    <w:rsid w:val="00B8615B"/>
    <w:rsid w:val="00B87B85"/>
    <w:rsid w:val="00B87C76"/>
    <w:rsid w:val="00B904C4"/>
    <w:rsid w:val="00B9158C"/>
    <w:rsid w:val="00B949F8"/>
    <w:rsid w:val="00B95A7E"/>
    <w:rsid w:val="00B95C86"/>
    <w:rsid w:val="00BA6F80"/>
    <w:rsid w:val="00BB1CFE"/>
    <w:rsid w:val="00BC60C3"/>
    <w:rsid w:val="00BD21A3"/>
    <w:rsid w:val="00BD58A7"/>
    <w:rsid w:val="00BE0111"/>
    <w:rsid w:val="00BE083E"/>
    <w:rsid w:val="00BE5B99"/>
    <w:rsid w:val="00BE5DE1"/>
    <w:rsid w:val="00BF05E6"/>
    <w:rsid w:val="00BF0B64"/>
    <w:rsid w:val="00BF57E9"/>
    <w:rsid w:val="00BF7212"/>
    <w:rsid w:val="00C0038B"/>
    <w:rsid w:val="00C0151F"/>
    <w:rsid w:val="00C057CC"/>
    <w:rsid w:val="00C07D24"/>
    <w:rsid w:val="00C11995"/>
    <w:rsid w:val="00C14B5D"/>
    <w:rsid w:val="00C16F96"/>
    <w:rsid w:val="00C22057"/>
    <w:rsid w:val="00C223A9"/>
    <w:rsid w:val="00C23419"/>
    <w:rsid w:val="00C240BF"/>
    <w:rsid w:val="00C2675E"/>
    <w:rsid w:val="00C33A22"/>
    <w:rsid w:val="00C3486B"/>
    <w:rsid w:val="00C42ED1"/>
    <w:rsid w:val="00C440C5"/>
    <w:rsid w:val="00C4728D"/>
    <w:rsid w:val="00C510BE"/>
    <w:rsid w:val="00C51497"/>
    <w:rsid w:val="00C53168"/>
    <w:rsid w:val="00C53CAC"/>
    <w:rsid w:val="00C57CD8"/>
    <w:rsid w:val="00C608E9"/>
    <w:rsid w:val="00C65324"/>
    <w:rsid w:val="00C74310"/>
    <w:rsid w:val="00C74BEF"/>
    <w:rsid w:val="00C74C67"/>
    <w:rsid w:val="00C878E4"/>
    <w:rsid w:val="00C9303F"/>
    <w:rsid w:val="00C94C84"/>
    <w:rsid w:val="00CA1ECB"/>
    <w:rsid w:val="00CA3A8C"/>
    <w:rsid w:val="00CA675B"/>
    <w:rsid w:val="00CB3CFF"/>
    <w:rsid w:val="00CB4961"/>
    <w:rsid w:val="00CB5059"/>
    <w:rsid w:val="00CC1AB4"/>
    <w:rsid w:val="00CC21E0"/>
    <w:rsid w:val="00CD1F08"/>
    <w:rsid w:val="00CD1F4D"/>
    <w:rsid w:val="00CD22E4"/>
    <w:rsid w:val="00CE7630"/>
    <w:rsid w:val="00CE7907"/>
    <w:rsid w:val="00CF0C87"/>
    <w:rsid w:val="00CF0DF1"/>
    <w:rsid w:val="00CF4382"/>
    <w:rsid w:val="00CF7C83"/>
    <w:rsid w:val="00D0075F"/>
    <w:rsid w:val="00D023E6"/>
    <w:rsid w:val="00D06FB6"/>
    <w:rsid w:val="00D13F8B"/>
    <w:rsid w:val="00D14C38"/>
    <w:rsid w:val="00D16552"/>
    <w:rsid w:val="00D1749F"/>
    <w:rsid w:val="00D20E4C"/>
    <w:rsid w:val="00D27F7C"/>
    <w:rsid w:val="00D329E0"/>
    <w:rsid w:val="00D3410C"/>
    <w:rsid w:val="00D34EEF"/>
    <w:rsid w:val="00D431E1"/>
    <w:rsid w:val="00D440D0"/>
    <w:rsid w:val="00D45609"/>
    <w:rsid w:val="00D50E2B"/>
    <w:rsid w:val="00D532D2"/>
    <w:rsid w:val="00D54FDC"/>
    <w:rsid w:val="00D55860"/>
    <w:rsid w:val="00D56F2D"/>
    <w:rsid w:val="00D575C3"/>
    <w:rsid w:val="00D66666"/>
    <w:rsid w:val="00D73BAD"/>
    <w:rsid w:val="00D74690"/>
    <w:rsid w:val="00D77AD6"/>
    <w:rsid w:val="00D80784"/>
    <w:rsid w:val="00D90D57"/>
    <w:rsid w:val="00DA23EC"/>
    <w:rsid w:val="00DB1C01"/>
    <w:rsid w:val="00DB2BE7"/>
    <w:rsid w:val="00DB4C07"/>
    <w:rsid w:val="00DC0DE8"/>
    <w:rsid w:val="00DC282C"/>
    <w:rsid w:val="00DC411E"/>
    <w:rsid w:val="00DD0007"/>
    <w:rsid w:val="00DD2F65"/>
    <w:rsid w:val="00DE147D"/>
    <w:rsid w:val="00DE1D96"/>
    <w:rsid w:val="00DE3FDC"/>
    <w:rsid w:val="00DE4180"/>
    <w:rsid w:val="00DE4783"/>
    <w:rsid w:val="00DE4D8B"/>
    <w:rsid w:val="00DE66A2"/>
    <w:rsid w:val="00DE68A6"/>
    <w:rsid w:val="00DF3B2C"/>
    <w:rsid w:val="00DF5F15"/>
    <w:rsid w:val="00DF637C"/>
    <w:rsid w:val="00DF7F13"/>
    <w:rsid w:val="00E02B52"/>
    <w:rsid w:val="00E11762"/>
    <w:rsid w:val="00E137D5"/>
    <w:rsid w:val="00E13F44"/>
    <w:rsid w:val="00E140E7"/>
    <w:rsid w:val="00E170D2"/>
    <w:rsid w:val="00E2150A"/>
    <w:rsid w:val="00E35991"/>
    <w:rsid w:val="00E406D8"/>
    <w:rsid w:val="00E43545"/>
    <w:rsid w:val="00E46CA0"/>
    <w:rsid w:val="00E52A92"/>
    <w:rsid w:val="00E55477"/>
    <w:rsid w:val="00E60025"/>
    <w:rsid w:val="00E6166D"/>
    <w:rsid w:val="00E644F1"/>
    <w:rsid w:val="00E73820"/>
    <w:rsid w:val="00E8788F"/>
    <w:rsid w:val="00E87B43"/>
    <w:rsid w:val="00E9484E"/>
    <w:rsid w:val="00E954F0"/>
    <w:rsid w:val="00EA366F"/>
    <w:rsid w:val="00EA49DC"/>
    <w:rsid w:val="00EA4AEB"/>
    <w:rsid w:val="00EA4B9B"/>
    <w:rsid w:val="00EA4D3C"/>
    <w:rsid w:val="00EB0959"/>
    <w:rsid w:val="00EB3DA9"/>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00D81"/>
    <w:rsid w:val="00F1015A"/>
    <w:rsid w:val="00F101A9"/>
    <w:rsid w:val="00F130A8"/>
    <w:rsid w:val="00F14AD0"/>
    <w:rsid w:val="00F157F4"/>
    <w:rsid w:val="00F20192"/>
    <w:rsid w:val="00F22CD6"/>
    <w:rsid w:val="00F235A7"/>
    <w:rsid w:val="00F24EED"/>
    <w:rsid w:val="00F3779A"/>
    <w:rsid w:val="00F45540"/>
    <w:rsid w:val="00F50117"/>
    <w:rsid w:val="00F52E22"/>
    <w:rsid w:val="00F53468"/>
    <w:rsid w:val="00F534A4"/>
    <w:rsid w:val="00F608FD"/>
    <w:rsid w:val="00F60FBC"/>
    <w:rsid w:val="00F6120C"/>
    <w:rsid w:val="00F63CAC"/>
    <w:rsid w:val="00F6793A"/>
    <w:rsid w:val="00F67DDC"/>
    <w:rsid w:val="00F71E97"/>
    <w:rsid w:val="00F751C7"/>
    <w:rsid w:val="00F76CAF"/>
    <w:rsid w:val="00F8113C"/>
    <w:rsid w:val="00F81C17"/>
    <w:rsid w:val="00F92583"/>
    <w:rsid w:val="00F93DA4"/>
    <w:rsid w:val="00F9415E"/>
    <w:rsid w:val="00FA2E9F"/>
    <w:rsid w:val="00FA501D"/>
    <w:rsid w:val="00FB30B1"/>
    <w:rsid w:val="00FC27DE"/>
    <w:rsid w:val="00FC40F6"/>
    <w:rsid w:val="00FD55D3"/>
    <w:rsid w:val="00FD5811"/>
    <w:rsid w:val="00FE2C27"/>
    <w:rsid w:val="00FE41B7"/>
    <w:rsid w:val="00FE5DA3"/>
    <w:rsid w:val="00FE7D0A"/>
    <w:rsid w:val="00FF24A2"/>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customStyle="1" w:styleId="xxmsonormal">
    <w:name w:val="xxmsonormal"/>
    <w:basedOn w:val="Normal"/>
    <w:rsid w:val="00F71E97"/>
    <w:pPr>
      <w:spacing w:before="100" w:beforeAutospacing="1" w:after="100" w:afterAutospacing="1"/>
    </w:pPr>
  </w:style>
  <w:style w:type="paragraph" w:customStyle="1" w:styleId="xmsonormal">
    <w:name w:val="x_msonormal"/>
    <w:basedOn w:val="Normal"/>
    <w:rsid w:val="00283E55"/>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64127527">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830564296">
      <w:bodyDiv w:val="1"/>
      <w:marLeft w:val="0"/>
      <w:marRight w:val="0"/>
      <w:marTop w:val="0"/>
      <w:marBottom w:val="0"/>
      <w:divBdr>
        <w:top w:val="none" w:sz="0" w:space="0" w:color="auto"/>
        <w:left w:val="none" w:sz="0" w:space="0" w:color="auto"/>
        <w:bottom w:val="none" w:sz="0" w:space="0" w:color="auto"/>
        <w:right w:val="none" w:sz="0" w:space="0" w:color="auto"/>
      </w:divBdr>
    </w:div>
    <w:div w:id="1022053903">
      <w:bodyDiv w:val="1"/>
      <w:marLeft w:val="0"/>
      <w:marRight w:val="0"/>
      <w:marTop w:val="0"/>
      <w:marBottom w:val="0"/>
      <w:divBdr>
        <w:top w:val="none" w:sz="0" w:space="0" w:color="auto"/>
        <w:left w:val="none" w:sz="0" w:space="0" w:color="auto"/>
        <w:bottom w:val="none" w:sz="0" w:space="0" w:color="auto"/>
        <w:right w:val="none" w:sz="0" w:space="0" w:color="auto"/>
      </w:divBdr>
    </w:div>
    <w:div w:id="1125193349">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82563926">
      <w:bodyDiv w:val="1"/>
      <w:marLeft w:val="0"/>
      <w:marRight w:val="0"/>
      <w:marTop w:val="0"/>
      <w:marBottom w:val="0"/>
      <w:divBdr>
        <w:top w:val="none" w:sz="0" w:space="0" w:color="auto"/>
        <w:left w:val="none" w:sz="0" w:space="0" w:color="auto"/>
        <w:bottom w:val="none" w:sz="0" w:space="0" w:color="auto"/>
        <w:right w:val="none" w:sz="0" w:space="0" w:color="auto"/>
      </w:divBdr>
    </w:div>
    <w:div w:id="1644003305">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19012450">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1699457">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greener-marin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qua-superpower.com/" TargetMode="External"/><Relationship Id="rId4" Type="http://schemas.openxmlformats.org/officeDocument/2006/relationships/settings" Target="settings.xml"/><Relationship Id="rId9" Type="http://schemas.openxmlformats.org/officeDocument/2006/relationships/hyperlink" Target="https://www.mdlmarina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356</cp:revision>
  <cp:lastPrinted>2020-07-23T08:50:00Z</cp:lastPrinted>
  <dcterms:created xsi:type="dcterms:W3CDTF">2020-12-02T16:44:00Z</dcterms:created>
  <dcterms:modified xsi:type="dcterms:W3CDTF">2021-11-03T12:38:00Z</dcterms:modified>
</cp:coreProperties>
</file>