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64450451" w:rsidR="000A4BEA" w:rsidRPr="00382BBD" w:rsidRDefault="00CF7503" w:rsidP="000A4BEA">
      <w:pPr>
        <w:rPr>
          <w:b/>
          <w:bCs/>
        </w:rPr>
      </w:pPr>
      <w:r>
        <w:rPr>
          <w:b/>
          <w:bCs/>
        </w:rPr>
        <w:t>15</w:t>
      </w:r>
      <w:r w:rsidRPr="00CF7503">
        <w:rPr>
          <w:b/>
          <w:bCs/>
          <w:vertAlign w:val="superscript"/>
        </w:rPr>
        <w:t>th</w:t>
      </w:r>
      <w:r>
        <w:rPr>
          <w:b/>
          <w:bCs/>
        </w:rPr>
        <w:t xml:space="preserve"> October</w:t>
      </w:r>
      <w:r w:rsidR="000A4BEA" w:rsidRPr="00382BBD">
        <w:rPr>
          <w:b/>
          <w:bCs/>
        </w:rPr>
        <w:t xml:space="preserve"> </w:t>
      </w:r>
      <w:r w:rsidR="00F537A2">
        <w:rPr>
          <w:b/>
          <w:bCs/>
        </w:rPr>
        <w:t>2020</w:t>
      </w:r>
    </w:p>
    <w:p w14:paraId="52A2FB2B" w14:textId="02161D5D" w:rsidR="008D4654" w:rsidRDefault="008D4654" w:rsidP="008D4654">
      <w:pPr>
        <w:ind w:left="360"/>
        <w:rPr>
          <w:rStyle w:val="normaltextrun"/>
          <w:rFonts w:eastAsia="Times New Roman" w:cstheme="minorHAnsi"/>
          <w:b/>
          <w:bCs/>
          <w:color w:val="000000"/>
        </w:rPr>
      </w:pPr>
    </w:p>
    <w:p w14:paraId="25712B4A" w14:textId="77777777" w:rsidR="00A82B6C" w:rsidRDefault="00A82B6C" w:rsidP="008D4654">
      <w:pPr>
        <w:ind w:left="360"/>
        <w:rPr>
          <w:rStyle w:val="normaltextrun"/>
          <w:rFonts w:eastAsia="Times New Roman" w:cstheme="minorHAnsi"/>
          <w:b/>
          <w:bCs/>
          <w:color w:val="000000"/>
        </w:rPr>
      </w:pPr>
    </w:p>
    <w:p w14:paraId="408E76AF" w14:textId="2563F071" w:rsidR="00CF7503" w:rsidRDefault="00CF7503" w:rsidP="00CF7503">
      <w:pPr>
        <w:jc w:val="center"/>
        <w:rPr>
          <w:rFonts w:ascii="Calibri" w:hAnsi="Calibri"/>
          <w:color w:val="000000"/>
        </w:rPr>
      </w:pPr>
      <w:proofErr w:type="spellStart"/>
      <w:r>
        <w:rPr>
          <w:rFonts w:ascii="Calibri" w:hAnsi="Calibri"/>
          <w:b/>
          <w:bCs/>
          <w:color w:val="000000"/>
          <w:sz w:val="22"/>
          <w:szCs w:val="22"/>
        </w:rPr>
        <w:t>Otium</w:t>
      </w:r>
      <w:proofErr w:type="spellEnd"/>
      <w:r>
        <w:rPr>
          <w:rFonts w:ascii="Calibri" w:hAnsi="Calibri"/>
          <w:b/>
          <w:bCs/>
          <w:color w:val="000000"/>
          <w:sz w:val="22"/>
          <w:szCs w:val="22"/>
        </w:rPr>
        <w:t xml:space="preserve"> members offered fantastic winter</w:t>
      </w:r>
      <w:r>
        <w:rPr>
          <w:rStyle w:val="apple-converted-space"/>
          <w:rFonts w:ascii="Calibri" w:hAnsi="Calibri"/>
          <w:b/>
          <w:bCs/>
          <w:color w:val="000000"/>
          <w:sz w:val="22"/>
          <w:szCs w:val="22"/>
        </w:rPr>
        <w:t xml:space="preserve"> </w:t>
      </w:r>
      <w:r>
        <w:rPr>
          <w:rFonts w:ascii="Calibri" w:hAnsi="Calibri"/>
          <w:b/>
          <w:bCs/>
          <w:color w:val="000000"/>
          <w:sz w:val="22"/>
          <w:szCs w:val="22"/>
        </w:rPr>
        <w:t>bonuses with MDL</w:t>
      </w:r>
    </w:p>
    <w:p w14:paraId="346BE5F3" w14:textId="77777777" w:rsidR="00CF7503" w:rsidRDefault="00CF7503" w:rsidP="00CF7503">
      <w:pPr>
        <w:jc w:val="center"/>
        <w:rPr>
          <w:rFonts w:ascii="Calibri" w:hAnsi="Calibri"/>
          <w:color w:val="000000"/>
        </w:rPr>
      </w:pPr>
      <w:r>
        <w:rPr>
          <w:rFonts w:ascii="Calibri" w:hAnsi="Calibri"/>
          <w:b/>
          <w:bCs/>
          <w:color w:val="000000"/>
          <w:sz w:val="22"/>
          <w:szCs w:val="22"/>
        </w:rPr>
        <w:t> </w:t>
      </w:r>
    </w:p>
    <w:p w14:paraId="2A6174F8" w14:textId="77777777" w:rsidR="00CF7503" w:rsidRDefault="00CF7503" w:rsidP="00CF7503">
      <w:pPr>
        <w:rPr>
          <w:rFonts w:ascii="Calibri" w:hAnsi="Calibri"/>
          <w:color w:val="000000"/>
        </w:rPr>
      </w:pPr>
      <w:r>
        <w:rPr>
          <w:rFonts w:ascii="Calibri" w:hAnsi="Calibri"/>
          <w:color w:val="000000"/>
          <w:sz w:val="22"/>
          <w:szCs w:val="22"/>
        </w:rPr>
        <w:t>MDL Marinas is offering fantastic bonuses, through its new </w:t>
      </w:r>
      <w:proofErr w:type="spellStart"/>
      <w:r w:rsidR="00E4316F">
        <w:fldChar w:fldCharType="begin"/>
      </w:r>
      <w:r w:rsidR="00E4316F">
        <w:instrText xml:space="preserve"> HYPERLINK "https://www.mdlmarinas.co.uk/otium/" </w:instrText>
      </w:r>
      <w:r w:rsidR="00E4316F">
        <w:fldChar w:fldCharType="separate"/>
      </w:r>
      <w:r>
        <w:rPr>
          <w:rStyle w:val="Hyperlink"/>
          <w:rFonts w:ascii="Calibri" w:hAnsi="Calibri"/>
          <w:color w:val="800080"/>
          <w:sz w:val="22"/>
          <w:szCs w:val="22"/>
        </w:rPr>
        <w:t>Otium</w:t>
      </w:r>
      <w:proofErr w:type="spellEnd"/>
      <w:r w:rsidR="00E4316F">
        <w:rPr>
          <w:rStyle w:val="Hyperlink"/>
          <w:rFonts w:ascii="Calibri" w:hAnsi="Calibri"/>
          <w:color w:val="800080"/>
          <w:sz w:val="22"/>
          <w:szCs w:val="22"/>
        </w:rPr>
        <w:fldChar w:fldCharType="end"/>
      </w:r>
      <w:r>
        <w:rPr>
          <w:rStyle w:val="apple-converted-space"/>
          <w:rFonts w:ascii="Calibri" w:hAnsi="Calibri"/>
          <w:color w:val="000000"/>
          <w:sz w:val="22"/>
          <w:szCs w:val="22"/>
        </w:rPr>
        <w:t> </w:t>
      </w:r>
      <w:r>
        <w:rPr>
          <w:rFonts w:ascii="Calibri" w:hAnsi="Calibri"/>
          <w:color w:val="000000"/>
          <w:sz w:val="22"/>
          <w:szCs w:val="22"/>
        </w:rPr>
        <w:t>loyalty programme, to close out the main boating season.</w:t>
      </w:r>
    </w:p>
    <w:p w14:paraId="77D111D3" w14:textId="77777777" w:rsidR="00CF7503" w:rsidRDefault="00CF7503" w:rsidP="00CF7503">
      <w:pPr>
        <w:rPr>
          <w:rFonts w:ascii="Calibri" w:hAnsi="Calibri"/>
          <w:color w:val="000000"/>
        </w:rPr>
      </w:pPr>
      <w:r>
        <w:rPr>
          <w:rFonts w:ascii="Calibri" w:hAnsi="Calibri"/>
          <w:color w:val="000000"/>
          <w:sz w:val="22"/>
          <w:szCs w:val="22"/>
        </w:rPr>
        <w:t> </w:t>
      </w:r>
    </w:p>
    <w:p w14:paraId="2AA5D3A6" w14:textId="77777777" w:rsidR="00CF7503" w:rsidRDefault="00CF7503" w:rsidP="00CF7503">
      <w:pPr>
        <w:rPr>
          <w:rFonts w:ascii="Calibri" w:hAnsi="Calibri"/>
          <w:color w:val="000000"/>
        </w:rPr>
      </w:pPr>
      <w:r>
        <w:rPr>
          <w:rFonts w:ascii="Calibri" w:hAnsi="Calibri"/>
          <w:color w:val="000000"/>
          <w:sz w:val="22"/>
          <w:szCs w:val="22"/>
        </w:rPr>
        <w:t>With extra points to be had to spend on berthing, fuel or</w:t>
      </w:r>
      <w:r w:rsidRPr="00CF7503">
        <w:rPr>
          <w:rStyle w:val="apple-converted-space"/>
          <w:rFonts w:ascii="Calibri" w:hAnsi="Calibri"/>
          <w:color w:val="000000" w:themeColor="text1"/>
          <w:sz w:val="22"/>
          <w:szCs w:val="22"/>
        </w:rPr>
        <w:t> </w:t>
      </w:r>
      <w:r w:rsidRPr="00CF7503">
        <w:rPr>
          <w:rFonts w:ascii="Calibri" w:hAnsi="Calibri"/>
          <w:color w:val="000000" w:themeColor="text1"/>
          <w:sz w:val="22"/>
          <w:szCs w:val="22"/>
        </w:rPr>
        <w:t>boatyard</w:t>
      </w:r>
      <w:r w:rsidRPr="00CF7503">
        <w:rPr>
          <w:rStyle w:val="apple-converted-space"/>
          <w:rFonts w:ascii="Calibri" w:hAnsi="Calibri"/>
          <w:color w:val="000000" w:themeColor="text1"/>
          <w:sz w:val="22"/>
          <w:szCs w:val="22"/>
        </w:rPr>
        <w:t> </w:t>
      </w:r>
      <w:r>
        <w:rPr>
          <w:rFonts w:ascii="Calibri" w:hAnsi="Calibri"/>
          <w:color w:val="000000"/>
          <w:sz w:val="22"/>
          <w:szCs w:val="22"/>
        </w:rPr>
        <w:t>services, MDL is proudly doubling</w:t>
      </w:r>
      <w:r>
        <w:rPr>
          <w:rStyle w:val="apple-converted-space"/>
          <w:rFonts w:ascii="Calibri" w:hAnsi="Calibri"/>
          <w:color w:val="000000"/>
          <w:sz w:val="22"/>
          <w:szCs w:val="22"/>
        </w:rPr>
        <w:t> </w:t>
      </w:r>
      <w:r>
        <w:rPr>
          <w:rFonts w:ascii="Calibri" w:hAnsi="Calibri"/>
          <w:color w:val="000000"/>
          <w:sz w:val="22"/>
          <w:szCs w:val="22"/>
        </w:rPr>
        <w:t xml:space="preserve">reward points for its </w:t>
      </w:r>
      <w:proofErr w:type="spellStart"/>
      <w:r>
        <w:rPr>
          <w:rFonts w:ascii="Calibri" w:hAnsi="Calibri"/>
          <w:color w:val="000000"/>
          <w:sz w:val="22"/>
          <w:szCs w:val="22"/>
        </w:rPr>
        <w:t>Otium</w:t>
      </w:r>
      <w:proofErr w:type="spellEnd"/>
      <w:r>
        <w:rPr>
          <w:rFonts w:ascii="Calibri" w:hAnsi="Calibri"/>
          <w:color w:val="000000"/>
          <w:sz w:val="22"/>
          <w:szCs w:val="22"/>
        </w:rPr>
        <w:t xml:space="preserve"> members (</w:t>
      </w:r>
      <w:proofErr w:type="spellStart"/>
      <w:r>
        <w:rPr>
          <w:rFonts w:ascii="Calibri" w:hAnsi="Calibri"/>
          <w:color w:val="000000"/>
          <w:sz w:val="22"/>
          <w:szCs w:val="22"/>
        </w:rPr>
        <w:t>Otium</w:t>
      </w:r>
      <w:proofErr w:type="spellEnd"/>
      <w:r>
        <w:rPr>
          <w:rFonts w:ascii="Calibri" w:hAnsi="Calibri"/>
          <w:color w:val="000000"/>
          <w:sz w:val="22"/>
          <w:szCs w:val="22"/>
        </w:rPr>
        <w:t xml:space="preserve"> is open to applications from berth holders and</w:t>
      </w:r>
      <w:r>
        <w:rPr>
          <w:rStyle w:val="apple-converted-space"/>
          <w:rFonts w:ascii="Calibri" w:hAnsi="Calibri"/>
          <w:color w:val="000000"/>
          <w:sz w:val="22"/>
          <w:szCs w:val="22"/>
        </w:rPr>
        <w:t> </w:t>
      </w:r>
      <w:r w:rsidRPr="00CD38A0">
        <w:rPr>
          <w:rFonts w:ascii="Calibri" w:hAnsi="Calibri"/>
          <w:color w:val="000000" w:themeColor="text1"/>
          <w:sz w:val="22"/>
          <w:szCs w:val="22"/>
        </w:rPr>
        <w:t>visitors</w:t>
      </w:r>
      <w:r>
        <w:rPr>
          <w:rStyle w:val="apple-converted-space"/>
          <w:rFonts w:ascii="Calibri" w:hAnsi="Calibri"/>
          <w:color w:val="000000"/>
          <w:sz w:val="22"/>
          <w:szCs w:val="22"/>
        </w:rPr>
        <w:t> </w:t>
      </w:r>
      <w:r>
        <w:rPr>
          <w:rFonts w:ascii="Calibri" w:hAnsi="Calibri"/>
          <w:color w:val="000000"/>
          <w:sz w:val="22"/>
          <w:szCs w:val="22"/>
        </w:rPr>
        <w:t>who make the most of MDL’s extensive marina network).</w:t>
      </w:r>
    </w:p>
    <w:p w14:paraId="36B554DB" w14:textId="77777777" w:rsidR="00CF7503" w:rsidRDefault="00CF7503" w:rsidP="00CF7503">
      <w:pPr>
        <w:rPr>
          <w:rFonts w:ascii="Calibri" w:hAnsi="Calibri"/>
          <w:color w:val="000000"/>
        </w:rPr>
      </w:pPr>
      <w:r>
        <w:rPr>
          <w:rFonts w:ascii="Calibri" w:hAnsi="Calibri"/>
          <w:color w:val="000000"/>
          <w:sz w:val="22"/>
          <w:szCs w:val="22"/>
        </w:rPr>
        <w:t> </w:t>
      </w:r>
    </w:p>
    <w:p w14:paraId="65852F52" w14:textId="77777777" w:rsidR="00CF7503" w:rsidRDefault="00CF7503" w:rsidP="00CF7503">
      <w:pPr>
        <w:rPr>
          <w:rFonts w:ascii="Calibri" w:hAnsi="Calibri"/>
          <w:color w:val="000000"/>
        </w:rPr>
      </w:pPr>
      <w:r>
        <w:rPr>
          <w:rFonts w:ascii="Calibri" w:hAnsi="Calibri"/>
          <w:b/>
          <w:bCs/>
          <w:color w:val="000000"/>
          <w:sz w:val="22"/>
          <w:szCs w:val="22"/>
        </w:rPr>
        <w:t>Scrub up for winter and earn double points</w:t>
      </w:r>
    </w:p>
    <w:p w14:paraId="41754DDB" w14:textId="77777777" w:rsidR="00CF7503" w:rsidRDefault="00CF7503" w:rsidP="00CF7503">
      <w:pPr>
        <w:rPr>
          <w:rFonts w:ascii="Calibri" w:hAnsi="Calibri"/>
          <w:color w:val="000000"/>
        </w:rPr>
      </w:pPr>
      <w:r>
        <w:rPr>
          <w:rFonts w:ascii="Calibri" w:hAnsi="Calibri"/>
          <w:b/>
          <w:bCs/>
          <w:color w:val="000000"/>
          <w:sz w:val="22"/>
          <w:szCs w:val="22"/>
        </w:rPr>
        <w:t> </w:t>
      </w:r>
    </w:p>
    <w:p w14:paraId="4C38A812" w14:textId="77777777" w:rsidR="00CF7503" w:rsidRDefault="00CF7503" w:rsidP="00CF7503">
      <w:pPr>
        <w:rPr>
          <w:rFonts w:ascii="Calibri" w:hAnsi="Calibri"/>
          <w:color w:val="000000"/>
        </w:rPr>
      </w:pPr>
      <w:r>
        <w:rPr>
          <w:rFonts w:ascii="Calibri" w:hAnsi="Calibri"/>
          <w:color w:val="000000"/>
          <w:sz w:val="22"/>
          <w:szCs w:val="22"/>
        </w:rPr>
        <w:t xml:space="preserve">During October and November, MDL is doubling its </w:t>
      </w:r>
      <w:proofErr w:type="spellStart"/>
      <w:r>
        <w:rPr>
          <w:rFonts w:ascii="Calibri" w:hAnsi="Calibri"/>
          <w:color w:val="000000"/>
          <w:sz w:val="22"/>
          <w:szCs w:val="22"/>
        </w:rPr>
        <w:t>Otium</w:t>
      </w:r>
      <w:proofErr w:type="spellEnd"/>
      <w:r>
        <w:rPr>
          <w:rFonts w:ascii="Calibri" w:hAnsi="Calibri"/>
          <w:color w:val="000000"/>
          <w:sz w:val="22"/>
          <w:szCs w:val="22"/>
        </w:rPr>
        <w:t xml:space="preserve"> points on all lifting, pressure </w:t>
      </w:r>
      <w:proofErr w:type="gramStart"/>
      <w:r>
        <w:rPr>
          <w:rFonts w:ascii="Calibri" w:hAnsi="Calibri"/>
          <w:color w:val="000000"/>
          <w:sz w:val="22"/>
          <w:szCs w:val="22"/>
        </w:rPr>
        <w:t>washing</w:t>
      </w:r>
      <w:proofErr w:type="gramEnd"/>
      <w:r>
        <w:rPr>
          <w:rFonts w:ascii="Calibri" w:hAnsi="Calibri"/>
          <w:color w:val="000000"/>
          <w:sz w:val="22"/>
          <w:szCs w:val="22"/>
        </w:rPr>
        <w:t xml:space="preserve"> or storage booked at any MDL boatyard. This means that for every £100 spent on boatyard services,</w:t>
      </w:r>
      <w:r>
        <w:rPr>
          <w:rStyle w:val="apple-converted-space"/>
          <w:rFonts w:ascii="Calibri" w:hAnsi="Calibri"/>
          <w:color w:val="000000"/>
          <w:sz w:val="22"/>
          <w:szCs w:val="22"/>
        </w:rPr>
        <w:t> </w:t>
      </w:r>
      <w:r w:rsidRPr="00CD38A0">
        <w:rPr>
          <w:rFonts w:ascii="Calibri" w:hAnsi="Calibri"/>
          <w:color w:val="000000" w:themeColor="text1"/>
          <w:sz w:val="22"/>
          <w:szCs w:val="22"/>
        </w:rPr>
        <w:t>members</w:t>
      </w:r>
      <w:r>
        <w:rPr>
          <w:rStyle w:val="apple-converted-space"/>
          <w:rFonts w:ascii="Calibri" w:hAnsi="Calibri"/>
          <w:color w:val="000000"/>
          <w:sz w:val="22"/>
          <w:szCs w:val="22"/>
        </w:rPr>
        <w:t> </w:t>
      </w:r>
      <w:r>
        <w:rPr>
          <w:rFonts w:ascii="Calibri" w:hAnsi="Calibri"/>
          <w:color w:val="000000"/>
          <w:sz w:val="22"/>
          <w:szCs w:val="22"/>
        </w:rPr>
        <w:t>get back £28 of equivalent points to spend elsewhere. </w:t>
      </w:r>
    </w:p>
    <w:p w14:paraId="34948864" w14:textId="77777777" w:rsidR="00CF7503" w:rsidRDefault="00CF7503" w:rsidP="00CF7503">
      <w:pPr>
        <w:rPr>
          <w:rFonts w:ascii="Calibri" w:hAnsi="Calibri"/>
          <w:color w:val="000000"/>
        </w:rPr>
      </w:pPr>
      <w:r>
        <w:rPr>
          <w:rFonts w:ascii="Calibri" w:hAnsi="Calibri"/>
          <w:color w:val="000000"/>
          <w:sz w:val="22"/>
          <w:szCs w:val="22"/>
        </w:rPr>
        <w:t> </w:t>
      </w:r>
    </w:p>
    <w:p w14:paraId="4141339A" w14:textId="77777777" w:rsidR="00CF7503" w:rsidRDefault="00CF7503" w:rsidP="00CF7503">
      <w:pPr>
        <w:rPr>
          <w:rFonts w:ascii="Calibri" w:hAnsi="Calibri"/>
          <w:color w:val="000000"/>
        </w:rPr>
      </w:pPr>
      <w:r>
        <w:rPr>
          <w:rFonts w:ascii="Calibri" w:hAnsi="Calibri"/>
          <w:b/>
          <w:bCs/>
          <w:color w:val="000000"/>
          <w:sz w:val="22"/>
          <w:szCs w:val="22"/>
        </w:rPr>
        <w:t>Boost your points on winter berthing and experience 100% more</w:t>
      </w:r>
    </w:p>
    <w:p w14:paraId="7D657B86" w14:textId="77777777" w:rsidR="00CF7503" w:rsidRDefault="00CF7503" w:rsidP="00CF7503">
      <w:pPr>
        <w:rPr>
          <w:rFonts w:ascii="Calibri" w:hAnsi="Calibri"/>
          <w:color w:val="000000"/>
        </w:rPr>
      </w:pPr>
      <w:r>
        <w:rPr>
          <w:rFonts w:ascii="Calibri" w:hAnsi="Calibri"/>
          <w:color w:val="000000"/>
          <w:sz w:val="22"/>
          <w:szCs w:val="22"/>
        </w:rPr>
        <w:t> </w:t>
      </w:r>
    </w:p>
    <w:p w14:paraId="3940C90E" w14:textId="3E93C2DE" w:rsidR="00CF7503" w:rsidRDefault="00CF7503" w:rsidP="00CF7503">
      <w:pPr>
        <w:rPr>
          <w:rFonts w:ascii="Calibri" w:hAnsi="Calibri"/>
          <w:color w:val="000000"/>
        </w:rPr>
      </w:pPr>
      <w:r w:rsidRPr="00CD38A0">
        <w:rPr>
          <w:rFonts w:ascii="Calibri" w:hAnsi="Calibri"/>
          <w:color w:val="000000" w:themeColor="text1"/>
          <w:sz w:val="22"/>
          <w:szCs w:val="22"/>
        </w:rPr>
        <w:t>Members</w:t>
      </w:r>
      <w:r>
        <w:rPr>
          <w:rStyle w:val="apple-converted-space"/>
          <w:rFonts w:ascii="Calibri" w:hAnsi="Calibri"/>
          <w:color w:val="000000"/>
          <w:sz w:val="22"/>
          <w:szCs w:val="22"/>
        </w:rPr>
        <w:t> </w:t>
      </w:r>
      <w:r>
        <w:rPr>
          <w:rFonts w:ascii="Calibri" w:hAnsi="Calibri"/>
          <w:color w:val="000000"/>
          <w:sz w:val="22"/>
          <w:szCs w:val="22"/>
        </w:rPr>
        <w:t xml:space="preserve">who utilise monthly berthing at one of MDL’s </w:t>
      </w:r>
      <w:r w:rsidR="00CF443E">
        <w:rPr>
          <w:rFonts w:ascii="Calibri" w:hAnsi="Calibri"/>
          <w:color w:val="000000"/>
          <w:sz w:val="22"/>
          <w:szCs w:val="22"/>
        </w:rPr>
        <w:t xml:space="preserve">15 </w:t>
      </w:r>
      <w:r w:rsidR="00E4316F">
        <w:rPr>
          <w:rFonts w:ascii="Calibri" w:hAnsi="Calibri"/>
          <w:color w:val="000000"/>
          <w:sz w:val="22"/>
          <w:szCs w:val="22"/>
        </w:rPr>
        <w:t xml:space="preserve">participating </w:t>
      </w:r>
      <w:bookmarkStart w:id="0" w:name="_GoBack"/>
      <w:bookmarkEnd w:id="0"/>
      <w:r>
        <w:rPr>
          <w:rFonts w:ascii="Calibri" w:hAnsi="Calibri"/>
          <w:color w:val="000000"/>
          <w:sz w:val="22"/>
          <w:szCs w:val="22"/>
        </w:rPr>
        <w:t xml:space="preserve">marinas between October and December, will earn 100% bonus </w:t>
      </w:r>
      <w:proofErr w:type="spellStart"/>
      <w:r>
        <w:rPr>
          <w:rFonts w:ascii="Calibri" w:hAnsi="Calibri"/>
          <w:color w:val="000000"/>
          <w:sz w:val="22"/>
          <w:szCs w:val="22"/>
        </w:rPr>
        <w:t>Otium</w:t>
      </w:r>
      <w:proofErr w:type="spellEnd"/>
      <w:r>
        <w:rPr>
          <w:rFonts w:ascii="Calibri" w:hAnsi="Calibri"/>
          <w:color w:val="000000"/>
          <w:sz w:val="22"/>
          <w:szCs w:val="22"/>
        </w:rPr>
        <w:t xml:space="preserve"> points to spend on MDL services.</w:t>
      </w:r>
    </w:p>
    <w:p w14:paraId="056DDDDB" w14:textId="77777777" w:rsidR="00CF7503" w:rsidRDefault="00CF7503" w:rsidP="00CF7503">
      <w:pPr>
        <w:rPr>
          <w:rFonts w:ascii="Calibri" w:hAnsi="Calibri"/>
          <w:color w:val="000000"/>
        </w:rPr>
      </w:pPr>
      <w:r>
        <w:rPr>
          <w:rFonts w:ascii="Calibri" w:hAnsi="Calibri"/>
          <w:color w:val="000000"/>
          <w:sz w:val="22"/>
          <w:szCs w:val="22"/>
        </w:rPr>
        <w:t> </w:t>
      </w:r>
    </w:p>
    <w:p w14:paraId="62E4BDC6" w14:textId="77777777" w:rsidR="00CF7503" w:rsidRDefault="00CF7503" w:rsidP="00CF7503">
      <w:pPr>
        <w:rPr>
          <w:rFonts w:ascii="Calibri" w:hAnsi="Calibri"/>
          <w:color w:val="000000"/>
        </w:rPr>
      </w:pPr>
      <w:r>
        <w:rPr>
          <w:rFonts w:ascii="Calibri" w:hAnsi="Calibri"/>
          <w:color w:val="000000"/>
          <w:sz w:val="22"/>
          <w:szCs w:val="22"/>
        </w:rPr>
        <w:t>This means that if someone spends £500 on a monthly berth, they’ll receive £500 worth of points, so they could, for example, enjoy a free month’s berthing in the same location.</w:t>
      </w:r>
    </w:p>
    <w:p w14:paraId="7C513D00" w14:textId="77777777" w:rsidR="00CF7503" w:rsidRDefault="00CF7503" w:rsidP="00CF7503">
      <w:pPr>
        <w:rPr>
          <w:rFonts w:ascii="Calibri" w:hAnsi="Calibri"/>
          <w:color w:val="000000"/>
        </w:rPr>
      </w:pPr>
      <w:r>
        <w:rPr>
          <w:rFonts w:ascii="Calibri" w:hAnsi="Calibri"/>
          <w:color w:val="000000"/>
          <w:sz w:val="22"/>
          <w:szCs w:val="22"/>
        </w:rPr>
        <w:t> </w:t>
      </w:r>
    </w:p>
    <w:p w14:paraId="539E34AA" w14:textId="77777777" w:rsidR="00CF7503" w:rsidRDefault="00CF7503" w:rsidP="00CF7503">
      <w:pPr>
        <w:rPr>
          <w:rFonts w:ascii="Calibri" w:hAnsi="Calibri"/>
          <w:color w:val="000000"/>
        </w:rPr>
      </w:pPr>
      <w:r>
        <w:rPr>
          <w:rFonts w:ascii="Calibri" w:hAnsi="Calibri"/>
          <w:color w:val="000000"/>
          <w:sz w:val="22"/>
          <w:szCs w:val="22"/>
        </w:rPr>
        <w:t>MDL says this is ideal for anyone wishing to keep their boat safe and secure over the winter months, or for those wanting to carry on cruising from the comfort and convenience of a marina berth, serviced with excellent shoreside facilities. </w:t>
      </w:r>
    </w:p>
    <w:p w14:paraId="77574DC6" w14:textId="77777777" w:rsidR="00CF7503" w:rsidRDefault="00CF7503" w:rsidP="00CF7503">
      <w:pPr>
        <w:rPr>
          <w:rFonts w:ascii="Calibri" w:hAnsi="Calibri"/>
          <w:color w:val="000000"/>
        </w:rPr>
      </w:pPr>
      <w:r>
        <w:rPr>
          <w:rFonts w:ascii="Calibri" w:hAnsi="Calibri"/>
          <w:color w:val="000000"/>
          <w:sz w:val="22"/>
          <w:szCs w:val="22"/>
        </w:rPr>
        <w:t>  </w:t>
      </w:r>
    </w:p>
    <w:p w14:paraId="6B4F93F9" w14:textId="77777777" w:rsidR="00CF7503" w:rsidRDefault="00CF7503" w:rsidP="00CF7503">
      <w:pPr>
        <w:rPr>
          <w:rFonts w:ascii="Calibri" w:hAnsi="Calibri"/>
          <w:color w:val="000000"/>
        </w:rPr>
      </w:pPr>
      <w:r>
        <w:rPr>
          <w:rFonts w:ascii="Calibri" w:hAnsi="Calibri"/>
          <w:color w:val="000000"/>
          <w:sz w:val="22"/>
          <w:szCs w:val="22"/>
        </w:rPr>
        <w:t xml:space="preserve">“We’re delighted to be able to offer our customers such fantastic services and berthing options this winter, plus an opportunity to save with </w:t>
      </w:r>
      <w:proofErr w:type="spellStart"/>
      <w:r>
        <w:rPr>
          <w:rFonts w:ascii="Calibri" w:hAnsi="Calibri"/>
          <w:color w:val="000000"/>
          <w:sz w:val="22"/>
          <w:szCs w:val="22"/>
        </w:rPr>
        <w:t>Otium</w:t>
      </w:r>
      <w:proofErr w:type="spellEnd"/>
      <w:r>
        <w:rPr>
          <w:rFonts w:ascii="Calibri" w:hAnsi="Calibri"/>
          <w:color w:val="000000"/>
          <w:sz w:val="22"/>
          <w:szCs w:val="22"/>
        </w:rPr>
        <w:t>,” says Tim Mayer, Sales and Marketing Director at MDL. “For those not already enjoying the benefits of our new loyalty programme, it’s free to join, why not start today?”</w:t>
      </w:r>
    </w:p>
    <w:p w14:paraId="66EC98C9" w14:textId="77777777" w:rsidR="00CF7503" w:rsidRDefault="00CF7503" w:rsidP="00CF7503">
      <w:pPr>
        <w:rPr>
          <w:rFonts w:ascii="Calibri" w:hAnsi="Calibri"/>
          <w:color w:val="000000"/>
        </w:rPr>
      </w:pPr>
      <w:r>
        <w:rPr>
          <w:rFonts w:ascii="Calibri" w:hAnsi="Calibri"/>
          <w:color w:val="000000"/>
          <w:sz w:val="22"/>
          <w:szCs w:val="22"/>
        </w:rPr>
        <w:t> </w:t>
      </w:r>
    </w:p>
    <w:p w14:paraId="1DAE556D" w14:textId="77777777" w:rsidR="00CF7503" w:rsidRDefault="00CF7503" w:rsidP="00CF7503">
      <w:pPr>
        <w:rPr>
          <w:rFonts w:ascii="Calibri" w:hAnsi="Calibri"/>
          <w:color w:val="000000"/>
        </w:rPr>
      </w:pPr>
      <w:r>
        <w:rPr>
          <w:rFonts w:ascii="Calibri" w:hAnsi="Calibri"/>
          <w:color w:val="000000"/>
          <w:sz w:val="22"/>
          <w:szCs w:val="22"/>
        </w:rPr>
        <w:t>The double points are available for a limited time only and subject to availability.</w:t>
      </w:r>
      <w:r>
        <w:rPr>
          <w:rStyle w:val="apple-converted-space"/>
          <w:rFonts w:ascii="Calibri" w:hAnsi="Calibri"/>
          <w:color w:val="000000"/>
          <w:sz w:val="22"/>
          <w:szCs w:val="22"/>
        </w:rPr>
        <w:t> </w:t>
      </w:r>
    </w:p>
    <w:p w14:paraId="440FFA7C" w14:textId="77777777" w:rsidR="00CF7503" w:rsidRDefault="00CF7503" w:rsidP="00CF7503">
      <w:pPr>
        <w:rPr>
          <w:rFonts w:ascii="Calibri" w:hAnsi="Calibri"/>
          <w:color w:val="000000"/>
        </w:rPr>
      </w:pPr>
      <w:r>
        <w:rPr>
          <w:rFonts w:ascii="Calibri" w:hAnsi="Calibri"/>
          <w:b/>
          <w:bCs/>
          <w:color w:val="000000"/>
          <w:sz w:val="22"/>
          <w:szCs w:val="22"/>
        </w:rPr>
        <w:t> </w:t>
      </w:r>
    </w:p>
    <w:p w14:paraId="34093041" w14:textId="77777777" w:rsidR="00CF7503" w:rsidRDefault="00CF7503" w:rsidP="00CF7503">
      <w:pPr>
        <w:rPr>
          <w:rFonts w:ascii="Calibri" w:hAnsi="Calibri"/>
          <w:color w:val="000000"/>
        </w:rPr>
      </w:pPr>
      <w:r>
        <w:rPr>
          <w:rFonts w:ascii="Calibri" w:hAnsi="Calibri"/>
          <w:color w:val="000000"/>
          <w:sz w:val="22"/>
          <w:szCs w:val="22"/>
        </w:rPr>
        <w:t xml:space="preserve">Additionally, customers looking for an annual berth can also join </w:t>
      </w:r>
      <w:proofErr w:type="spellStart"/>
      <w:r>
        <w:rPr>
          <w:rFonts w:ascii="Calibri" w:hAnsi="Calibri"/>
          <w:color w:val="000000"/>
          <w:sz w:val="22"/>
          <w:szCs w:val="22"/>
        </w:rPr>
        <w:t>Otium</w:t>
      </w:r>
      <w:proofErr w:type="spellEnd"/>
      <w:r>
        <w:rPr>
          <w:rFonts w:ascii="Calibri" w:hAnsi="Calibri"/>
          <w:color w:val="000000"/>
          <w:sz w:val="22"/>
          <w:szCs w:val="22"/>
        </w:rPr>
        <w:t>.</w:t>
      </w:r>
      <w:r>
        <w:rPr>
          <w:rStyle w:val="apple-converted-space"/>
          <w:rFonts w:ascii="Calibri" w:hAnsi="Calibri"/>
          <w:color w:val="000000"/>
          <w:sz w:val="22"/>
          <w:szCs w:val="22"/>
        </w:rPr>
        <w:t> </w:t>
      </w:r>
      <w:r>
        <w:rPr>
          <w:rFonts w:ascii="Calibri" w:hAnsi="Calibri"/>
          <w:color w:val="000000"/>
          <w:sz w:val="22"/>
          <w:szCs w:val="22"/>
        </w:rPr>
        <w:t>Those who</w:t>
      </w:r>
      <w:r>
        <w:rPr>
          <w:rStyle w:val="apple-converted-space"/>
          <w:rFonts w:ascii="Calibri" w:hAnsi="Calibri"/>
          <w:color w:val="000000"/>
          <w:sz w:val="22"/>
          <w:szCs w:val="22"/>
        </w:rPr>
        <w:t> </w:t>
      </w:r>
      <w:r w:rsidRPr="00445CB0">
        <w:rPr>
          <w:rFonts w:ascii="Calibri" w:hAnsi="Calibri"/>
          <w:color w:val="000000" w:themeColor="text1"/>
          <w:sz w:val="22"/>
          <w:szCs w:val="22"/>
        </w:rPr>
        <w:t>book by 30th November 2020,</w:t>
      </w:r>
      <w:r>
        <w:rPr>
          <w:rFonts w:ascii="Calibri" w:hAnsi="Calibri"/>
          <w:color w:val="000000"/>
          <w:sz w:val="22"/>
          <w:szCs w:val="22"/>
        </w:rPr>
        <w:t xml:space="preserve"> will enjoy this year’s prices. They’ll also receive a 6% reduction for payment in advance and 10% of their berth value in </w:t>
      </w:r>
      <w:proofErr w:type="spellStart"/>
      <w:r>
        <w:rPr>
          <w:rFonts w:ascii="Calibri" w:hAnsi="Calibri"/>
          <w:color w:val="000000"/>
          <w:sz w:val="22"/>
          <w:szCs w:val="22"/>
        </w:rPr>
        <w:t>Otium</w:t>
      </w:r>
      <w:proofErr w:type="spellEnd"/>
      <w:r>
        <w:rPr>
          <w:rFonts w:ascii="Calibri" w:hAnsi="Calibri"/>
          <w:color w:val="000000"/>
          <w:sz w:val="22"/>
          <w:szCs w:val="22"/>
        </w:rPr>
        <w:t xml:space="preserve"> points.</w:t>
      </w:r>
    </w:p>
    <w:p w14:paraId="5F8CF2D8" w14:textId="77777777" w:rsidR="00CF7503" w:rsidRDefault="00CF7503" w:rsidP="00CF7503">
      <w:pPr>
        <w:rPr>
          <w:rFonts w:ascii="Calibri" w:hAnsi="Calibri"/>
          <w:color w:val="000000"/>
        </w:rPr>
      </w:pPr>
      <w:r>
        <w:rPr>
          <w:rFonts w:ascii="Calibri" w:hAnsi="Calibri"/>
          <w:color w:val="000000"/>
          <w:sz w:val="22"/>
          <w:szCs w:val="22"/>
        </w:rPr>
        <w:t> </w:t>
      </w:r>
    </w:p>
    <w:p w14:paraId="3D4D4261" w14:textId="3C73C42F" w:rsidR="00CF7503" w:rsidRDefault="00CF7503" w:rsidP="00CF7503">
      <w:pPr>
        <w:rPr>
          <w:rFonts w:ascii="Calibri" w:hAnsi="Calibri"/>
          <w:color w:val="000000"/>
        </w:rPr>
      </w:pPr>
      <w:r>
        <w:rPr>
          <w:rFonts w:ascii="Calibri" w:hAnsi="Calibri"/>
          <w:color w:val="000000"/>
          <w:sz w:val="22"/>
          <w:szCs w:val="22"/>
        </w:rPr>
        <w:t>This means a 12-month berth at Ocean Village Marina in the heart of Southampton can be enjoyed for just</w:t>
      </w:r>
      <w:r>
        <w:rPr>
          <w:rStyle w:val="apple-converted-space"/>
          <w:rFonts w:ascii="Calibri" w:hAnsi="Calibri"/>
          <w:color w:val="000000"/>
          <w:sz w:val="22"/>
          <w:szCs w:val="22"/>
        </w:rPr>
        <w:t> </w:t>
      </w:r>
      <w:r w:rsidRPr="00445CB0">
        <w:rPr>
          <w:rFonts w:ascii="Calibri" w:hAnsi="Calibri"/>
          <w:color w:val="000000" w:themeColor="text1"/>
          <w:sz w:val="22"/>
          <w:szCs w:val="22"/>
        </w:rPr>
        <w:t>£482*</w:t>
      </w:r>
      <w:r w:rsidRPr="00445CB0">
        <w:rPr>
          <w:rStyle w:val="apple-converted-space"/>
          <w:rFonts w:ascii="Calibri" w:hAnsi="Calibri"/>
          <w:color w:val="000000" w:themeColor="text1"/>
          <w:sz w:val="22"/>
          <w:szCs w:val="22"/>
        </w:rPr>
        <w:t> </w:t>
      </w:r>
      <w:r>
        <w:rPr>
          <w:rFonts w:ascii="Calibri" w:hAnsi="Calibri"/>
          <w:color w:val="000000"/>
          <w:sz w:val="22"/>
          <w:szCs w:val="22"/>
        </w:rPr>
        <w:t>per month, while the berth holder earns </w:t>
      </w:r>
      <w:r w:rsidRPr="00445CB0">
        <w:rPr>
          <w:rFonts w:ascii="Calibri" w:hAnsi="Calibri"/>
          <w:color w:val="000000" w:themeColor="text1"/>
          <w:sz w:val="22"/>
          <w:szCs w:val="22"/>
        </w:rPr>
        <w:t>48</w:t>
      </w:r>
      <w:r>
        <w:rPr>
          <w:rStyle w:val="apple-converted-space"/>
          <w:rFonts w:ascii="Calibri" w:hAnsi="Calibri"/>
          <w:color w:val="000000"/>
          <w:sz w:val="22"/>
          <w:szCs w:val="22"/>
        </w:rPr>
        <w:t> </w:t>
      </w:r>
      <w:r>
        <w:rPr>
          <w:rFonts w:ascii="Calibri" w:hAnsi="Calibri"/>
          <w:color w:val="000000"/>
          <w:sz w:val="22"/>
          <w:szCs w:val="22"/>
        </w:rPr>
        <w:t>points every month to spend on any of MDL’s services including fuel, boat lifting or overnight stays.</w:t>
      </w:r>
    </w:p>
    <w:p w14:paraId="57F84B05" w14:textId="77777777" w:rsidR="00CF7503" w:rsidRDefault="00CF7503" w:rsidP="00CF7503">
      <w:pPr>
        <w:rPr>
          <w:rFonts w:ascii="Calibri" w:hAnsi="Calibri"/>
          <w:color w:val="000000"/>
        </w:rPr>
      </w:pPr>
      <w:r>
        <w:rPr>
          <w:rFonts w:ascii="Calibri" w:hAnsi="Calibri"/>
          <w:color w:val="000000"/>
          <w:sz w:val="22"/>
          <w:szCs w:val="22"/>
        </w:rPr>
        <w:t> </w:t>
      </w:r>
    </w:p>
    <w:p w14:paraId="6B62D91A" w14:textId="6C730692" w:rsidR="00CF7503" w:rsidRPr="00445CB0" w:rsidRDefault="00CF7503" w:rsidP="00CF7503">
      <w:pPr>
        <w:rPr>
          <w:rFonts w:ascii="Calibri" w:hAnsi="Calibri"/>
          <w:color w:val="000000" w:themeColor="text1"/>
        </w:rPr>
      </w:pPr>
      <w:r>
        <w:rPr>
          <w:rFonts w:ascii="Calibri" w:hAnsi="Calibri"/>
          <w:color w:val="000000"/>
          <w:sz w:val="22"/>
          <w:szCs w:val="22"/>
        </w:rPr>
        <w:lastRenderedPageBreak/>
        <w:t>It also means a boat can be stored in the Dry Stack at MDL’s Hamble Point Marina on the River Hamble and enjoy unlimited launching on demand, seven days a week, for just</w:t>
      </w:r>
      <w:r>
        <w:rPr>
          <w:rStyle w:val="apple-converted-space"/>
          <w:rFonts w:ascii="Calibri" w:hAnsi="Calibri"/>
          <w:color w:val="000000"/>
          <w:sz w:val="22"/>
          <w:szCs w:val="22"/>
        </w:rPr>
        <w:t> </w:t>
      </w:r>
      <w:r w:rsidRPr="00445CB0">
        <w:rPr>
          <w:rFonts w:ascii="Calibri" w:hAnsi="Calibri"/>
          <w:color w:val="000000" w:themeColor="text1"/>
          <w:sz w:val="22"/>
          <w:szCs w:val="22"/>
        </w:rPr>
        <w:t>£477*</w:t>
      </w:r>
      <w:r w:rsidR="00E4316F">
        <w:rPr>
          <w:rStyle w:val="apple-converted-space"/>
          <w:rFonts w:ascii="Calibri" w:hAnsi="Calibri"/>
          <w:color w:val="000000" w:themeColor="text1"/>
          <w:sz w:val="22"/>
          <w:szCs w:val="22"/>
        </w:rPr>
        <w:t xml:space="preserve"> per month</w:t>
      </w:r>
      <w:r>
        <w:rPr>
          <w:rFonts w:ascii="Calibri" w:hAnsi="Calibri"/>
          <w:color w:val="000000"/>
          <w:sz w:val="22"/>
          <w:szCs w:val="22"/>
        </w:rPr>
        <w:t>. Plus, the owner will rack-up</w:t>
      </w:r>
      <w:r w:rsidRPr="00445CB0">
        <w:rPr>
          <w:rFonts w:ascii="Calibri" w:hAnsi="Calibri"/>
          <w:color w:val="000000" w:themeColor="text1"/>
          <w:sz w:val="22"/>
          <w:szCs w:val="22"/>
        </w:rPr>
        <w:t> 46</w:t>
      </w:r>
      <w:r w:rsidRPr="00445CB0">
        <w:rPr>
          <w:rStyle w:val="apple-converted-space"/>
          <w:rFonts w:ascii="Calibri" w:hAnsi="Calibri"/>
          <w:color w:val="000000" w:themeColor="text1"/>
          <w:sz w:val="22"/>
          <w:szCs w:val="22"/>
        </w:rPr>
        <w:t> </w:t>
      </w:r>
      <w:r>
        <w:rPr>
          <w:rFonts w:ascii="Calibri" w:hAnsi="Calibri"/>
          <w:color w:val="000000"/>
          <w:sz w:val="22"/>
          <w:szCs w:val="22"/>
        </w:rPr>
        <w:t>points every month,</w:t>
      </w:r>
      <w:r>
        <w:rPr>
          <w:rStyle w:val="apple-converted-space"/>
          <w:rFonts w:ascii="Calibri" w:hAnsi="Calibri"/>
          <w:color w:val="000000"/>
          <w:sz w:val="22"/>
          <w:szCs w:val="22"/>
        </w:rPr>
        <w:t> </w:t>
      </w:r>
      <w:r w:rsidRPr="00445CB0">
        <w:rPr>
          <w:rFonts w:ascii="Calibri" w:hAnsi="Calibri"/>
          <w:color w:val="000000" w:themeColor="text1"/>
          <w:sz w:val="22"/>
          <w:szCs w:val="22"/>
        </w:rPr>
        <w:t>with one point equalling one pound to spend on whatever they choose.</w:t>
      </w:r>
    </w:p>
    <w:p w14:paraId="4A2FB5ED" w14:textId="77777777" w:rsidR="00CF7503" w:rsidRDefault="00CF7503" w:rsidP="00CF7503">
      <w:pPr>
        <w:rPr>
          <w:rFonts w:ascii="Calibri" w:hAnsi="Calibri"/>
          <w:color w:val="000000"/>
        </w:rPr>
      </w:pPr>
      <w:r>
        <w:rPr>
          <w:rFonts w:ascii="Calibri" w:hAnsi="Calibri"/>
          <w:color w:val="000000"/>
        </w:rPr>
        <w:t> </w:t>
      </w:r>
    </w:p>
    <w:p w14:paraId="23632C20" w14:textId="77777777" w:rsidR="00CF7503" w:rsidRDefault="00CF7503" w:rsidP="00CF7503">
      <w:pPr>
        <w:rPr>
          <w:rFonts w:ascii="Calibri" w:hAnsi="Calibri"/>
          <w:color w:val="000000"/>
        </w:rPr>
      </w:pPr>
      <w:r>
        <w:rPr>
          <w:rFonts w:ascii="Calibri" w:hAnsi="Calibri"/>
          <w:color w:val="000000"/>
          <w:sz w:val="22"/>
          <w:szCs w:val="22"/>
        </w:rPr>
        <w:t>Find out more and choose a marina via </w:t>
      </w:r>
      <w:hyperlink r:id="rId8" w:history="1">
        <w:r>
          <w:rPr>
            <w:rStyle w:val="Hyperlink"/>
            <w:rFonts w:ascii="Calibri" w:hAnsi="Calibri"/>
            <w:color w:val="800080"/>
            <w:sz w:val="22"/>
            <w:szCs w:val="22"/>
          </w:rPr>
          <w:t>https://www.mdlmarinas.co.uk</w:t>
        </w:r>
      </w:hyperlink>
    </w:p>
    <w:p w14:paraId="2EA09819" w14:textId="77777777" w:rsidR="00CF7503" w:rsidRDefault="00CF7503" w:rsidP="00CF7503">
      <w:pPr>
        <w:rPr>
          <w:rFonts w:ascii="Calibri" w:hAnsi="Calibri"/>
          <w:color w:val="000000"/>
        </w:rPr>
      </w:pPr>
      <w:r>
        <w:rPr>
          <w:rFonts w:ascii="Calibri" w:hAnsi="Calibri"/>
          <w:color w:val="000000"/>
          <w:sz w:val="22"/>
          <w:szCs w:val="22"/>
        </w:rPr>
        <w:t> </w:t>
      </w:r>
    </w:p>
    <w:p w14:paraId="61F7D411" w14:textId="77777777" w:rsidR="00CF7503" w:rsidRDefault="00CF7503" w:rsidP="00CF7503">
      <w:pPr>
        <w:rPr>
          <w:rFonts w:ascii="Calibri" w:hAnsi="Calibri"/>
          <w:color w:val="000000"/>
        </w:rPr>
      </w:pPr>
      <w:r>
        <w:rPr>
          <w:rFonts w:ascii="Calibri" w:hAnsi="Calibri"/>
          <w:color w:val="000000"/>
          <w:sz w:val="22"/>
          <w:szCs w:val="22"/>
        </w:rPr>
        <w:t>If you want to take advantage</w:t>
      </w:r>
      <w:r>
        <w:rPr>
          <w:rStyle w:val="apple-converted-space"/>
          <w:rFonts w:ascii="Calibri" w:hAnsi="Calibri"/>
          <w:color w:val="000000"/>
          <w:sz w:val="22"/>
          <w:szCs w:val="22"/>
        </w:rPr>
        <w:t> </w:t>
      </w:r>
      <w:r w:rsidRPr="00445CB0">
        <w:rPr>
          <w:rFonts w:ascii="Calibri" w:hAnsi="Calibri"/>
          <w:color w:val="000000" w:themeColor="text1"/>
          <w:sz w:val="22"/>
          <w:szCs w:val="22"/>
        </w:rPr>
        <w:t>of</w:t>
      </w:r>
      <w:r>
        <w:rPr>
          <w:rStyle w:val="apple-converted-space"/>
          <w:rFonts w:ascii="Calibri" w:hAnsi="Calibri"/>
          <w:color w:val="000000"/>
          <w:sz w:val="22"/>
          <w:szCs w:val="22"/>
        </w:rPr>
        <w:t> </w:t>
      </w:r>
      <w:r>
        <w:rPr>
          <w:rFonts w:ascii="Calibri" w:hAnsi="Calibri"/>
          <w:color w:val="000000"/>
          <w:sz w:val="22"/>
          <w:szCs w:val="22"/>
        </w:rPr>
        <w:t xml:space="preserve">these fantastic offers get in touch with your chosen marina and book now, or join </w:t>
      </w:r>
      <w:proofErr w:type="spellStart"/>
      <w:r>
        <w:rPr>
          <w:rFonts w:ascii="Calibri" w:hAnsi="Calibri"/>
          <w:color w:val="000000"/>
          <w:sz w:val="22"/>
          <w:szCs w:val="22"/>
        </w:rPr>
        <w:t>Otium</w:t>
      </w:r>
      <w:proofErr w:type="spellEnd"/>
      <w:r>
        <w:rPr>
          <w:rFonts w:ascii="Calibri" w:hAnsi="Calibri"/>
          <w:color w:val="000000"/>
          <w:sz w:val="22"/>
          <w:szCs w:val="22"/>
        </w:rPr>
        <w:t xml:space="preserve"> today</w:t>
      </w:r>
      <w:r>
        <w:rPr>
          <w:rStyle w:val="apple-converted-space"/>
          <w:rFonts w:ascii="Calibri" w:hAnsi="Calibri"/>
          <w:color w:val="000000"/>
          <w:sz w:val="22"/>
          <w:szCs w:val="22"/>
        </w:rPr>
        <w:t> </w:t>
      </w:r>
      <w:hyperlink r:id="rId9" w:history="1">
        <w:r w:rsidRPr="00445CB0">
          <w:rPr>
            <w:rStyle w:val="Hyperlink"/>
            <w:rFonts w:ascii="Calibri" w:hAnsi="Calibri"/>
            <w:color w:val="4472C4" w:themeColor="accent1"/>
            <w:sz w:val="22"/>
            <w:szCs w:val="22"/>
          </w:rPr>
          <w:t>www.mdlrewards.co.uk</w:t>
        </w:r>
      </w:hyperlink>
    </w:p>
    <w:p w14:paraId="7B8F79F9" w14:textId="77777777" w:rsidR="00CF7503" w:rsidRDefault="00CF7503" w:rsidP="00CF7503">
      <w:pPr>
        <w:rPr>
          <w:rFonts w:ascii="Calibri" w:hAnsi="Calibri"/>
          <w:color w:val="000000"/>
        </w:rPr>
      </w:pPr>
      <w:r>
        <w:rPr>
          <w:rFonts w:ascii="Calibri" w:hAnsi="Calibri"/>
          <w:color w:val="000000"/>
          <w:sz w:val="22"/>
          <w:szCs w:val="22"/>
        </w:rPr>
        <w:t> </w:t>
      </w:r>
    </w:p>
    <w:p w14:paraId="0F25E30A" w14:textId="3EEDAA7C" w:rsidR="005D0C5E" w:rsidRPr="005D0C5E" w:rsidRDefault="005D0C5E" w:rsidP="00CF7503">
      <w:pPr>
        <w:rPr>
          <w:rFonts w:eastAsia="Times New Roman" w:cstheme="minorHAnsi"/>
          <w:color w:val="000000" w:themeColor="text1"/>
          <w:lang w:eastAsia="en-GB"/>
        </w:rPr>
      </w:pPr>
      <w:r w:rsidRPr="005D0C5E">
        <w:rPr>
          <w:rFonts w:eastAsia="Times New Roman" w:cstheme="minorHAnsi"/>
          <w:color w:val="000000" w:themeColor="text1"/>
          <w:sz w:val="20"/>
          <w:szCs w:val="20"/>
          <w:shd w:val="clear" w:color="auto" w:fill="FFFFFF"/>
          <w:lang w:eastAsia="en-GB"/>
        </w:rPr>
        <w:t>*price</w:t>
      </w:r>
      <w:r w:rsidR="000A191D">
        <w:rPr>
          <w:rFonts w:eastAsia="Times New Roman" w:cstheme="minorHAnsi"/>
          <w:color w:val="000000" w:themeColor="text1"/>
          <w:sz w:val="20"/>
          <w:szCs w:val="20"/>
          <w:shd w:val="clear" w:color="auto" w:fill="FFFFFF"/>
          <w:lang w:eastAsia="en-GB"/>
        </w:rPr>
        <w:t>s</w:t>
      </w:r>
      <w:r w:rsidRPr="005D0C5E">
        <w:rPr>
          <w:rFonts w:eastAsia="Times New Roman" w:cstheme="minorHAnsi"/>
          <w:color w:val="000000" w:themeColor="text1"/>
          <w:sz w:val="20"/>
          <w:szCs w:val="20"/>
          <w:shd w:val="clear" w:color="auto" w:fill="FFFFFF"/>
          <w:lang w:eastAsia="en-GB"/>
        </w:rPr>
        <w:t xml:space="preserve"> based on a 10m boat.</w:t>
      </w:r>
    </w:p>
    <w:p w14:paraId="5112E0F0" w14:textId="77777777" w:rsidR="000A1C88" w:rsidRDefault="000A1C88" w:rsidP="00CF7503">
      <w:pPr>
        <w:rPr>
          <w:rFonts w:ascii="Calibri" w:hAnsi="Calibri" w:cs="Calibri"/>
          <w:b/>
          <w:bCs/>
          <w:color w:val="000000"/>
        </w:rPr>
      </w:pPr>
    </w:p>
    <w:p w14:paraId="31F167A6" w14:textId="76AAC9C7" w:rsidR="00D25973" w:rsidRPr="00D25973" w:rsidRDefault="00D25973" w:rsidP="00D25973">
      <w:pPr>
        <w:rPr>
          <w:rFonts w:ascii="Calibri" w:hAnsi="Calibri" w:cs="Calibri"/>
          <w:color w:val="000000"/>
        </w:rPr>
      </w:pPr>
      <w:r w:rsidRPr="00D25973">
        <w:rPr>
          <w:rFonts w:ascii="Calibri" w:hAnsi="Calibri" w:cs="Calibri"/>
          <w:b/>
          <w:bCs/>
          <w:color w:val="000000"/>
        </w:rPr>
        <w:t>Ends</w:t>
      </w:r>
    </w:p>
    <w:p w14:paraId="62B5B72C" w14:textId="77777777" w:rsidR="00A82B6C" w:rsidRDefault="00A82B6C" w:rsidP="00F537A2">
      <w:pPr>
        <w:rPr>
          <w:rFonts w:ascii="Calibri" w:hAnsi="Calibri" w:cs="Calibri"/>
          <w:b/>
          <w:bCs/>
          <w:color w:val="000000"/>
        </w:rPr>
      </w:pPr>
    </w:p>
    <w:p w14:paraId="2D3EAD3E" w14:textId="70ED37CA" w:rsidR="00F537A2" w:rsidRDefault="00F537A2" w:rsidP="00F537A2">
      <w:pPr>
        <w:rPr>
          <w:rFonts w:ascii="Calibri" w:hAnsi="Calibri" w:cs="Calibri"/>
          <w:b/>
          <w:bCs/>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E207" w14:textId="77777777" w:rsidR="001A4E91" w:rsidRDefault="001A4E91" w:rsidP="002754A6">
      <w:r>
        <w:separator/>
      </w:r>
    </w:p>
  </w:endnote>
  <w:endnote w:type="continuationSeparator" w:id="0">
    <w:p w14:paraId="3AD4C071" w14:textId="77777777" w:rsidR="001A4E91" w:rsidRDefault="001A4E91" w:rsidP="002754A6">
      <w:r>
        <w:continuationSeparator/>
      </w:r>
    </w:p>
  </w:endnote>
  <w:endnote w:type="continuationNotice" w:id="1">
    <w:p w14:paraId="62C64CA5" w14:textId="77777777" w:rsidR="001A4E91" w:rsidRDefault="001A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DE7E" w14:textId="77777777" w:rsidR="001A4E91" w:rsidRDefault="001A4E91" w:rsidP="002754A6">
      <w:r>
        <w:separator/>
      </w:r>
    </w:p>
  </w:footnote>
  <w:footnote w:type="continuationSeparator" w:id="0">
    <w:p w14:paraId="69076A32" w14:textId="77777777" w:rsidR="001A4E91" w:rsidRDefault="001A4E91" w:rsidP="002754A6">
      <w:r>
        <w:continuationSeparator/>
      </w:r>
    </w:p>
  </w:footnote>
  <w:footnote w:type="continuationNotice" w:id="1">
    <w:p w14:paraId="7F0AADB6" w14:textId="77777777" w:rsidR="001A4E91" w:rsidRDefault="001A4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6DD6"/>
    <w:rsid w:val="00060C74"/>
    <w:rsid w:val="000616B3"/>
    <w:rsid w:val="0006192C"/>
    <w:rsid w:val="00061ACF"/>
    <w:rsid w:val="00070EF7"/>
    <w:rsid w:val="000724DB"/>
    <w:rsid w:val="00075EE5"/>
    <w:rsid w:val="00077C1A"/>
    <w:rsid w:val="0008327A"/>
    <w:rsid w:val="00084B5A"/>
    <w:rsid w:val="00087C7A"/>
    <w:rsid w:val="00094063"/>
    <w:rsid w:val="000A0C5F"/>
    <w:rsid w:val="000A191D"/>
    <w:rsid w:val="000A1C88"/>
    <w:rsid w:val="000A3F0A"/>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26665"/>
    <w:rsid w:val="00130292"/>
    <w:rsid w:val="001311B5"/>
    <w:rsid w:val="00132DE1"/>
    <w:rsid w:val="00132FF0"/>
    <w:rsid w:val="00133A8C"/>
    <w:rsid w:val="001359BB"/>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25A8A"/>
    <w:rsid w:val="00227E89"/>
    <w:rsid w:val="00230247"/>
    <w:rsid w:val="00231547"/>
    <w:rsid w:val="00235BA5"/>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3B0"/>
    <w:rsid w:val="002B367F"/>
    <w:rsid w:val="002B781B"/>
    <w:rsid w:val="002B7992"/>
    <w:rsid w:val="002C18DD"/>
    <w:rsid w:val="002C7F9B"/>
    <w:rsid w:val="002D09FB"/>
    <w:rsid w:val="002D5310"/>
    <w:rsid w:val="002D6FFB"/>
    <w:rsid w:val="002D7060"/>
    <w:rsid w:val="002E42F4"/>
    <w:rsid w:val="002E5668"/>
    <w:rsid w:val="002E5B63"/>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66CEC"/>
    <w:rsid w:val="00374D52"/>
    <w:rsid w:val="00374EFB"/>
    <w:rsid w:val="00375E26"/>
    <w:rsid w:val="00382BBD"/>
    <w:rsid w:val="00384096"/>
    <w:rsid w:val="00390133"/>
    <w:rsid w:val="00395F2E"/>
    <w:rsid w:val="00396101"/>
    <w:rsid w:val="003973F3"/>
    <w:rsid w:val="003A0ACA"/>
    <w:rsid w:val="003A7B3F"/>
    <w:rsid w:val="003B505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2689E"/>
    <w:rsid w:val="0043393F"/>
    <w:rsid w:val="0043626D"/>
    <w:rsid w:val="00445CB0"/>
    <w:rsid w:val="00454D18"/>
    <w:rsid w:val="00454F6C"/>
    <w:rsid w:val="00455870"/>
    <w:rsid w:val="00461C05"/>
    <w:rsid w:val="0046324C"/>
    <w:rsid w:val="004701E5"/>
    <w:rsid w:val="004756A6"/>
    <w:rsid w:val="00476D9A"/>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16EF"/>
    <w:rsid w:val="004D73AC"/>
    <w:rsid w:val="004D78B1"/>
    <w:rsid w:val="004E194B"/>
    <w:rsid w:val="004E2F2C"/>
    <w:rsid w:val="004E4818"/>
    <w:rsid w:val="004E4D17"/>
    <w:rsid w:val="004E4DE4"/>
    <w:rsid w:val="004E5BA8"/>
    <w:rsid w:val="004E6B65"/>
    <w:rsid w:val="004F0CB8"/>
    <w:rsid w:val="004F267D"/>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602F7C"/>
    <w:rsid w:val="0061099B"/>
    <w:rsid w:val="0062153E"/>
    <w:rsid w:val="006253E7"/>
    <w:rsid w:val="00632AC6"/>
    <w:rsid w:val="0063456F"/>
    <w:rsid w:val="00635A46"/>
    <w:rsid w:val="0064580A"/>
    <w:rsid w:val="00647C5E"/>
    <w:rsid w:val="00652F7F"/>
    <w:rsid w:val="00660627"/>
    <w:rsid w:val="00661743"/>
    <w:rsid w:val="00667059"/>
    <w:rsid w:val="00667737"/>
    <w:rsid w:val="0067122C"/>
    <w:rsid w:val="006733D4"/>
    <w:rsid w:val="00680EB1"/>
    <w:rsid w:val="006816D6"/>
    <w:rsid w:val="0068371C"/>
    <w:rsid w:val="00694CD7"/>
    <w:rsid w:val="006A1474"/>
    <w:rsid w:val="006A4FF6"/>
    <w:rsid w:val="006A54ED"/>
    <w:rsid w:val="006B3147"/>
    <w:rsid w:val="006B33EB"/>
    <w:rsid w:val="006B5A7D"/>
    <w:rsid w:val="006B6019"/>
    <w:rsid w:val="006B6F1D"/>
    <w:rsid w:val="006B7730"/>
    <w:rsid w:val="006C2418"/>
    <w:rsid w:val="006C47F7"/>
    <w:rsid w:val="006C4A83"/>
    <w:rsid w:val="006E34BB"/>
    <w:rsid w:val="006E4E0A"/>
    <w:rsid w:val="006E658F"/>
    <w:rsid w:val="006F0728"/>
    <w:rsid w:val="006F1A29"/>
    <w:rsid w:val="006F305E"/>
    <w:rsid w:val="006F5F25"/>
    <w:rsid w:val="006F6B53"/>
    <w:rsid w:val="00703318"/>
    <w:rsid w:val="00704430"/>
    <w:rsid w:val="0071634D"/>
    <w:rsid w:val="007204CD"/>
    <w:rsid w:val="00722611"/>
    <w:rsid w:val="0072517F"/>
    <w:rsid w:val="007271D7"/>
    <w:rsid w:val="0073245F"/>
    <w:rsid w:val="00736477"/>
    <w:rsid w:val="00737769"/>
    <w:rsid w:val="007422B9"/>
    <w:rsid w:val="00743DBA"/>
    <w:rsid w:val="0074514E"/>
    <w:rsid w:val="007750FC"/>
    <w:rsid w:val="00783328"/>
    <w:rsid w:val="00792A88"/>
    <w:rsid w:val="0079311C"/>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59EC"/>
    <w:rsid w:val="007F79A5"/>
    <w:rsid w:val="00803D4C"/>
    <w:rsid w:val="0080556E"/>
    <w:rsid w:val="00806CD2"/>
    <w:rsid w:val="008078D2"/>
    <w:rsid w:val="00813EBD"/>
    <w:rsid w:val="00821E56"/>
    <w:rsid w:val="00823208"/>
    <w:rsid w:val="0082420E"/>
    <w:rsid w:val="0082707A"/>
    <w:rsid w:val="008328D8"/>
    <w:rsid w:val="00837243"/>
    <w:rsid w:val="0084342D"/>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42A3"/>
    <w:rsid w:val="008A435B"/>
    <w:rsid w:val="008A563E"/>
    <w:rsid w:val="008A66B2"/>
    <w:rsid w:val="008B18C2"/>
    <w:rsid w:val="008C252A"/>
    <w:rsid w:val="008C4861"/>
    <w:rsid w:val="008C75E6"/>
    <w:rsid w:val="008D16E2"/>
    <w:rsid w:val="008D31BF"/>
    <w:rsid w:val="008D4654"/>
    <w:rsid w:val="008E0C1F"/>
    <w:rsid w:val="008E1F96"/>
    <w:rsid w:val="008E5523"/>
    <w:rsid w:val="008F2C72"/>
    <w:rsid w:val="008F31A5"/>
    <w:rsid w:val="008F3817"/>
    <w:rsid w:val="008F6AF6"/>
    <w:rsid w:val="00901DE7"/>
    <w:rsid w:val="009107FD"/>
    <w:rsid w:val="009124B2"/>
    <w:rsid w:val="00915AC1"/>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8563F"/>
    <w:rsid w:val="009917B0"/>
    <w:rsid w:val="009A2605"/>
    <w:rsid w:val="009C3D7B"/>
    <w:rsid w:val="009E076A"/>
    <w:rsid w:val="009E45A6"/>
    <w:rsid w:val="009E54BB"/>
    <w:rsid w:val="009F2E85"/>
    <w:rsid w:val="009F328A"/>
    <w:rsid w:val="009F54AB"/>
    <w:rsid w:val="00A0098A"/>
    <w:rsid w:val="00A11778"/>
    <w:rsid w:val="00A136F3"/>
    <w:rsid w:val="00A23217"/>
    <w:rsid w:val="00A25CC7"/>
    <w:rsid w:val="00A40B34"/>
    <w:rsid w:val="00A46CF2"/>
    <w:rsid w:val="00A51C05"/>
    <w:rsid w:val="00A5345C"/>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61CA"/>
    <w:rsid w:val="00B1289E"/>
    <w:rsid w:val="00B159E9"/>
    <w:rsid w:val="00B15D6B"/>
    <w:rsid w:val="00B16CEF"/>
    <w:rsid w:val="00B341EA"/>
    <w:rsid w:val="00B43127"/>
    <w:rsid w:val="00B51823"/>
    <w:rsid w:val="00B53F75"/>
    <w:rsid w:val="00B561E1"/>
    <w:rsid w:val="00B668D9"/>
    <w:rsid w:val="00B801AC"/>
    <w:rsid w:val="00B83231"/>
    <w:rsid w:val="00B8323B"/>
    <w:rsid w:val="00B842C3"/>
    <w:rsid w:val="00B8670A"/>
    <w:rsid w:val="00B86B3D"/>
    <w:rsid w:val="00B90374"/>
    <w:rsid w:val="00B95C86"/>
    <w:rsid w:val="00B972DD"/>
    <w:rsid w:val="00B97EB9"/>
    <w:rsid w:val="00BA2CF2"/>
    <w:rsid w:val="00BB015B"/>
    <w:rsid w:val="00BB0F52"/>
    <w:rsid w:val="00BB1CFE"/>
    <w:rsid w:val="00BB44BC"/>
    <w:rsid w:val="00BC0378"/>
    <w:rsid w:val="00BC60C3"/>
    <w:rsid w:val="00BD58F0"/>
    <w:rsid w:val="00BE2823"/>
    <w:rsid w:val="00BE5DE1"/>
    <w:rsid w:val="00BF138C"/>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450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6AB"/>
    <w:rsid w:val="00C94C84"/>
    <w:rsid w:val="00C95077"/>
    <w:rsid w:val="00C951D8"/>
    <w:rsid w:val="00CB2B55"/>
    <w:rsid w:val="00CB3405"/>
    <w:rsid w:val="00CB3CFF"/>
    <w:rsid w:val="00CB4961"/>
    <w:rsid w:val="00CB65AC"/>
    <w:rsid w:val="00CC1688"/>
    <w:rsid w:val="00CD1F4D"/>
    <w:rsid w:val="00CD38A0"/>
    <w:rsid w:val="00CD3E64"/>
    <w:rsid w:val="00CD6F13"/>
    <w:rsid w:val="00CE0D9E"/>
    <w:rsid w:val="00CE7614"/>
    <w:rsid w:val="00CF3F7A"/>
    <w:rsid w:val="00CF443E"/>
    <w:rsid w:val="00CF7092"/>
    <w:rsid w:val="00CF7503"/>
    <w:rsid w:val="00D0075F"/>
    <w:rsid w:val="00D02BA9"/>
    <w:rsid w:val="00D11186"/>
    <w:rsid w:val="00D13F8B"/>
    <w:rsid w:val="00D16F30"/>
    <w:rsid w:val="00D25973"/>
    <w:rsid w:val="00D31811"/>
    <w:rsid w:val="00D3245C"/>
    <w:rsid w:val="00D34EEF"/>
    <w:rsid w:val="00D414D8"/>
    <w:rsid w:val="00D440D0"/>
    <w:rsid w:val="00D443D7"/>
    <w:rsid w:val="00D46CF7"/>
    <w:rsid w:val="00D47534"/>
    <w:rsid w:val="00D505F0"/>
    <w:rsid w:val="00D50E2B"/>
    <w:rsid w:val="00D532D2"/>
    <w:rsid w:val="00D56425"/>
    <w:rsid w:val="00D56849"/>
    <w:rsid w:val="00D679EC"/>
    <w:rsid w:val="00D722F2"/>
    <w:rsid w:val="00D7250E"/>
    <w:rsid w:val="00D73BAD"/>
    <w:rsid w:val="00D90D57"/>
    <w:rsid w:val="00D91603"/>
    <w:rsid w:val="00DA1FC9"/>
    <w:rsid w:val="00DA6237"/>
    <w:rsid w:val="00DB17BD"/>
    <w:rsid w:val="00DB2BE7"/>
    <w:rsid w:val="00DC0DE8"/>
    <w:rsid w:val="00DC1444"/>
    <w:rsid w:val="00DC411E"/>
    <w:rsid w:val="00DD3BAE"/>
    <w:rsid w:val="00DD5FE3"/>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1F69"/>
    <w:rsid w:val="00E4316F"/>
    <w:rsid w:val="00E43545"/>
    <w:rsid w:val="00E51A86"/>
    <w:rsid w:val="00E55477"/>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6635"/>
    <w:rsid w:val="00EE6CEE"/>
    <w:rsid w:val="00EE71CE"/>
    <w:rsid w:val="00F03D22"/>
    <w:rsid w:val="00F1015A"/>
    <w:rsid w:val="00F101A9"/>
    <w:rsid w:val="00F11DB6"/>
    <w:rsid w:val="00F13B81"/>
    <w:rsid w:val="00F160ED"/>
    <w:rsid w:val="00F22CD6"/>
    <w:rsid w:val="00F250E6"/>
    <w:rsid w:val="00F27A4A"/>
    <w:rsid w:val="00F27CA9"/>
    <w:rsid w:val="00F301D7"/>
    <w:rsid w:val="00F3502D"/>
    <w:rsid w:val="00F373F1"/>
    <w:rsid w:val="00F3779A"/>
    <w:rsid w:val="00F45E02"/>
    <w:rsid w:val="00F46C51"/>
    <w:rsid w:val="00F50117"/>
    <w:rsid w:val="00F502B0"/>
    <w:rsid w:val="00F537A2"/>
    <w:rsid w:val="00F545A5"/>
    <w:rsid w:val="00F54D1E"/>
    <w:rsid w:val="00F60FBC"/>
    <w:rsid w:val="00F621D4"/>
    <w:rsid w:val="00F63822"/>
    <w:rsid w:val="00F6529B"/>
    <w:rsid w:val="00F71294"/>
    <w:rsid w:val="00F9419F"/>
    <w:rsid w:val="00FA0478"/>
    <w:rsid w:val="00FA6530"/>
    <w:rsid w:val="00FA719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mdlreward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51D3-DEC5-0C48-A9E8-37A9FFC0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60</cp:revision>
  <dcterms:created xsi:type="dcterms:W3CDTF">2020-10-13T11:19:00Z</dcterms:created>
  <dcterms:modified xsi:type="dcterms:W3CDTF">2020-10-15T10:28:00Z</dcterms:modified>
</cp:coreProperties>
</file>