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011274BF" w14:textId="70010324" w:rsidR="000A4BEA" w:rsidRPr="00382BBD" w:rsidRDefault="009D7FB6" w:rsidP="000A4BEA">
      <w:pPr>
        <w:rPr>
          <w:b/>
          <w:bCs/>
        </w:rPr>
      </w:pPr>
      <w:r>
        <w:rPr>
          <w:b/>
          <w:bCs/>
        </w:rPr>
        <w:t>3rd</w:t>
      </w:r>
      <w:r w:rsidR="00C474B5">
        <w:rPr>
          <w:b/>
          <w:bCs/>
        </w:rPr>
        <w:t xml:space="preserve"> J</w:t>
      </w:r>
      <w:r w:rsidR="00DD3443">
        <w:rPr>
          <w:b/>
          <w:bCs/>
        </w:rPr>
        <w:t>uly</w:t>
      </w:r>
      <w:r w:rsidR="004946E1">
        <w:rPr>
          <w:b/>
          <w:bCs/>
        </w:rPr>
        <w:t xml:space="preserve"> 2020</w:t>
      </w:r>
    </w:p>
    <w:p w14:paraId="52A2FB2B" w14:textId="77777777" w:rsidR="008D4654" w:rsidRDefault="008D4654" w:rsidP="008D4654">
      <w:pPr>
        <w:ind w:left="360"/>
        <w:rPr>
          <w:rStyle w:val="normaltextrun"/>
          <w:rFonts w:eastAsia="Times New Roman" w:cstheme="minorHAnsi"/>
          <w:b/>
          <w:bCs/>
          <w:color w:val="000000"/>
        </w:rPr>
      </w:pPr>
    </w:p>
    <w:p w14:paraId="61126682" w14:textId="77777777" w:rsidR="002C0372" w:rsidRDefault="00754672" w:rsidP="002C0372">
      <w:pPr>
        <w:rPr>
          <w:rFonts w:ascii="Calibri" w:eastAsia="Times New Roman" w:hAnsi="Calibri" w:cs="Calibri"/>
          <w:color w:val="000000"/>
        </w:rPr>
      </w:pPr>
      <w:r>
        <w:rPr>
          <w:rFonts w:ascii="Calibri" w:eastAsia="Times New Roman" w:hAnsi="Calibri" w:cs="Calibri"/>
          <w:color w:val="000000"/>
        </w:rPr>
        <w:t xml:space="preserve"> </w:t>
      </w:r>
    </w:p>
    <w:p w14:paraId="0FF25A32" w14:textId="0F3C446A" w:rsidR="002B6DB4" w:rsidRDefault="00647C66" w:rsidP="00647C66">
      <w:pPr>
        <w:jc w:val="center"/>
        <w:rPr>
          <w:rFonts w:ascii="Calibri" w:hAnsi="Calibri" w:cs="Calibri"/>
          <w:b/>
          <w:bCs/>
          <w:color w:val="000000"/>
        </w:rPr>
      </w:pPr>
      <w:r>
        <w:rPr>
          <w:rFonts w:ascii="Calibri" w:hAnsi="Calibri" w:cs="Calibri"/>
          <w:b/>
          <w:bCs/>
          <w:color w:val="000000"/>
        </w:rPr>
        <w:t>Berth</w:t>
      </w:r>
      <w:r w:rsidR="00C474B5">
        <w:rPr>
          <w:rFonts w:ascii="Calibri" w:hAnsi="Calibri" w:cs="Calibri"/>
          <w:b/>
          <w:bCs/>
          <w:color w:val="000000"/>
        </w:rPr>
        <w:t xml:space="preserve"> holders </w:t>
      </w:r>
      <w:r w:rsidR="00CD4EE6">
        <w:rPr>
          <w:rFonts w:ascii="Calibri" w:hAnsi="Calibri" w:cs="Calibri"/>
          <w:b/>
          <w:bCs/>
          <w:color w:val="000000"/>
        </w:rPr>
        <w:t>donate</w:t>
      </w:r>
      <w:r w:rsidR="00014055">
        <w:rPr>
          <w:rFonts w:ascii="Calibri" w:hAnsi="Calibri" w:cs="Calibri"/>
          <w:b/>
          <w:bCs/>
          <w:color w:val="000000"/>
        </w:rPr>
        <w:t xml:space="preserve"> </w:t>
      </w:r>
      <w:r w:rsidR="00131468">
        <w:rPr>
          <w:rFonts w:ascii="Calibri" w:hAnsi="Calibri" w:cs="Calibri"/>
          <w:b/>
          <w:bCs/>
          <w:color w:val="000000"/>
        </w:rPr>
        <w:t xml:space="preserve">over </w:t>
      </w:r>
      <w:r w:rsidR="00CD4EE6">
        <w:rPr>
          <w:rFonts w:ascii="Calibri" w:hAnsi="Calibri" w:cs="Calibri"/>
          <w:b/>
          <w:bCs/>
          <w:color w:val="000000"/>
        </w:rPr>
        <w:t xml:space="preserve">£5000 </w:t>
      </w:r>
      <w:r w:rsidR="00014055">
        <w:rPr>
          <w:rFonts w:ascii="Calibri" w:hAnsi="Calibri" w:cs="Calibri"/>
          <w:b/>
          <w:bCs/>
          <w:color w:val="000000"/>
        </w:rPr>
        <w:t>‘Boating Bonus’</w:t>
      </w:r>
      <w:r w:rsidR="00C474B5">
        <w:rPr>
          <w:rFonts w:ascii="Calibri" w:hAnsi="Calibri" w:cs="Calibri"/>
          <w:b/>
          <w:bCs/>
          <w:color w:val="000000"/>
        </w:rPr>
        <w:t xml:space="preserve"> </w:t>
      </w:r>
      <w:r w:rsidR="00405F07">
        <w:rPr>
          <w:rFonts w:ascii="Calibri" w:hAnsi="Calibri" w:cs="Calibri"/>
          <w:b/>
          <w:bCs/>
          <w:color w:val="000000"/>
        </w:rPr>
        <w:t xml:space="preserve">to </w:t>
      </w:r>
      <w:r>
        <w:rPr>
          <w:rFonts w:ascii="Calibri" w:hAnsi="Calibri" w:cs="Calibri"/>
          <w:b/>
          <w:bCs/>
          <w:color w:val="000000"/>
        </w:rPr>
        <w:t>MDL Marinas’ chosen charities</w:t>
      </w:r>
    </w:p>
    <w:p w14:paraId="098AE02D" w14:textId="2FC6CAB5" w:rsidR="003D3A11" w:rsidRDefault="003D3A11" w:rsidP="00647C66">
      <w:pPr>
        <w:jc w:val="center"/>
        <w:rPr>
          <w:rFonts w:ascii="Calibri" w:hAnsi="Calibri" w:cs="Calibri"/>
          <w:b/>
          <w:bCs/>
          <w:color w:val="000000"/>
        </w:rPr>
      </w:pPr>
    </w:p>
    <w:p w14:paraId="785B499B" w14:textId="48AC07E9" w:rsidR="003D3A11" w:rsidRDefault="00ED45BA" w:rsidP="00196D32">
      <w:pPr>
        <w:rPr>
          <w:rFonts w:ascii="Calibri" w:hAnsi="Calibri" w:cs="Calibri"/>
          <w:color w:val="000000"/>
        </w:rPr>
      </w:pPr>
      <w:r>
        <w:rPr>
          <w:rFonts w:ascii="Calibri" w:hAnsi="Calibri" w:cs="Calibri"/>
          <w:color w:val="000000"/>
        </w:rPr>
        <w:t>B</w:t>
      </w:r>
      <w:r w:rsidR="000E1ACC">
        <w:rPr>
          <w:rFonts w:ascii="Calibri" w:hAnsi="Calibri" w:cs="Calibri"/>
          <w:color w:val="000000"/>
        </w:rPr>
        <w:t xml:space="preserve">erth holders </w:t>
      </w:r>
      <w:r>
        <w:rPr>
          <w:rFonts w:ascii="Calibri" w:hAnsi="Calibri" w:cs="Calibri"/>
          <w:color w:val="000000"/>
        </w:rPr>
        <w:t xml:space="preserve">at MDL Marinas </w:t>
      </w:r>
      <w:r w:rsidR="000E1ACC">
        <w:rPr>
          <w:rFonts w:ascii="Calibri" w:hAnsi="Calibri" w:cs="Calibri"/>
          <w:color w:val="000000"/>
        </w:rPr>
        <w:t xml:space="preserve">have donated </w:t>
      </w:r>
      <w:r w:rsidR="00014055">
        <w:rPr>
          <w:rFonts w:ascii="Calibri" w:hAnsi="Calibri" w:cs="Calibri"/>
          <w:color w:val="000000"/>
        </w:rPr>
        <w:t>their ‘</w:t>
      </w:r>
      <w:r w:rsidR="00100045">
        <w:rPr>
          <w:rFonts w:ascii="Calibri" w:hAnsi="Calibri" w:cs="Calibri"/>
          <w:color w:val="000000"/>
        </w:rPr>
        <w:t xml:space="preserve">Back to </w:t>
      </w:r>
      <w:r w:rsidR="00014055">
        <w:rPr>
          <w:rFonts w:ascii="Calibri" w:hAnsi="Calibri" w:cs="Calibri"/>
          <w:color w:val="000000"/>
        </w:rPr>
        <w:t>Boating Bonuses’</w:t>
      </w:r>
      <w:r>
        <w:rPr>
          <w:rFonts w:ascii="Calibri" w:hAnsi="Calibri" w:cs="Calibri"/>
          <w:color w:val="000000"/>
        </w:rPr>
        <w:t xml:space="preserve"> to the RNLI and </w:t>
      </w:r>
      <w:r w:rsidR="0040123F">
        <w:rPr>
          <w:rFonts w:ascii="Calibri" w:hAnsi="Calibri" w:cs="Calibri"/>
          <w:color w:val="000000"/>
        </w:rPr>
        <w:t>Ocean Youth Trust South</w:t>
      </w:r>
      <w:r w:rsidR="0062421A">
        <w:rPr>
          <w:rFonts w:ascii="Calibri" w:hAnsi="Calibri" w:cs="Calibri"/>
          <w:color w:val="000000"/>
        </w:rPr>
        <w:t>. The charities wil</w:t>
      </w:r>
      <w:r w:rsidR="00100045">
        <w:rPr>
          <w:rFonts w:ascii="Calibri" w:hAnsi="Calibri" w:cs="Calibri"/>
          <w:color w:val="000000"/>
        </w:rPr>
        <w:t>l</w:t>
      </w:r>
      <w:r w:rsidR="0062421A">
        <w:rPr>
          <w:rFonts w:ascii="Calibri" w:hAnsi="Calibri" w:cs="Calibri"/>
          <w:color w:val="000000"/>
        </w:rPr>
        <w:t xml:space="preserve"> receive </w:t>
      </w:r>
      <w:r w:rsidR="008C3B47">
        <w:rPr>
          <w:rFonts w:ascii="Calibri" w:hAnsi="Calibri" w:cs="Calibri"/>
          <w:color w:val="000000"/>
        </w:rPr>
        <w:t xml:space="preserve">circa </w:t>
      </w:r>
      <w:r w:rsidR="0062421A">
        <w:rPr>
          <w:rFonts w:ascii="Calibri" w:hAnsi="Calibri" w:cs="Calibri"/>
          <w:color w:val="000000"/>
        </w:rPr>
        <w:t xml:space="preserve">£5000 and </w:t>
      </w:r>
      <w:r w:rsidR="00100045">
        <w:rPr>
          <w:rFonts w:ascii="Calibri" w:hAnsi="Calibri" w:cs="Calibri"/>
          <w:color w:val="000000"/>
        </w:rPr>
        <w:t>£</w:t>
      </w:r>
      <w:r w:rsidR="008C3B47">
        <w:rPr>
          <w:rFonts w:ascii="Calibri" w:hAnsi="Calibri" w:cs="Calibri"/>
          <w:color w:val="000000"/>
        </w:rPr>
        <w:t>900</w:t>
      </w:r>
      <w:r w:rsidR="00100045">
        <w:rPr>
          <w:rFonts w:ascii="Calibri" w:hAnsi="Calibri" w:cs="Calibri"/>
          <w:color w:val="000000"/>
        </w:rPr>
        <w:t xml:space="preserve"> respectively.</w:t>
      </w:r>
    </w:p>
    <w:p w14:paraId="7D3D5BA6" w14:textId="5FBAAC0E" w:rsidR="00100045" w:rsidRDefault="00100045" w:rsidP="00196D32">
      <w:pPr>
        <w:rPr>
          <w:rFonts w:ascii="Calibri" w:hAnsi="Calibri" w:cs="Calibri"/>
          <w:color w:val="000000"/>
        </w:rPr>
      </w:pPr>
    </w:p>
    <w:p w14:paraId="176786C1" w14:textId="11AFDAC8" w:rsidR="00100045" w:rsidRDefault="008C3B47" w:rsidP="00196D32">
      <w:pPr>
        <w:rPr>
          <w:rFonts w:ascii="Calibri" w:hAnsi="Calibri" w:cs="Calibri"/>
          <w:color w:val="000000"/>
        </w:rPr>
      </w:pPr>
      <w:r>
        <w:rPr>
          <w:rFonts w:ascii="Calibri" w:hAnsi="Calibri" w:cs="Calibri"/>
          <w:color w:val="000000"/>
        </w:rPr>
        <w:t>As</w:t>
      </w:r>
      <w:r w:rsidR="00094EA7">
        <w:rPr>
          <w:rFonts w:ascii="Calibri" w:hAnsi="Calibri" w:cs="Calibri"/>
          <w:color w:val="000000"/>
        </w:rPr>
        <w:t xml:space="preserve"> lockdown</w:t>
      </w:r>
      <w:r>
        <w:rPr>
          <w:rFonts w:ascii="Calibri" w:hAnsi="Calibri" w:cs="Calibri"/>
          <w:color w:val="000000"/>
        </w:rPr>
        <w:t xml:space="preserve"> eased</w:t>
      </w:r>
      <w:r w:rsidR="00094EA7">
        <w:rPr>
          <w:rFonts w:ascii="Calibri" w:hAnsi="Calibri" w:cs="Calibri"/>
          <w:color w:val="000000"/>
        </w:rPr>
        <w:t xml:space="preserve">, and everyone </w:t>
      </w:r>
      <w:r w:rsidR="00BC66CA">
        <w:rPr>
          <w:rFonts w:ascii="Calibri" w:hAnsi="Calibri" w:cs="Calibri"/>
          <w:color w:val="000000"/>
        </w:rPr>
        <w:t xml:space="preserve">was </w:t>
      </w:r>
      <w:r w:rsidR="00094EA7">
        <w:rPr>
          <w:rFonts w:ascii="Calibri" w:hAnsi="Calibri" w:cs="Calibri"/>
          <w:color w:val="000000"/>
        </w:rPr>
        <w:t xml:space="preserve">able to get back on the water, </w:t>
      </w:r>
      <w:r w:rsidR="00AF50FE">
        <w:rPr>
          <w:rFonts w:ascii="Calibri" w:hAnsi="Calibri" w:cs="Calibri"/>
          <w:color w:val="000000"/>
        </w:rPr>
        <w:t>MDL</w:t>
      </w:r>
      <w:r w:rsidR="00094EA7">
        <w:rPr>
          <w:rFonts w:ascii="Calibri" w:hAnsi="Calibri" w:cs="Calibri"/>
          <w:color w:val="000000"/>
        </w:rPr>
        <w:t xml:space="preserve"> offer</w:t>
      </w:r>
      <w:r w:rsidR="008236D3">
        <w:rPr>
          <w:rFonts w:ascii="Calibri" w:hAnsi="Calibri" w:cs="Calibri"/>
          <w:color w:val="000000"/>
        </w:rPr>
        <w:t>ed</w:t>
      </w:r>
      <w:r w:rsidR="00094EA7">
        <w:rPr>
          <w:rFonts w:ascii="Calibri" w:hAnsi="Calibri" w:cs="Calibri"/>
          <w:color w:val="000000"/>
        </w:rPr>
        <w:t xml:space="preserve"> </w:t>
      </w:r>
      <w:r w:rsidR="00AB3DB3">
        <w:rPr>
          <w:rFonts w:ascii="Calibri" w:hAnsi="Calibri" w:cs="Calibri"/>
          <w:color w:val="000000"/>
        </w:rPr>
        <w:t xml:space="preserve">its berth holders and annual dry stack customers </w:t>
      </w:r>
      <w:r w:rsidR="008236D3">
        <w:rPr>
          <w:rFonts w:ascii="Calibri" w:hAnsi="Calibri" w:cs="Calibri"/>
          <w:color w:val="000000"/>
        </w:rPr>
        <w:t xml:space="preserve">a 50% rebate on </w:t>
      </w:r>
      <w:r w:rsidR="00AA3155">
        <w:rPr>
          <w:rFonts w:ascii="Calibri" w:hAnsi="Calibri" w:cs="Calibri"/>
          <w:color w:val="000000"/>
        </w:rPr>
        <w:t xml:space="preserve">their April berthing fees. Berth holders had the </w:t>
      </w:r>
      <w:r w:rsidR="00FE55CD">
        <w:rPr>
          <w:rFonts w:ascii="Calibri" w:hAnsi="Calibri" w:cs="Calibri"/>
          <w:color w:val="000000"/>
        </w:rPr>
        <w:t>choice of having the</w:t>
      </w:r>
      <w:r w:rsidR="00AA3155">
        <w:rPr>
          <w:rFonts w:ascii="Calibri" w:hAnsi="Calibri" w:cs="Calibri"/>
          <w:color w:val="000000"/>
        </w:rPr>
        <w:t xml:space="preserve"> </w:t>
      </w:r>
      <w:r w:rsidR="00F36EDE">
        <w:rPr>
          <w:rFonts w:ascii="Calibri" w:hAnsi="Calibri" w:cs="Calibri"/>
          <w:color w:val="000000"/>
        </w:rPr>
        <w:t>‘bonus’</w:t>
      </w:r>
      <w:r w:rsidR="00AA3155">
        <w:rPr>
          <w:rFonts w:ascii="Calibri" w:hAnsi="Calibri" w:cs="Calibri"/>
          <w:color w:val="000000"/>
        </w:rPr>
        <w:t xml:space="preserve"> applied to their account or </w:t>
      </w:r>
      <w:r w:rsidR="00FE55CD">
        <w:rPr>
          <w:rFonts w:ascii="Calibri" w:hAnsi="Calibri" w:cs="Calibri"/>
          <w:color w:val="000000"/>
        </w:rPr>
        <w:t>donat</w:t>
      </w:r>
      <w:r w:rsidR="00BE43AD">
        <w:rPr>
          <w:rFonts w:ascii="Calibri" w:hAnsi="Calibri" w:cs="Calibri"/>
          <w:color w:val="000000"/>
        </w:rPr>
        <w:t>ing</w:t>
      </w:r>
      <w:r w:rsidR="00FE55CD">
        <w:rPr>
          <w:rFonts w:ascii="Calibri" w:hAnsi="Calibri" w:cs="Calibri"/>
          <w:color w:val="000000"/>
        </w:rPr>
        <w:t xml:space="preserve"> </w:t>
      </w:r>
      <w:r w:rsidR="00BE43AD">
        <w:rPr>
          <w:rFonts w:ascii="Calibri" w:hAnsi="Calibri" w:cs="Calibri"/>
          <w:color w:val="000000"/>
        </w:rPr>
        <w:t xml:space="preserve">it </w:t>
      </w:r>
      <w:r w:rsidR="00FE55CD">
        <w:rPr>
          <w:rFonts w:ascii="Calibri" w:hAnsi="Calibri" w:cs="Calibri"/>
          <w:color w:val="000000"/>
        </w:rPr>
        <w:t>to either the RNLI or Ocean Youth Trust Sout</w:t>
      </w:r>
      <w:r w:rsidR="00C446FD">
        <w:rPr>
          <w:rFonts w:ascii="Calibri" w:hAnsi="Calibri" w:cs="Calibri"/>
          <w:color w:val="000000"/>
        </w:rPr>
        <w:t>h</w:t>
      </w:r>
      <w:r w:rsidR="00FE55CD">
        <w:rPr>
          <w:rFonts w:ascii="Calibri" w:hAnsi="Calibri" w:cs="Calibri"/>
          <w:color w:val="000000"/>
        </w:rPr>
        <w:t>, MDL’s two chosen charities.</w:t>
      </w:r>
      <w:r w:rsidR="00BE43AD">
        <w:rPr>
          <w:rFonts w:ascii="Calibri" w:hAnsi="Calibri" w:cs="Calibri"/>
          <w:color w:val="000000"/>
        </w:rPr>
        <w:t xml:space="preserve"> </w:t>
      </w:r>
    </w:p>
    <w:p w14:paraId="1AF47D34" w14:textId="77777777" w:rsidR="00100045" w:rsidRDefault="00100045" w:rsidP="00196D32">
      <w:pPr>
        <w:rPr>
          <w:rFonts w:ascii="Calibri" w:hAnsi="Calibri" w:cs="Calibri"/>
          <w:color w:val="000000"/>
        </w:rPr>
      </w:pPr>
    </w:p>
    <w:p w14:paraId="17B41E4E" w14:textId="121D540F" w:rsidR="00DA77B3" w:rsidRDefault="00933C21" w:rsidP="00196D32">
      <w:pPr>
        <w:rPr>
          <w:rFonts w:ascii="Calibri" w:hAnsi="Calibri" w:cs="Calibri"/>
          <w:color w:val="000000"/>
        </w:rPr>
      </w:pPr>
      <w:r>
        <w:rPr>
          <w:rFonts w:ascii="Calibri" w:hAnsi="Calibri" w:cs="Calibri"/>
          <w:color w:val="000000"/>
        </w:rPr>
        <w:t>The</w:t>
      </w:r>
      <w:r w:rsidR="00131468">
        <w:rPr>
          <w:rFonts w:ascii="Calibri" w:hAnsi="Calibri" w:cs="Calibri"/>
          <w:color w:val="000000"/>
        </w:rPr>
        <w:t xml:space="preserve"> R</w:t>
      </w:r>
      <w:r w:rsidR="00550A1D">
        <w:rPr>
          <w:rFonts w:ascii="Calibri" w:hAnsi="Calibri" w:cs="Calibri"/>
          <w:color w:val="000000"/>
        </w:rPr>
        <w:t>NLI</w:t>
      </w:r>
      <w:r>
        <w:rPr>
          <w:rFonts w:ascii="Calibri" w:hAnsi="Calibri" w:cs="Calibri"/>
          <w:color w:val="000000"/>
        </w:rPr>
        <w:t>, the</w:t>
      </w:r>
      <w:r w:rsidR="008C171D">
        <w:rPr>
          <w:rFonts w:ascii="Calibri" w:hAnsi="Calibri" w:cs="Calibri"/>
          <w:color w:val="000000"/>
        </w:rPr>
        <w:t xml:space="preserve"> lifesaving charity </w:t>
      </w:r>
      <w:r>
        <w:rPr>
          <w:rFonts w:ascii="Calibri" w:hAnsi="Calibri" w:cs="Calibri"/>
          <w:color w:val="000000"/>
        </w:rPr>
        <w:t>which received the lion’s share of the berth holder</w:t>
      </w:r>
      <w:r w:rsidR="005345F6">
        <w:rPr>
          <w:rFonts w:ascii="Calibri" w:hAnsi="Calibri" w:cs="Calibri"/>
          <w:color w:val="000000"/>
        </w:rPr>
        <w:t>s</w:t>
      </w:r>
      <w:r w:rsidR="00550A1D">
        <w:rPr>
          <w:rFonts w:ascii="Calibri" w:hAnsi="Calibri" w:cs="Calibri"/>
          <w:color w:val="000000"/>
        </w:rPr>
        <w:t>’</w:t>
      </w:r>
      <w:r w:rsidR="008C171D">
        <w:rPr>
          <w:rFonts w:ascii="Calibri" w:hAnsi="Calibri" w:cs="Calibri"/>
          <w:color w:val="000000"/>
        </w:rPr>
        <w:t xml:space="preserve"> generosity, w</w:t>
      </w:r>
      <w:r w:rsidR="0080005D">
        <w:rPr>
          <w:rFonts w:ascii="Calibri" w:hAnsi="Calibri" w:cs="Calibri"/>
          <w:color w:val="000000"/>
        </w:rPr>
        <w:t xml:space="preserve">as </w:t>
      </w:r>
      <w:r w:rsidR="00CB3B7E">
        <w:rPr>
          <w:rFonts w:ascii="Calibri" w:hAnsi="Calibri" w:cs="Calibri"/>
          <w:color w:val="000000"/>
        </w:rPr>
        <w:t>extremely grateful for</w:t>
      </w:r>
      <w:r w:rsidR="008C171D">
        <w:rPr>
          <w:rFonts w:ascii="Calibri" w:hAnsi="Calibri" w:cs="Calibri"/>
          <w:color w:val="000000"/>
        </w:rPr>
        <w:t xml:space="preserve"> the donation. </w:t>
      </w:r>
      <w:r w:rsidR="00983AC7" w:rsidRPr="00983AC7">
        <w:rPr>
          <w:rFonts w:ascii="Calibri" w:hAnsi="Calibri" w:cs="Calibri"/>
          <w:color w:val="000000"/>
        </w:rPr>
        <w:t>Ed Stevens, Area Lifesaving Manager at the RNLI, sa</w:t>
      </w:r>
      <w:r w:rsidR="00983AC7">
        <w:rPr>
          <w:rFonts w:ascii="Calibri" w:hAnsi="Calibri" w:cs="Calibri"/>
          <w:color w:val="000000"/>
        </w:rPr>
        <w:t>ys</w:t>
      </w:r>
      <w:r w:rsidR="00983AC7" w:rsidRPr="00983AC7">
        <w:rPr>
          <w:rFonts w:ascii="Calibri" w:hAnsi="Calibri" w:cs="Calibri"/>
          <w:color w:val="000000"/>
        </w:rPr>
        <w:t>: “Because of coronavirus restrictions over the past few months, the RNLI’s usual ways of fundraising have been halted. We are kept afloat entirely by public contributions and we’re always grateful to our donors but now, more than ever, a donation like this will help our volunteer crews continue to save lives. We’d like to say a huge thank you to the berth holders at MDL Marinas for their generosity and for keeping us in mind at this time.”</w:t>
      </w:r>
    </w:p>
    <w:p w14:paraId="34D380B4" w14:textId="30FD3CFA" w:rsidR="00550A1D" w:rsidRDefault="00550A1D" w:rsidP="00196D32">
      <w:pPr>
        <w:rPr>
          <w:rFonts w:ascii="Calibri" w:hAnsi="Calibri" w:cs="Calibri"/>
          <w:color w:val="000000"/>
        </w:rPr>
      </w:pPr>
    </w:p>
    <w:p w14:paraId="1DAE2833" w14:textId="1CF2C5B6" w:rsidR="00950C40" w:rsidRPr="00F37FD5" w:rsidRDefault="00E53CDD" w:rsidP="00196D32">
      <w:pPr>
        <w:rPr>
          <w:rFonts w:ascii="Times New Roman" w:eastAsia="Times New Roman" w:hAnsi="Times New Roman" w:cs="Times New Roman"/>
          <w:lang w:eastAsia="en-GB"/>
        </w:rPr>
      </w:pPr>
      <w:r>
        <w:rPr>
          <w:rFonts w:ascii="Calibri" w:hAnsi="Calibri" w:cs="Calibri"/>
          <w:color w:val="000000"/>
        </w:rPr>
        <w:t xml:space="preserve">MDL </w:t>
      </w:r>
      <w:r w:rsidR="007B1664">
        <w:rPr>
          <w:rFonts w:ascii="Calibri" w:hAnsi="Calibri" w:cs="Calibri"/>
          <w:color w:val="000000"/>
        </w:rPr>
        <w:t xml:space="preserve">has supported the Ocean Youth Trust South for over </w:t>
      </w:r>
      <w:r w:rsidR="005F75D4">
        <w:rPr>
          <w:rFonts w:ascii="Calibri" w:hAnsi="Calibri" w:cs="Calibri"/>
          <w:color w:val="000000"/>
        </w:rPr>
        <w:t>3</w:t>
      </w:r>
      <w:r w:rsidR="007B1664">
        <w:rPr>
          <w:rFonts w:ascii="Calibri" w:hAnsi="Calibri" w:cs="Calibri"/>
          <w:color w:val="000000"/>
        </w:rPr>
        <w:t>0 years</w:t>
      </w:r>
      <w:r w:rsidR="00675F89">
        <w:rPr>
          <w:rFonts w:ascii="Calibri" w:hAnsi="Calibri" w:cs="Calibri"/>
          <w:color w:val="000000"/>
        </w:rPr>
        <w:t xml:space="preserve">, developing a close </w:t>
      </w:r>
      <w:r w:rsidR="007E53E7">
        <w:rPr>
          <w:rFonts w:ascii="Calibri" w:hAnsi="Calibri" w:cs="Calibri"/>
          <w:color w:val="000000"/>
        </w:rPr>
        <w:t xml:space="preserve">relationship with the charity which offers young people </w:t>
      </w:r>
      <w:r w:rsidR="00950C40">
        <w:rPr>
          <w:rFonts w:ascii="Calibri" w:hAnsi="Calibri" w:cs="Calibri"/>
          <w:color w:val="000000"/>
        </w:rPr>
        <w:t xml:space="preserve">life changing sailing experiences. </w:t>
      </w:r>
      <w:r w:rsidR="00E14EE6">
        <w:rPr>
          <w:rFonts w:ascii="Calibri" w:hAnsi="Calibri" w:cs="Calibri"/>
          <w:color w:val="000000"/>
        </w:rPr>
        <w:t xml:space="preserve">Thrilled to receive the donation, </w:t>
      </w:r>
      <w:r w:rsidR="00C446FD" w:rsidRPr="0035226E">
        <w:rPr>
          <w:rFonts w:cstheme="minorHAnsi"/>
          <w:color w:val="000000"/>
        </w:rPr>
        <w:t>Mark Todd, Chief Executive of Ocean Youth Trust South</w:t>
      </w:r>
      <w:r w:rsidR="00C446FD">
        <w:rPr>
          <w:rFonts w:cstheme="minorHAnsi"/>
          <w:color w:val="000000"/>
        </w:rPr>
        <w:t xml:space="preserve"> explains how the m</w:t>
      </w:r>
      <w:r w:rsidR="00560739">
        <w:rPr>
          <w:rFonts w:cstheme="minorHAnsi"/>
          <w:color w:val="000000"/>
        </w:rPr>
        <w:t xml:space="preserve">oney will make a </w:t>
      </w:r>
      <w:r w:rsidR="002B7C5E">
        <w:rPr>
          <w:rFonts w:cstheme="minorHAnsi"/>
          <w:color w:val="000000"/>
        </w:rPr>
        <w:t>difference</w:t>
      </w:r>
      <w:r w:rsidR="00AC3907">
        <w:rPr>
          <w:rFonts w:cstheme="minorHAnsi"/>
          <w:color w:val="000000"/>
        </w:rPr>
        <w:t xml:space="preserve">: </w:t>
      </w:r>
      <w:r w:rsidR="00AD6889" w:rsidRPr="00AD6889">
        <w:rPr>
          <w:rFonts w:ascii="Calibri" w:eastAsia="Times New Roman" w:hAnsi="Calibri" w:cs="Times New Roman"/>
          <w:color w:val="000000"/>
          <w:lang w:eastAsia="en-GB"/>
        </w:rPr>
        <w:t>“We’re so grateful to MDL’s berth holders for their generosity. The money donated will assist us in our endeavours to get more young people out on the water who couldn’t otherwise afford to, changing their lives through sailing on the voyages we offer.”</w:t>
      </w:r>
    </w:p>
    <w:p w14:paraId="0B68156F" w14:textId="77777777" w:rsidR="00DA77B3" w:rsidRDefault="00DA77B3" w:rsidP="00196D32">
      <w:pPr>
        <w:rPr>
          <w:rFonts w:ascii="Calibri" w:hAnsi="Calibri" w:cs="Calibri"/>
          <w:color w:val="000000"/>
        </w:rPr>
      </w:pPr>
    </w:p>
    <w:p w14:paraId="75913774" w14:textId="7E3B6B31" w:rsidR="002B7C5E" w:rsidRDefault="002B7C5E" w:rsidP="002B7C5E">
      <w:pPr>
        <w:rPr>
          <w:rFonts w:eastAsia="Times New Roman" w:cstheme="minorHAnsi"/>
          <w:color w:val="000000"/>
          <w:lang w:eastAsia="en-GB"/>
        </w:rPr>
      </w:pPr>
      <w:r w:rsidRPr="00A67A35">
        <w:rPr>
          <w:rFonts w:cstheme="minorHAnsi"/>
          <w:color w:val="000000"/>
        </w:rPr>
        <w:t>“</w:t>
      </w:r>
      <w:r w:rsidR="006C1E96">
        <w:rPr>
          <w:rFonts w:cstheme="minorHAnsi"/>
          <w:color w:val="000000"/>
        </w:rPr>
        <w:t>The Back to Boating Bonus was a thank you to</w:t>
      </w:r>
      <w:r w:rsidRPr="00A67A35">
        <w:rPr>
          <w:rFonts w:cstheme="minorHAnsi"/>
          <w:color w:val="000000"/>
        </w:rPr>
        <w:t xml:space="preserve"> our berth holders </w:t>
      </w:r>
      <w:r>
        <w:rPr>
          <w:rFonts w:cstheme="minorHAnsi"/>
          <w:color w:val="000000"/>
        </w:rPr>
        <w:t xml:space="preserve">for their </w:t>
      </w:r>
      <w:r w:rsidRPr="00A67A35">
        <w:rPr>
          <w:rFonts w:eastAsia="Times New Roman" w:cstheme="minorHAnsi"/>
          <w:color w:val="000000"/>
          <w:lang w:eastAsia="en-GB"/>
        </w:rPr>
        <w:t>patience over the last few months</w:t>
      </w:r>
      <w:r>
        <w:rPr>
          <w:rFonts w:eastAsia="Times New Roman" w:cstheme="minorHAnsi"/>
          <w:color w:val="000000"/>
          <w:lang w:eastAsia="en-GB"/>
        </w:rPr>
        <w:t>, it’s been tough for everyone,” says Tim Mayer, MDL’s Sales and Marketing Director.</w:t>
      </w:r>
      <w:r w:rsidRPr="00A67A35">
        <w:rPr>
          <w:rFonts w:eastAsia="Times New Roman" w:cstheme="minorHAnsi"/>
          <w:color w:val="000000"/>
          <w:lang w:eastAsia="en-GB"/>
        </w:rPr>
        <w:t xml:space="preserve"> </w:t>
      </w:r>
      <w:r>
        <w:rPr>
          <w:rFonts w:eastAsia="Times New Roman" w:cstheme="minorHAnsi"/>
          <w:color w:val="000000"/>
          <w:lang w:eastAsia="en-GB"/>
        </w:rPr>
        <w:t xml:space="preserve">“We’re delighted that so many of our customers decided to donate </w:t>
      </w:r>
      <w:r w:rsidR="00A156D1">
        <w:rPr>
          <w:rFonts w:eastAsia="Times New Roman" w:cstheme="minorHAnsi"/>
          <w:color w:val="000000"/>
          <w:lang w:eastAsia="en-GB"/>
        </w:rPr>
        <w:t>their bonus</w:t>
      </w:r>
      <w:r>
        <w:rPr>
          <w:rFonts w:eastAsia="Times New Roman" w:cstheme="minorHAnsi"/>
          <w:color w:val="000000"/>
          <w:lang w:eastAsia="en-GB"/>
        </w:rPr>
        <w:t xml:space="preserve"> to </w:t>
      </w:r>
      <w:r w:rsidR="00A156D1">
        <w:rPr>
          <w:rFonts w:eastAsia="Times New Roman" w:cstheme="minorHAnsi"/>
          <w:color w:val="000000"/>
          <w:lang w:eastAsia="en-GB"/>
        </w:rPr>
        <w:t xml:space="preserve">our </w:t>
      </w:r>
      <w:r>
        <w:rPr>
          <w:rFonts w:eastAsia="Times New Roman" w:cstheme="minorHAnsi"/>
          <w:color w:val="000000"/>
          <w:lang w:eastAsia="en-GB"/>
        </w:rPr>
        <w:t>two chosen causes, both such worthwhile charities.</w:t>
      </w:r>
    </w:p>
    <w:p w14:paraId="488C3907" w14:textId="46748FB1" w:rsidR="00A156D1" w:rsidRDefault="00A156D1" w:rsidP="002B7C5E">
      <w:pPr>
        <w:rPr>
          <w:rFonts w:eastAsia="Times New Roman" w:cstheme="minorHAnsi"/>
          <w:color w:val="000000"/>
          <w:lang w:eastAsia="en-GB"/>
        </w:rPr>
      </w:pPr>
    </w:p>
    <w:p w14:paraId="00B96474" w14:textId="68386674" w:rsidR="00A156D1" w:rsidRPr="00591BD5" w:rsidRDefault="00281A82" w:rsidP="002B7C5E">
      <w:pPr>
        <w:rPr>
          <w:rFonts w:eastAsia="Times New Roman" w:cstheme="minorHAnsi"/>
          <w:color w:val="000000"/>
          <w:lang w:eastAsia="en-GB"/>
        </w:rPr>
      </w:pPr>
      <w:r>
        <w:rPr>
          <w:rFonts w:eastAsia="Times New Roman" w:cstheme="minorHAnsi"/>
          <w:color w:val="000000"/>
          <w:lang w:eastAsia="en-GB"/>
        </w:rPr>
        <w:t>“</w:t>
      </w:r>
      <w:r w:rsidR="00A156D1">
        <w:rPr>
          <w:rFonts w:eastAsia="Times New Roman" w:cstheme="minorHAnsi"/>
          <w:color w:val="000000"/>
          <w:lang w:eastAsia="en-GB"/>
        </w:rPr>
        <w:t xml:space="preserve">We’re on a steady path toward a summer of great sailing, and we look forward to working </w:t>
      </w:r>
      <w:r w:rsidR="00616FF6">
        <w:rPr>
          <w:rFonts w:eastAsia="Times New Roman" w:cstheme="minorHAnsi"/>
          <w:color w:val="000000"/>
          <w:lang w:eastAsia="en-GB"/>
        </w:rPr>
        <w:t>with our teams and customers to make sure that we can all enjoy the water while keeping all necessary precautions around Covid-19, social distancing and hygiene measures.”</w:t>
      </w:r>
    </w:p>
    <w:p w14:paraId="38BCD5E0" w14:textId="3F65B4FD" w:rsidR="0040123F" w:rsidRDefault="0040123F" w:rsidP="00196D32">
      <w:pPr>
        <w:rPr>
          <w:rFonts w:ascii="Calibri" w:hAnsi="Calibri" w:cs="Calibri"/>
          <w:color w:val="000000"/>
        </w:rPr>
      </w:pPr>
    </w:p>
    <w:p w14:paraId="3BDD13BE" w14:textId="77777777" w:rsidR="0040123F" w:rsidRPr="00196D32" w:rsidRDefault="0040123F" w:rsidP="00196D32">
      <w:pPr>
        <w:rPr>
          <w:rFonts w:ascii="Calibri" w:hAnsi="Calibri" w:cs="Calibri"/>
          <w:color w:val="000000"/>
        </w:rPr>
      </w:pPr>
    </w:p>
    <w:p w14:paraId="72B8DBFB" w14:textId="79B4DAAA" w:rsidR="00824DC3" w:rsidRPr="002B6DB4" w:rsidRDefault="00824DC3" w:rsidP="00824DC3">
      <w:pPr>
        <w:rPr>
          <w:rFonts w:ascii="Calibri" w:hAnsi="Calibri" w:cs="Calibri"/>
          <w:color w:val="000000"/>
        </w:rPr>
      </w:pPr>
      <w:r w:rsidRPr="00824DC3">
        <w:rPr>
          <w:rFonts w:ascii="Calibri" w:eastAsia="Times New Roman" w:hAnsi="Calibri" w:cs="Calibri"/>
          <w:b/>
          <w:bCs/>
          <w:color w:val="000000"/>
        </w:rPr>
        <w:t>ENDS</w:t>
      </w:r>
    </w:p>
    <w:p w14:paraId="1F0F4DFF" w14:textId="4239C145" w:rsidR="008D4654" w:rsidRPr="00FB7FBC" w:rsidRDefault="008D4654" w:rsidP="00124806">
      <w:pPr>
        <w:rPr>
          <w:rStyle w:val="normaltextrun"/>
          <w:rFonts w:eastAsia="Times New Roman" w:cstheme="minorHAnsi"/>
          <w:b/>
          <w:bCs/>
          <w:color w:val="000000"/>
        </w:rPr>
      </w:pPr>
      <w:bookmarkStart w:id="0" w:name="_GoBack"/>
      <w:bookmarkEnd w:id="0"/>
      <w:r w:rsidRPr="00D02BA9">
        <w:rPr>
          <w:rStyle w:val="normaltextrun"/>
          <w:rFonts w:eastAsia="Times New Roman" w:cstheme="minorHAnsi"/>
          <w:b/>
          <w:bCs/>
          <w:color w:val="000000"/>
        </w:rPr>
        <w:lastRenderedPageBreak/>
        <w:t>Notes for editors</w:t>
      </w:r>
    </w:p>
    <w:p w14:paraId="1958CF29" w14:textId="77777777" w:rsidR="00FB7FBC" w:rsidRDefault="00FB7FBC" w:rsidP="00BD4BB6">
      <w:pPr>
        <w:rPr>
          <w:rStyle w:val="normaltextrun"/>
          <w:rFonts w:eastAsia="Times New Roman" w:cstheme="minorHAnsi"/>
          <w:b/>
          <w:bCs/>
          <w:color w:val="000000"/>
        </w:rPr>
      </w:pPr>
    </w:p>
    <w:p w14:paraId="292FEAAF" w14:textId="265B5857" w:rsidR="008D4654" w:rsidRPr="00D02BA9" w:rsidRDefault="008D4654" w:rsidP="00BD4BB6">
      <w:pPr>
        <w:rPr>
          <w:rStyle w:val="normaltextrun"/>
          <w:rFonts w:eastAsia="Times New Roman" w:cstheme="minorHAnsi"/>
          <w:b/>
          <w:bCs/>
          <w:color w:val="000000"/>
        </w:rPr>
      </w:pPr>
      <w:r w:rsidRPr="00D02BA9">
        <w:rPr>
          <w:rStyle w:val="normaltextrun"/>
          <w:rFonts w:eastAsia="Times New Roman" w:cstheme="minorHAnsi"/>
          <w:b/>
          <w:bCs/>
          <w:color w:val="000000"/>
        </w:rPr>
        <w:t>MDL Marinas</w:t>
      </w:r>
    </w:p>
    <w:p w14:paraId="2E4AF426" w14:textId="77777777" w:rsidR="008D4654" w:rsidRPr="00D02BA9" w:rsidRDefault="008D4654" w:rsidP="00F45E02">
      <w:pPr>
        <w:ind w:left="720" w:hanging="360"/>
        <w:rPr>
          <w:rFonts w:asciiTheme="majorHAnsi" w:eastAsiaTheme="minorEastAsia" w:hAnsiTheme="majorHAnsi" w:cs="Arial"/>
          <w:sz w:val="20"/>
          <w:szCs w:val="20"/>
        </w:rPr>
      </w:pPr>
      <w:r w:rsidRPr="00D02BA9">
        <w:rPr>
          <w:rFonts w:asciiTheme="majorHAnsi" w:eastAsiaTheme="minorEastAsia" w:hAnsiTheme="majorHAnsi" w:cs="Arial"/>
          <w:sz w:val="20"/>
          <w:szCs w:val="20"/>
        </w:rPr>
        <w:t>•</w:t>
      </w:r>
      <w:r w:rsidRPr="00D02BA9">
        <w:rPr>
          <w:rFonts w:asciiTheme="majorHAnsi" w:eastAsiaTheme="minorEastAsia" w:hAnsiTheme="majorHAnsi" w:cs="Arial"/>
          <w:sz w:val="20"/>
          <w:szCs w:val="20"/>
        </w:rPr>
        <w:tab/>
        <w:t>MDL Marinas is the UK’s leading marina and water-based leisure provider and one of Europe’s largest marina groups, offering members 150 destinations to cruise to in the UK, France, Spain and Portugal through Freedom Berthing. Currently MDL Marinas manage 19 prime marina locations.</w:t>
      </w:r>
    </w:p>
    <w:p w14:paraId="0C850E9B" w14:textId="77777777" w:rsidR="008D4654" w:rsidRPr="00D02BA9" w:rsidRDefault="008D4654" w:rsidP="00F45E02">
      <w:pPr>
        <w:ind w:left="720" w:hanging="360"/>
        <w:rPr>
          <w:rFonts w:asciiTheme="majorHAnsi" w:eastAsiaTheme="minorEastAsia" w:hAnsiTheme="majorHAnsi" w:cs="Arial"/>
          <w:sz w:val="20"/>
          <w:szCs w:val="20"/>
        </w:rPr>
      </w:pPr>
      <w:r w:rsidRPr="00D02BA9">
        <w:rPr>
          <w:rFonts w:asciiTheme="majorHAnsi" w:eastAsiaTheme="minorEastAsia" w:hAnsiTheme="majorHAnsi" w:cs="Arial"/>
          <w:sz w:val="20"/>
          <w:szCs w:val="20"/>
        </w:rPr>
        <w:t>•</w:t>
      </w:r>
      <w:r w:rsidRPr="00D02BA9">
        <w:rPr>
          <w:rFonts w:asciiTheme="majorHAnsi" w:eastAsiaTheme="minorEastAsia" w:hAnsiTheme="majorHAnsi" w:cs="Arial"/>
          <w:sz w:val="20"/>
          <w:szCs w:val="20"/>
        </w:rPr>
        <w:tab/>
        <w:t>MDL Marinas is proud to be landlords to over 300 marine business companies, with over 260 staff delivering the unique MDL experience to all members, guests and commercial partners.</w:t>
      </w:r>
    </w:p>
    <w:p w14:paraId="678DF7A5" w14:textId="77777777" w:rsidR="008D4654" w:rsidRPr="00D02BA9" w:rsidRDefault="008D4654" w:rsidP="008D4654">
      <w:pPr>
        <w:ind w:left="360"/>
        <w:rPr>
          <w:rFonts w:asciiTheme="majorHAnsi" w:eastAsiaTheme="minorEastAsia" w:hAnsiTheme="majorHAnsi" w:cs="Arial"/>
          <w:sz w:val="20"/>
          <w:szCs w:val="20"/>
        </w:rPr>
      </w:pPr>
      <w:r w:rsidRPr="00D02BA9">
        <w:rPr>
          <w:rFonts w:asciiTheme="majorHAnsi" w:eastAsiaTheme="minorEastAsia" w:hAnsiTheme="majorHAnsi" w:cs="Arial"/>
          <w:sz w:val="20"/>
          <w:szCs w:val="20"/>
        </w:rPr>
        <w:t>•</w:t>
      </w:r>
      <w:r w:rsidRPr="00D02BA9">
        <w:rPr>
          <w:rFonts w:asciiTheme="majorHAnsi" w:eastAsiaTheme="minorEastAsia" w:hAnsiTheme="majorHAnsi" w:cs="Arial"/>
          <w:sz w:val="20"/>
          <w:szCs w:val="20"/>
        </w:rPr>
        <w:tab/>
        <w:t>The company also advises on worldwide marina developments including Europe and China.</w:t>
      </w:r>
    </w:p>
    <w:p w14:paraId="4C625CA4" w14:textId="77777777" w:rsidR="008D4654" w:rsidRPr="00D02BA9" w:rsidRDefault="008D4654" w:rsidP="008D4654">
      <w:pPr>
        <w:ind w:left="360"/>
        <w:rPr>
          <w:rFonts w:asciiTheme="majorHAnsi" w:eastAsiaTheme="minorEastAsia" w:hAnsiTheme="majorHAnsi" w:cs="Arial"/>
          <w:sz w:val="20"/>
          <w:szCs w:val="20"/>
        </w:rPr>
      </w:pPr>
      <w:r w:rsidRPr="00D02BA9">
        <w:rPr>
          <w:rFonts w:asciiTheme="majorHAnsi" w:eastAsiaTheme="minorEastAsia" w:hAnsiTheme="majorHAnsi" w:cs="Arial"/>
          <w:sz w:val="20"/>
          <w:szCs w:val="20"/>
        </w:rPr>
        <w:t>•</w:t>
      </w:r>
      <w:r w:rsidRPr="00D02BA9">
        <w:rPr>
          <w:rFonts w:asciiTheme="majorHAnsi" w:eastAsiaTheme="minorEastAsia" w:hAnsiTheme="majorHAnsi" w:cs="Arial"/>
          <w:sz w:val="20"/>
          <w:szCs w:val="20"/>
        </w:rPr>
        <w:tab/>
        <w:t>For more information visit www.mdlmarinas.co.uk</w:t>
      </w:r>
    </w:p>
    <w:p w14:paraId="0C2F2021" w14:textId="6D7FCBC7"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093DCC93" w14:textId="77777777" w:rsidR="00FB7FBC" w:rsidRDefault="00FB7FBC" w:rsidP="002754A6">
      <w:pPr>
        <w:rPr>
          <w:rFonts w:asciiTheme="majorHAnsi" w:hAnsiTheme="majorHAnsi" w:cs="Times-Roman"/>
          <w:sz w:val="20"/>
          <w:szCs w:val="20"/>
          <w:lang w:val="en-US"/>
        </w:rPr>
      </w:pPr>
    </w:p>
    <w:p w14:paraId="35D0CD28" w14:textId="77777777" w:rsidR="00FB7FBC" w:rsidRDefault="00FB7FBC" w:rsidP="002754A6">
      <w:pPr>
        <w:rPr>
          <w:rFonts w:asciiTheme="majorHAnsi" w:hAnsiTheme="majorHAnsi" w:cs="Times-Roman"/>
          <w:sz w:val="20"/>
          <w:szCs w:val="20"/>
          <w:lang w:val="en-US"/>
        </w:rPr>
      </w:pPr>
    </w:p>
    <w:p w14:paraId="4BBF87F0" w14:textId="22DDE61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20AC517F" w:rsidR="002754A6" w:rsidRDefault="00FB7FBC"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p>
    <w:p w14:paraId="6D128912" w14:textId="0A10D649"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FB7FBC">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00E39A01" w14:textId="1EBACC15" w:rsidR="00356541" w:rsidRDefault="002754A6" w:rsidP="001B6D6A">
      <w:pPr>
        <w:ind w:left="360"/>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sectPr w:rsidR="00356541" w:rsidSect="005558E2">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63F94" w14:textId="77777777" w:rsidR="00FC30F6" w:rsidRDefault="00FC30F6" w:rsidP="002754A6">
      <w:r>
        <w:separator/>
      </w:r>
    </w:p>
  </w:endnote>
  <w:endnote w:type="continuationSeparator" w:id="0">
    <w:p w14:paraId="16E63DA2" w14:textId="77777777" w:rsidR="00FC30F6" w:rsidRDefault="00FC30F6" w:rsidP="002754A6">
      <w:r>
        <w:continuationSeparator/>
      </w:r>
    </w:p>
  </w:endnote>
  <w:endnote w:type="continuationNotice" w:id="1">
    <w:p w14:paraId="6D5F0017" w14:textId="77777777" w:rsidR="00FC30F6" w:rsidRDefault="00FC3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50D2C10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FB7FBC">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B4DA9" w14:textId="77777777" w:rsidR="00FC30F6" w:rsidRDefault="00FC30F6" w:rsidP="002754A6">
      <w:r>
        <w:separator/>
      </w:r>
    </w:p>
  </w:footnote>
  <w:footnote w:type="continuationSeparator" w:id="0">
    <w:p w14:paraId="5B79B637" w14:textId="77777777" w:rsidR="00FC30F6" w:rsidRDefault="00FC30F6" w:rsidP="002754A6">
      <w:r>
        <w:continuationSeparator/>
      </w:r>
    </w:p>
  </w:footnote>
  <w:footnote w:type="continuationNotice" w:id="1">
    <w:p w14:paraId="0AAC30C9" w14:textId="77777777" w:rsidR="00FC30F6" w:rsidRDefault="00FC3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10106"/>
    <w:rsid w:val="00014055"/>
    <w:rsid w:val="00023F9A"/>
    <w:rsid w:val="0002406F"/>
    <w:rsid w:val="00025619"/>
    <w:rsid w:val="00025FE0"/>
    <w:rsid w:val="00026842"/>
    <w:rsid w:val="000273E6"/>
    <w:rsid w:val="000334C8"/>
    <w:rsid w:val="000476E9"/>
    <w:rsid w:val="0004775C"/>
    <w:rsid w:val="00047AE6"/>
    <w:rsid w:val="00056AB2"/>
    <w:rsid w:val="00056DD6"/>
    <w:rsid w:val="00060C74"/>
    <w:rsid w:val="0006192C"/>
    <w:rsid w:val="00061ACF"/>
    <w:rsid w:val="00070EF7"/>
    <w:rsid w:val="00075EE5"/>
    <w:rsid w:val="000777E0"/>
    <w:rsid w:val="00084B5A"/>
    <w:rsid w:val="00087C7A"/>
    <w:rsid w:val="00094063"/>
    <w:rsid w:val="00094EA7"/>
    <w:rsid w:val="000A0C5F"/>
    <w:rsid w:val="000A271C"/>
    <w:rsid w:val="000A44FB"/>
    <w:rsid w:val="000A4BEA"/>
    <w:rsid w:val="000A5C1D"/>
    <w:rsid w:val="000A62FC"/>
    <w:rsid w:val="000A776B"/>
    <w:rsid w:val="000B105D"/>
    <w:rsid w:val="000B1CE9"/>
    <w:rsid w:val="000B56EC"/>
    <w:rsid w:val="000C146F"/>
    <w:rsid w:val="000C1B10"/>
    <w:rsid w:val="000C24F7"/>
    <w:rsid w:val="000C478F"/>
    <w:rsid w:val="000C6AD4"/>
    <w:rsid w:val="000D5E2F"/>
    <w:rsid w:val="000E0306"/>
    <w:rsid w:val="000E1ACC"/>
    <w:rsid w:val="000E3182"/>
    <w:rsid w:val="000E3232"/>
    <w:rsid w:val="000E4382"/>
    <w:rsid w:val="000E4A0D"/>
    <w:rsid w:val="000E66B1"/>
    <w:rsid w:val="000F097A"/>
    <w:rsid w:val="000F24DC"/>
    <w:rsid w:val="000F466D"/>
    <w:rsid w:val="00100045"/>
    <w:rsid w:val="0011758F"/>
    <w:rsid w:val="001176BE"/>
    <w:rsid w:val="0012135F"/>
    <w:rsid w:val="00122076"/>
    <w:rsid w:val="00124806"/>
    <w:rsid w:val="00130292"/>
    <w:rsid w:val="001311B5"/>
    <w:rsid w:val="00131468"/>
    <w:rsid w:val="00132DE1"/>
    <w:rsid w:val="00132FF0"/>
    <w:rsid w:val="00133A8C"/>
    <w:rsid w:val="00140D12"/>
    <w:rsid w:val="0015014A"/>
    <w:rsid w:val="00153E47"/>
    <w:rsid w:val="001571ED"/>
    <w:rsid w:val="001609BF"/>
    <w:rsid w:val="001642DC"/>
    <w:rsid w:val="00164CD4"/>
    <w:rsid w:val="00164E28"/>
    <w:rsid w:val="0016557C"/>
    <w:rsid w:val="00165D56"/>
    <w:rsid w:val="00166194"/>
    <w:rsid w:val="00167292"/>
    <w:rsid w:val="001711FD"/>
    <w:rsid w:val="00175DCB"/>
    <w:rsid w:val="00177FAA"/>
    <w:rsid w:val="001826CD"/>
    <w:rsid w:val="001904C8"/>
    <w:rsid w:val="001965A4"/>
    <w:rsid w:val="00196D32"/>
    <w:rsid w:val="001A226F"/>
    <w:rsid w:val="001A6065"/>
    <w:rsid w:val="001A655C"/>
    <w:rsid w:val="001A6CB6"/>
    <w:rsid w:val="001A7CE9"/>
    <w:rsid w:val="001B212C"/>
    <w:rsid w:val="001B3F9E"/>
    <w:rsid w:val="001B456E"/>
    <w:rsid w:val="001B4F01"/>
    <w:rsid w:val="001B6D6A"/>
    <w:rsid w:val="001B6F0D"/>
    <w:rsid w:val="001B7A19"/>
    <w:rsid w:val="001C0399"/>
    <w:rsid w:val="001C158F"/>
    <w:rsid w:val="001C4D4E"/>
    <w:rsid w:val="001D1B12"/>
    <w:rsid w:val="001E0A13"/>
    <w:rsid w:val="001E0DD1"/>
    <w:rsid w:val="001E14F5"/>
    <w:rsid w:val="001E2B10"/>
    <w:rsid w:val="001E7BCF"/>
    <w:rsid w:val="001F0B0E"/>
    <w:rsid w:val="001F2B4E"/>
    <w:rsid w:val="001F4614"/>
    <w:rsid w:val="00206137"/>
    <w:rsid w:val="00206178"/>
    <w:rsid w:val="00206C1D"/>
    <w:rsid w:val="0021419D"/>
    <w:rsid w:val="00216047"/>
    <w:rsid w:val="00217A60"/>
    <w:rsid w:val="0022303E"/>
    <w:rsid w:val="00223B6D"/>
    <w:rsid w:val="00230247"/>
    <w:rsid w:val="00231547"/>
    <w:rsid w:val="00235BA5"/>
    <w:rsid w:val="0024618B"/>
    <w:rsid w:val="00247589"/>
    <w:rsid w:val="00251176"/>
    <w:rsid w:val="0025336D"/>
    <w:rsid w:val="00256756"/>
    <w:rsid w:val="00256F15"/>
    <w:rsid w:val="00267117"/>
    <w:rsid w:val="00270902"/>
    <w:rsid w:val="002754A6"/>
    <w:rsid w:val="00280257"/>
    <w:rsid w:val="00281A82"/>
    <w:rsid w:val="00284025"/>
    <w:rsid w:val="002848B6"/>
    <w:rsid w:val="0029094D"/>
    <w:rsid w:val="00290C26"/>
    <w:rsid w:val="00295D12"/>
    <w:rsid w:val="002974C3"/>
    <w:rsid w:val="002A5DF8"/>
    <w:rsid w:val="002A6E01"/>
    <w:rsid w:val="002A7D5E"/>
    <w:rsid w:val="002B01B1"/>
    <w:rsid w:val="002B367F"/>
    <w:rsid w:val="002B6DB4"/>
    <w:rsid w:val="002B781B"/>
    <w:rsid w:val="002B7992"/>
    <w:rsid w:val="002B7C5E"/>
    <w:rsid w:val="002C0372"/>
    <w:rsid w:val="002C18DD"/>
    <w:rsid w:val="002C7F9B"/>
    <w:rsid w:val="002D09FB"/>
    <w:rsid w:val="002D5310"/>
    <w:rsid w:val="002D6FFB"/>
    <w:rsid w:val="002D7060"/>
    <w:rsid w:val="002E3335"/>
    <w:rsid w:val="002E42F4"/>
    <w:rsid w:val="002E5668"/>
    <w:rsid w:val="002E6686"/>
    <w:rsid w:val="002F1605"/>
    <w:rsid w:val="002F466E"/>
    <w:rsid w:val="00301FD8"/>
    <w:rsid w:val="00302BF3"/>
    <w:rsid w:val="0030765A"/>
    <w:rsid w:val="00311625"/>
    <w:rsid w:val="00311A92"/>
    <w:rsid w:val="00312520"/>
    <w:rsid w:val="00316B15"/>
    <w:rsid w:val="00324DE3"/>
    <w:rsid w:val="00334578"/>
    <w:rsid w:val="003403AD"/>
    <w:rsid w:val="0034273F"/>
    <w:rsid w:val="00346E79"/>
    <w:rsid w:val="0035008D"/>
    <w:rsid w:val="00356135"/>
    <w:rsid w:val="00356541"/>
    <w:rsid w:val="003628A7"/>
    <w:rsid w:val="00374D52"/>
    <w:rsid w:val="00374EFB"/>
    <w:rsid w:val="00377679"/>
    <w:rsid w:val="00382BBD"/>
    <w:rsid w:val="00384096"/>
    <w:rsid w:val="00390133"/>
    <w:rsid w:val="00395F2E"/>
    <w:rsid w:val="00396101"/>
    <w:rsid w:val="003973F3"/>
    <w:rsid w:val="003A0ACA"/>
    <w:rsid w:val="003A29BE"/>
    <w:rsid w:val="003A5C61"/>
    <w:rsid w:val="003A7B3F"/>
    <w:rsid w:val="003B17A1"/>
    <w:rsid w:val="003B5057"/>
    <w:rsid w:val="003B5A62"/>
    <w:rsid w:val="003D2D05"/>
    <w:rsid w:val="003D32CB"/>
    <w:rsid w:val="003D3A11"/>
    <w:rsid w:val="003D6DB4"/>
    <w:rsid w:val="003E444D"/>
    <w:rsid w:val="003E56BF"/>
    <w:rsid w:val="003E7E88"/>
    <w:rsid w:val="003F03AC"/>
    <w:rsid w:val="003F2D14"/>
    <w:rsid w:val="003F6C98"/>
    <w:rsid w:val="003F715D"/>
    <w:rsid w:val="003F7340"/>
    <w:rsid w:val="0040123F"/>
    <w:rsid w:val="00401D37"/>
    <w:rsid w:val="00403C19"/>
    <w:rsid w:val="00405F07"/>
    <w:rsid w:val="004060BA"/>
    <w:rsid w:val="004064D1"/>
    <w:rsid w:val="0040686D"/>
    <w:rsid w:val="004113B4"/>
    <w:rsid w:val="004117F4"/>
    <w:rsid w:val="0043393F"/>
    <w:rsid w:val="00437FFD"/>
    <w:rsid w:val="00442AEA"/>
    <w:rsid w:val="0044358C"/>
    <w:rsid w:val="00454D18"/>
    <w:rsid w:val="00455870"/>
    <w:rsid w:val="00457D26"/>
    <w:rsid w:val="00461C05"/>
    <w:rsid w:val="00466CD2"/>
    <w:rsid w:val="004756A6"/>
    <w:rsid w:val="00476D9A"/>
    <w:rsid w:val="004877D3"/>
    <w:rsid w:val="00487A8B"/>
    <w:rsid w:val="00490352"/>
    <w:rsid w:val="00492732"/>
    <w:rsid w:val="00493B24"/>
    <w:rsid w:val="004946E1"/>
    <w:rsid w:val="004A24D0"/>
    <w:rsid w:val="004A5371"/>
    <w:rsid w:val="004A585C"/>
    <w:rsid w:val="004A6247"/>
    <w:rsid w:val="004A7C45"/>
    <w:rsid w:val="004B0F7E"/>
    <w:rsid w:val="004B56FE"/>
    <w:rsid w:val="004B7DC7"/>
    <w:rsid w:val="004C0CF3"/>
    <w:rsid w:val="004C637C"/>
    <w:rsid w:val="004D2619"/>
    <w:rsid w:val="004D6AAE"/>
    <w:rsid w:val="004D73AC"/>
    <w:rsid w:val="004D78B1"/>
    <w:rsid w:val="004E194B"/>
    <w:rsid w:val="004E280C"/>
    <w:rsid w:val="004E2F2C"/>
    <w:rsid w:val="004E4818"/>
    <w:rsid w:val="004E4D17"/>
    <w:rsid w:val="004E6B65"/>
    <w:rsid w:val="004F0CB8"/>
    <w:rsid w:val="004F3A9A"/>
    <w:rsid w:val="00503032"/>
    <w:rsid w:val="00504008"/>
    <w:rsid w:val="0051304E"/>
    <w:rsid w:val="005202DE"/>
    <w:rsid w:val="00521749"/>
    <w:rsid w:val="00522A11"/>
    <w:rsid w:val="00522E18"/>
    <w:rsid w:val="00523283"/>
    <w:rsid w:val="005235E1"/>
    <w:rsid w:val="00527398"/>
    <w:rsid w:val="005345F6"/>
    <w:rsid w:val="00535AE8"/>
    <w:rsid w:val="0054026E"/>
    <w:rsid w:val="00542A9F"/>
    <w:rsid w:val="00544160"/>
    <w:rsid w:val="00550A1D"/>
    <w:rsid w:val="005558E2"/>
    <w:rsid w:val="00560739"/>
    <w:rsid w:val="00561E90"/>
    <w:rsid w:val="00572D46"/>
    <w:rsid w:val="00576FCC"/>
    <w:rsid w:val="00577483"/>
    <w:rsid w:val="005819BD"/>
    <w:rsid w:val="0058383E"/>
    <w:rsid w:val="005848BD"/>
    <w:rsid w:val="00585574"/>
    <w:rsid w:val="00585CB4"/>
    <w:rsid w:val="00591BD5"/>
    <w:rsid w:val="00597B59"/>
    <w:rsid w:val="005A7429"/>
    <w:rsid w:val="005A7CE1"/>
    <w:rsid w:val="005B023C"/>
    <w:rsid w:val="005B0C05"/>
    <w:rsid w:val="005B0DD4"/>
    <w:rsid w:val="005B0E7C"/>
    <w:rsid w:val="005B17DD"/>
    <w:rsid w:val="005B1D81"/>
    <w:rsid w:val="005D0D8C"/>
    <w:rsid w:val="005E212E"/>
    <w:rsid w:val="005E3CFF"/>
    <w:rsid w:val="005E71EB"/>
    <w:rsid w:val="005F012F"/>
    <w:rsid w:val="005F1695"/>
    <w:rsid w:val="005F595D"/>
    <w:rsid w:val="005F75D4"/>
    <w:rsid w:val="00602F7C"/>
    <w:rsid w:val="0061099B"/>
    <w:rsid w:val="00616FF6"/>
    <w:rsid w:val="0062153E"/>
    <w:rsid w:val="0062421A"/>
    <w:rsid w:val="006253E7"/>
    <w:rsid w:val="0063456F"/>
    <w:rsid w:val="00635A46"/>
    <w:rsid w:val="00637AF1"/>
    <w:rsid w:val="0064580A"/>
    <w:rsid w:val="0064606E"/>
    <w:rsid w:val="00647C5E"/>
    <w:rsid w:val="00647C66"/>
    <w:rsid w:val="00652F7F"/>
    <w:rsid w:val="006569B4"/>
    <w:rsid w:val="00667737"/>
    <w:rsid w:val="0067122C"/>
    <w:rsid w:val="006733D4"/>
    <w:rsid w:val="00675F89"/>
    <w:rsid w:val="00680EB1"/>
    <w:rsid w:val="006816D6"/>
    <w:rsid w:val="0068371C"/>
    <w:rsid w:val="00694CD7"/>
    <w:rsid w:val="00697090"/>
    <w:rsid w:val="006A1474"/>
    <w:rsid w:val="006A4FF6"/>
    <w:rsid w:val="006A54ED"/>
    <w:rsid w:val="006B33EB"/>
    <w:rsid w:val="006B5A7D"/>
    <w:rsid w:val="006B6019"/>
    <w:rsid w:val="006C1E96"/>
    <w:rsid w:val="006C2418"/>
    <w:rsid w:val="006C412C"/>
    <w:rsid w:val="006C47F7"/>
    <w:rsid w:val="006C4A83"/>
    <w:rsid w:val="006E34BB"/>
    <w:rsid w:val="006E4E0A"/>
    <w:rsid w:val="006E658F"/>
    <w:rsid w:val="006F0728"/>
    <w:rsid w:val="006F1A29"/>
    <w:rsid w:val="006F305E"/>
    <w:rsid w:val="006F5F25"/>
    <w:rsid w:val="006F6B53"/>
    <w:rsid w:val="0070270C"/>
    <w:rsid w:val="00703318"/>
    <w:rsid w:val="00704430"/>
    <w:rsid w:val="0071176F"/>
    <w:rsid w:val="00714A07"/>
    <w:rsid w:val="0071634D"/>
    <w:rsid w:val="007204CD"/>
    <w:rsid w:val="0072517F"/>
    <w:rsid w:val="007271D7"/>
    <w:rsid w:val="0073245F"/>
    <w:rsid w:val="00736477"/>
    <w:rsid w:val="00737769"/>
    <w:rsid w:val="007422B9"/>
    <w:rsid w:val="00743DBA"/>
    <w:rsid w:val="0074514E"/>
    <w:rsid w:val="007539E1"/>
    <w:rsid w:val="00754672"/>
    <w:rsid w:val="00763788"/>
    <w:rsid w:val="00783328"/>
    <w:rsid w:val="00784579"/>
    <w:rsid w:val="00792A88"/>
    <w:rsid w:val="007933D6"/>
    <w:rsid w:val="007959AA"/>
    <w:rsid w:val="007971D4"/>
    <w:rsid w:val="00797D2C"/>
    <w:rsid w:val="007A1A5E"/>
    <w:rsid w:val="007A20BF"/>
    <w:rsid w:val="007A391C"/>
    <w:rsid w:val="007A469C"/>
    <w:rsid w:val="007A7DA9"/>
    <w:rsid w:val="007A7FF9"/>
    <w:rsid w:val="007B05C5"/>
    <w:rsid w:val="007B1664"/>
    <w:rsid w:val="007B2385"/>
    <w:rsid w:val="007B50CD"/>
    <w:rsid w:val="007C0132"/>
    <w:rsid w:val="007C0A95"/>
    <w:rsid w:val="007C312C"/>
    <w:rsid w:val="007C7342"/>
    <w:rsid w:val="007D1BD7"/>
    <w:rsid w:val="007D42FE"/>
    <w:rsid w:val="007E531E"/>
    <w:rsid w:val="007E53E7"/>
    <w:rsid w:val="007F066F"/>
    <w:rsid w:val="007F79A5"/>
    <w:rsid w:val="0080005D"/>
    <w:rsid w:val="00803D4C"/>
    <w:rsid w:val="0080556E"/>
    <w:rsid w:val="00806CD2"/>
    <w:rsid w:val="008078D2"/>
    <w:rsid w:val="00813EBD"/>
    <w:rsid w:val="00821E56"/>
    <w:rsid w:val="00823208"/>
    <w:rsid w:val="008236D3"/>
    <w:rsid w:val="0082420E"/>
    <w:rsid w:val="00824DC3"/>
    <w:rsid w:val="0082707A"/>
    <w:rsid w:val="008328D8"/>
    <w:rsid w:val="00832DD8"/>
    <w:rsid w:val="00847152"/>
    <w:rsid w:val="008504E8"/>
    <w:rsid w:val="00851B1A"/>
    <w:rsid w:val="00851EB7"/>
    <w:rsid w:val="00852DD7"/>
    <w:rsid w:val="00853C98"/>
    <w:rsid w:val="0085501E"/>
    <w:rsid w:val="00855F1D"/>
    <w:rsid w:val="008653C0"/>
    <w:rsid w:val="00865708"/>
    <w:rsid w:val="00866553"/>
    <w:rsid w:val="0087466E"/>
    <w:rsid w:val="0087780B"/>
    <w:rsid w:val="00890FB8"/>
    <w:rsid w:val="0089279B"/>
    <w:rsid w:val="008938F9"/>
    <w:rsid w:val="00894FB5"/>
    <w:rsid w:val="00897D84"/>
    <w:rsid w:val="008A06B1"/>
    <w:rsid w:val="008A42A3"/>
    <w:rsid w:val="008A563E"/>
    <w:rsid w:val="008A66B2"/>
    <w:rsid w:val="008B18C2"/>
    <w:rsid w:val="008C171D"/>
    <w:rsid w:val="008C3B47"/>
    <w:rsid w:val="008C4861"/>
    <w:rsid w:val="008C75E6"/>
    <w:rsid w:val="008D4654"/>
    <w:rsid w:val="008E0C1F"/>
    <w:rsid w:val="008E1F96"/>
    <w:rsid w:val="008E5523"/>
    <w:rsid w:val="008F2C72"/>
    <w:rsid w:val="008F31A5"/>
    <w:rsid w:val="008F3817"/>
    <w:rsid w:val="008F6AF6"/>
    <w:rsid w:val="00901DE7"/>
    <w:rsid w:val="009107FD"/>
    <w:rsid w:val="009200A3"/>
    <w:rsid w:val="00920DED"/>
    <w:rsid w:val="00922222"/>
    <w:rsid w:val="00924B75"/>
    <w:rsid w:val="00927D35"/>
    <w:rsid w:val="00933390"/>
    <w:rsid w:val="009333B0"/>
    <w:rsid w:val="00933C21"/>
    <w:rsid w:val="0093423C"/>
    <w:rsid w:val="00937658"/>
    <w:rsid w:val="0094091F"/>
    <w:rsid w:val="009505D6"/>
    <w:rsid w:val="00950C40"/>
    <w:rsid w:val="0095384B"/>
    <w:rsid w:val="0095524E"/>
    <w:rsid w:val="009603CD"/>
    <w:rsid w:val="00963F17"/>
    <w:rsid w:val="0096682B"/>
    <w:rsid w:val="00973360"/>
    <w:rsid w:val="0097366F"/>
    <w:rsid w:val="00975EE3"/>
    <w:rsid w:val="00976505"/>
    <w:rsid w:val="00976E40"/>
    <w:rsid w:val="0097761F"/>
    <w:rsid w:val="009802CD"/>
    <w:rsid w:val="00982B9C"/>
    <w:rsid w:val="00982C2E"/>
    <w:rsid w:val="00982D4F"/>
    <w:rsid w:val="00983AC7"/>
    <w:rsid w:val="009909B4"/>
    <w:rsid w:val="009917B0"/>
    <w:rsid w:val="009A10C3"/>
    <w:rsid w:val="009A2605"/>
    <w:rsid w:val="009A2DC4"/>
    <w:rsid w:val="009A62EE"/>
    <w:rsid w:val="009B590D"/>
    <w:rsid w:val="009C3D7B"/>
    <w:rsid w:val="009D3616"/>
    <w:rsid w:val="009D7FB6"/>
    <w:rsid w:val="009E076A"/>
    <w:rsid w:val="009E45A6"/>
    <w:rsid w:val="009E54BB"/>
    <w:rsid w:val="009E71D9"/>
    <w:rsid w:val="009F2E85"/>
    <w:rsid w:val="009F328A"/>
    <w:rsid w:val="009F54AB"/>
    <w:rsid w:val="00A0098A"/>
    <w:rsid w:val="00A11778"/>
    <w:rsid w:val="00A136F3"/>
    <w:rsid w:val="00A156D1"/>
    <w:rsid w:val="00A21EB8"/>
    <w:rsid w:val="00A25CC7"/>
    <w:rsid w:val="00A40B34"/>
    <w:rsid w:val="00A4354E"/>
    <w:rsid w:val="00A46CF2"/>
    <w:rsid w:val="00A471D5"/>
    <w:rsid w:val="00A47805"/>
    <w:rsid w:val="00A51C05"/>
    <w:rsid w:val="00A5333E"/>
    <w:rsid w:val="00A5345C"/>
    <w:rsid w:val="00A55396"/>
    <w:rsid w:val="00A57BC0"/>
    <w:rsid w:val="00A64CBD"/>
    <w:rsid w:val="00A65865"/>
    <w:rsid w:val="00A666B5"/>
    <w:rsid w:val="00A66A17"/>
    <w:rsid w:val="00A66CE1"/>
    <w:rsid w:val="00A67A35"/>
    <w:rsid w:val="00A70296"/>
    <w:rsid w:val="00A71565"/>
    <w:rsid w:val="00A7205F"/>
    <w:rsid w:val="00A7475F"/>
    <w:rsid w:val="00A769EE"/>
    <w:rsid w:val="00A855D4"/>
    <w:rsid w:val="00A90DFB"/>
    <w:rsid w:val="00A916FA"/>
    <w:rsid w:val="00A94303"/>
    <w:rsid w:val="00A94C94"/>
    <w:rsid w:val="00AA17FC"/>
    <w:rsid w:val="00AA2D0B"/>
    <w:rsid w:val="00AA2D89"/>
    <w:rsid w:val="00AA3155"/>
    <w:rsid w:val="00AA607F"/>
    <w:rsid w:val="00AA6D78"/>
    <w:rsid w:val="00AB3DB3"/>
    <w:rsid w:val="00AC16DE"/>
    <w:rsid w:val="00AC3907"/>
    <w:rsid w:val="00AC4DE9"/>
    <w:rsid w:val="00AC552D"/>
    <w:rsid w:val="00AC5CFE"/>
    <w:rsid w:val="00AC628E"/>
    <w:rsid w:val="00AD6889"/>
    <w:rsid w:val="00AD7C91"/>
    <w:rsid w:val="00AE2AE2"/>
    <w:rsid w:val="00AE6847"/>
    <w:rsid w:val="00AF27BC"/>
    <w:rsid w:val="00AF50FE"/>
    <w:rsid w:val="00AF68D2"/>
    <w:rsid w:val="00AF6F73"/>
    <w:rsid w:val="00B04267"/>
    <w:rsid w:val="00B04653"/>
    <w:rsid w:val="00B1289E"/>
    <w:rsid w:val="00B142A5"/>
    <w:rsid w:val="00B15D6B"/>
    <w:rsid w:val="00B16CEF"/>
    <w:rsid w:val="00B17DB8"/>
    <w:rsid w:val="00B341EA"/>
    <w:rsid w:val="00B43127"/>
    <w:rsid w:val="00B51823"/>
    <w:rsid w:val="00B53F75"/>
    <w:rsid w:val="00B561E1"/>
    <w:rsid w:val="00B668D9"/>
    <w:rsid w:val="00B83231"/>
    <w:rsid w:val="00B8323B"/>
    <w:rsid w:val="00B8670A"/>
    <w:rsid w:val="00B86B3D"/>
    <w:rsid w:val="00B90374"/>
    <w:rsid w:val="00B946E3"/>
    <w:rsid w:val="00B95C86"/>
    <w:rsid w:val="00B972DD"/>
    <w:rsid w:val="00B97EB9"/>
    <w:rsid w:val="00BA72C2"/>
    <w:rsid w:val="00BB015B"/>
    <w:rsid w:val="00BB0F52"/>
    <w:rsid w:val="00BB1294"/>
    <w:rsid w:val="00BB1CFE"/>
    <w:rsid w:val="00BB41BB"/>
    <w:rsid w:val="00BB44BC"/>
    <w:rsid w:val="00BB6C43"/>
    <w:rsid w:val="00BC0378"/>
    <w:rsid w:val="00BC60C3"/>
    <w:rsid w:val="00BC66CA"/>
    <w:rsid w:val="00BD4BB6"/>
    <w:rsid w:val="00BD58F0"/>
    <w:rsid w:val="00BE2823"/>
    <w:rsid w:val="00BE43AD"/>
    <w:rsid w:val="00BE5DE1"/>
    <w:rsid w:val="00BF1249"/>
    <w:rsid w:val="00BF138C"/>
    <w:rsid w:val="00C003DD"/>
    <w:rsid w:val="00C00939"/>
    <w:rsid w:val="00C0327A"/>
    <w:rsid w:val="00C05273"/>
    <w:rsid w:val="00C057CC"/>
    <w:rsid w:val="00C0599C"/>
    <w:rsid w:val="00C06FC6"/>
    <w:rsid w:val="00C07D24"/>
    <w:rsid w:val="00C10CE8"/>
    <w:rsid w:val="00C14B5D"/>
    <w:rsid w:val="00C14CB2"/>
    <w:rsid w:val="00C15E79"/>
    <w:rsid w:val="00C16F96"/>
    <w:rsid w:val="00C17565"/>
    <w:rsid w:val="00C22057"/>
    <w:rsid w:val="00C240BF"/>
    <w:rsid w:val="00C2597C"/>
    <w:rsid w:val="00C31254"/>
    <w:rsid w:val="00C33ED9"/>
    <w:rsid w:val="00C35D03"/>
    <w:rsid w:val="00C40088"/>
    <w:rsid w:val="00C4110C"/>
    <w:rsid w:val="00C417A0"/>
    <w:rsid w:val="00C43768"/>
    <w:rsid w:val="00C446FD"/>
    <w:rsid w:val="00C474B5"/>
    <w:rsid w:val="00C51497"/>
    <w:rsid w:val="00C52BDA"/>
    <w:rsid w:val="00C53168"/>
    <w:rsid w:val="00C53764"/>
    <w:rsid w:val="00C608E9"/>
    <w:rsid w:val="00C611BA"/>
    <w:rsid w:val="00C61CC6"/>
    <w:rsid w:val="00C642FF"/>
    <w:rsid w:val="00C660D9"/>
    <w:rsid w:val="00C67728"/>
    <w:rsid w:val="00C739FA"/>
    <w:rsid w:val="00C75AE2"/>
    <w:rsid w:val="00C75F2B"/>
    <w:rsid w:val="00C76565"/>
    <w:rsid w:val="00C814FF"/>
    <w:rsid w:val="00C8193B"/>
    <w:rsid w:val="00C90EDF"/>
    <w:rsid w:val="00C9303F"/>
    <w:rsid w:val="00C94C84"/>
    <w:rsid w:val="00C951D8"/>
    <w:rsid w:val="00CA2D62"/>
    <w:rsid w:val="00CA5E44"/>
    <w:rsid w:val="00CA718F"/>
    <w:rsid w:val="00CB2B55"/>
    <w:rsid w:val="00CB3B7E"/>
    <w:rsid w:val="00CB3CFF"/>
    <w:rsid w:val="00CB4961"/>
    <w:rsid w:val="00CB65AC"/>
    <w:rsid w:val="00CB7978"/>
    <w:rsid w:val="00CD1F4D"/>
    <w:rsid w:val="00CD4EE6"/>
    <w:rsid w:val="00CD6F13"/>
    <w:rsid w:val="00CE0D9E"/>
    <w:rsid w:val="00CE108C"/>
    <w:rsid w:val="00CE260E"/>
    <w:rsid w:val="00CE2BE9"/>
    <w:rsid w:val="00CE7E7F"/>
    <w:rsid w:val="00CF3F7A"/>
    <w:rsid w:val="00CF7092"/>
    <w:rsid w:val="00D0075F"/>
    <w:rsid w:val="00D02BA9"/>
    <w:rsid w:val="00D05FDF"/>
    <w:rsid w:val="00D11186"/>
    <w:rsid w:val="00D13F8B"/>
    <w:rsid w:val="00D16F30"/>
    <w:rsid w:val="00D34EEF"/>
    <w:rsid w:val="00D440D0"/>
    <w:rsid w:val="00D46CF7"/>
    <w:rsid w:val="00D505F0"/>
    <w:rsid w:val="00D50E2B"/>
    <w:rsid w:val="00D532D2"/>
    <w:rsid w:val="00D56425"/>
    <w:rsid w:val="00D56849"/>
    <w:rsid w:val="00D71136"/>
    <w:rsid w:val="00D722F2"/>
    <w:rsid w:val="00D7250E"/>
    <w:rsid w:val="00D73BAD"/>
    <w:rsid w:val="00D74253"/>
    <w:rsid w:val="00D90D57"/>
    <w:rsid w:val="00D91603"/>
    <w:rsid w:val="00DA1FC9"/>
    <w:rsid w:val="00DA6237"/>
    <w:rsid w:val="00DA6A22"/>
    <w:rsid w:val="00DA77B3"/>
    <w:rsid w:val="00DB17BD"/>
    <w:rsid w:val="00DB27A6"/>
    <w:rsid w:val="00DB2BE7"/>
    <w:rsid w:val="00DC0DE8"/>
    <w:rsid w:val="00DC1444"/>
    <w:rsid w:val="00DC3566"/>
    <w:rsid w:val="00DC411E"/>
    <w:rsid w:val="00DD3443"/>
    <w:rsid w:val="00DD634D"/>
    <w:rsid w:val="00DE147D"/>
    <w:rsid w:val="00DE5207"/>
    <w:rsid w:val="00DE66A2"/>
    <w:rsid w:val="00DF0B8D"/>
    <w:rsid w:val="00DF5658"/>
    <w:rsid w:val="00DF78B9"/>
    <w:rsid w:val="00E02B52"/>
    <w:rsid w:val="00E03194"/>
    <w:rsid w:val="00E03773"/>
    <w:rsid w:val="00E0476A"/>
    <w:rsid w:val="00E0515E"/>
    <w:rsid w:val="00E06ED3"/>
    <w:rsid w:val="00E14734"/>
    <w:rsid w:val="00E14EE6"/>
    <w:rsid w:val="00E20BF7"/>
    <w:rsid w:val="00E2236B"/>
    <w:rsid w:val="00E266BA"/>
    <w:rsid w:val="00E30E1A"/>
    <w:rsid w:val="00E30E57"/>
    <w:rsid w:val="00E37BF1"/>
    <w:rsid w:val="00E406D8"/>
    <w:rsid w:val="00E43545"/>
    <w:rsid w:val="00E51A86"/>
    <w:rsid w:val="00E53CDD"/>
    <w:rsid w:val="00E55477"/>
    <w:rsid w:val="00E63EE6"/>
    <w:rsid w:val="00E65B2A"/>
    <w:rsid w:val="00E705F3"/>
    <w:rsid w:val="00E72412"/>
    <w:rsid w:val="00E87B43"/>
    <w:rsid w:val="00E921DB"/>
    <w:rsid w:val="00E935DB"/>
    <w:rsid w:val="00E9484E"/>
    <w:rsid w:val="00E96FAF"/>
    <w:rsid w:val="00E975EA"/>
    <w:rsid w:val="00EA1DF3"/>
    <w:rsid w:val="00EA4319"/>
    <w:rsid w:val="00EA48BD"/>
    <w:rsid w:val="00EA4AEB"/>
    <w:rsid w:val="00EA5423"/>
    <w:rsid w:val="00EA6AF5"/>
    <w:rsid w:val="00EB0959"/>
    <w:rsid w:val="00EC098F"/>
    <w:rsid w:val="00EC0B88"/>
    <w:rsid w:val="00EC0E68"/>
    <w:rsid w:val="00EC3DA8"/>
    <w:rsid w:val="00EC52EB"/>
    <w:rsid w:val="00EC5318"/>
    <w:rsid w:val="00EC5CFE"/>
    <w:rsid w:val="00ED026F"/>
    <w:rsid w:val="00ED0A39"/>
    <w:rsid w:val="00ED39C3"/>
    <w:rsid w:val="00ED45BA"/>
    <w:rsid w:val="00ED5179"/>
    <w:rsid w:val="00EE6635"/>
    <w:rsid w:val="00EE6CEE"/>
    <w:rsid w:val="00EE71CE"/>
    <w:rsid w:val="00F03D22"/>
    <w:rsid w:val="00F1015A"/>
    <w:rsid w:val="00F101A9"/>
    <w:rsid w:val="00F11DB6"/>
    <w:rsid w:val="00F160ED"/>
    <w:rsid w:val="00F21D74"/>
    <w:rsid w:val="00F22CD6"/>
    <w:rsid w:val="00F250E6"/>
    <w:rsid w:val="00F27A4A"/>
    <w:rsid w:val="00F27CA9"/>
    <w:rsid w:val="00F301D7"/>
    <w:rsid w:val="00F3502D"/>
    <w:rsid w:val="00F36EDE"/>
    <w:rsid w:val="00F3779A"/>
    <w:rsid w:val="00F37D1D"/>
    <w:rsid w:val="00F37FD5"/>
    <w:rsid w:val="00F45E02"/>
    <w:rsid w:val="00F46C51"/>
    <w:rsid w:val="00F50117"/>
    <w:rsid w:val="00F545A5"/>
    <w:rsid w:val="00F54D1E"/>
    <w:rsid w:val="00F60FBC"/>
    <w:rsid w:val="00F6187B"/>
    <w:rsid w:val="00F621D4"/>
    <w:rsid w:val="00F63822"/>
    <w:rsid w:val="00F71294"/>
    <w:rsid w:val="00F77754"/>
    <w:rsid w:val="00F7781A"/>
    <w:rsid w:val="00F87160"/>
    <w:rsid w:val="00F9419F"/>
    <w:rsid w:val="00FA0478"/>
    <w:rsid w:val="00FA6530"/>
    <w:rsid w:val="00FA7196"/>
    <w:rsid w:val="00FB3FC0"/>
    <w:rsid w:val="00FB458D"/>
    <w:rsid w:val="00FB6ECB"/>
    <w:rsid w:val="00FB7FBC"/>
    <w:rsid w:val="00FC30F6"/>
    <w:rsid w:val="00FC4040"/>
    <w:rsid w:val="00FD00D4"/>
    <w:rsid w:val="00FD3557"/>
    <w:rsid w:val="00FD55D3"/>
    <w:rsid w:val="00FD63A4"/>
    <w:rsid w:val="00FE4E92"/>
    <w:rsid w:val="00FE55CD"/>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1128511">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0361957">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5775301">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91934796">
      <w:bodyDiv w:val="1"/>
      <w:marLeft w:val="0"/>
      <w:marRight w:val="0"/>
      <w:marTop w:val="0"/>
      <w:marBottom w:val="0"/>
      <w:divBdr>
        <w:top w:val="none" w:sz="0" w:space="0" w:color="auto"/>
        <w:left w:val="none" w:sz="0" w:space="0" w:color="auto"/>
        <w:bottom w:val="none" w:sz="0" w:space="0" w:color="auto"/>
        <w:right w:val="none" w:sz="0" w:space="0" w:color="auto"/>
      </w:divBdr>
    </w:div>
    <w:div w:id="1454864457">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2046848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B507D-DD0A-6843-A56B-5145106A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80</cp:revision>
  <dcterms:created xsi:type="dcterms:W3CDTF">2020-06-08T16:15:00Z</dcterms:created>
  <dcterms:modified xsi:type="dcterms:W3CDTF">2020-07-03T09:34:00Z</dcterms:modified>
</cp:coreProperties>
</file>