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F316" w14:textId="77777777" w:rsidR="000F5BDB" w:rsidRDefault="000F5BDB" w:rsidP="000F5BDB">
      <w:pPr>
        <w:rPr>
          <w:rFonts w:cstheme="minorHAnsi"/>
          <w:b/>
          <w:bCs/>
          <w:iCs/>
          <w:color w:val="000000"/>
        </w:rPr>
      </w:pPr>
      <w:r>
        <w:rPr>
          <w:rFonts w:cstheme="minorHAnsi"/>
          <w:b/>
          <w:bCs/>
          <w:iCs/>
          <w:color w:val="000000"/>
        </w:rPr>
        <w:t>News Release</w:t>
      </w:r>
    </w:p>
    <w:p w14:paraId="43146141" w14:textId="4F50040B" w:rsidR="000F5BDB" w:rsidRPr="001A5197" w:rsidRDefault="000F5BDB" w:rsidP="000F5BDB">
      <w:pPr>
        <w:rPr>
          <w:rFonts w:cstheme="minorHAnsi"/>
          <w:color w:val="000000"/>
        </w:rPr>
      </w:pPr>
      <w:r w:rsidRPr="001A5197">
        <w:rPr>
          <w:rFonts w:cstheme="minorHAnsi"/>
          <w:b/>
          <w:bCs/>
          <w:iCs/>
          <w:color w:val="000000"/>
        </w:rPr>
        <w:t>For immediate release</w:t>
      </w:r>
    </w:p>
    <w:p w14:paraId="7FE3C204" w14:textId="6D51B68E" w:rsidR="000F5BDB" w:rsidRPr="001A5197" w:rsidRDefault="00631ABC" w:rsidP="000F5BDB">
      <w:pPr>
        <w:rPr>
          <w:rFonts w:cstheme="minorHAnsi"/>
          <w:color w:val="000000"/>
        </w:rPr>
      </w:pPr>
      <w:r>
        <w:rPr>
          <w:rFonts w:cstheme="minorHAnsi"/>
          <w:b/>
          <w:bCs/>
          <w:iCs/>
          <w:color w:val="000000"/>
        </w:rPr>
        <w:t>9 April 2020</w:t>
      </w:r>
    </w:p>
    <w:p w14:paraId="02E8BAFB" w14:textId="77777777" w:rsidR="00984925" w:rsidRDefault="00984925" w:rsidP="0059659B">
      <w:pPr>
        <w:jc w:val="center"/>
        <w:rPr>
          <w:rFonts w:eastAsia="Times New Roman" w:cs="Calibri"/>
          <w:b/>
          <w:bCs/>
          <w:color w:val="000000"/>
          <w:sz w:val="22"/>
          <w:szCs w:val="22"/>
          <w:lang w:val="en-GB" w:eastAsia="en-GB"/>
        </w:rPr>
      </w:pPr>
    </w:p>
    <w:p w14:paraId="6682BB36" w14:textId="77777777" w:rsidR="00631ABC" w:rsidRPr="00631ABC" w:rsidRDefault="00631ABC" w:rsidP="00631ABC">
      <w:pPr>
        <w:rPr>
          <w:rFonts w:eastAsia="Times New Roman" w:cs="Calibri"/>
          <w:color w:val="000000"/>
          <w:sz w:val="22"/>
          <w:szCs w:val="22"/>
          <w:lang w:val="en-GB" w:eastAsia="en-GB"/>
        </w:rPr>
      </w:pPr>
    </w:p>
    <w:p w14:paraId="405502EC" w14:textId="77777777" w:rsidR="00631ABC" w:rsidRPr="00631ABC" w:rsidRDefault="00631ABC" w:rsidP="00631ABC">
      <w:pPr>
        <w:rPr>
          <w:rFonts w:eastAsia="Times New Roman" w:cs="Calibri"/>
          <w:color w:val="000000"/>
          <w:sz w:val="22"/>
          <w:szCs w:val="22"/>
          <w:lang w:val="en-GB" w:eastAsia="en-GB"/>
        </w:rPr>
      </w:pPr>
    </w:p>
    <w:p w14:paraId="185DFEB0" w14:textId="63F8B89C" w:rsidR="00631ABC" w:rsidRPr="00631ABC" w:rsidRDefault="00631ABC" w:rsidP="00631ABC">
      <w:pPr>
        <w:jc w:val="center"/>
        <w:rPr>
          <w:rFonts w:eastAsia="Times New Roman" w:cs="Calibri"/>
          <w:b/>
          <w:bCs/>
          <w:color w:val="000000"/>
          <w:sz w:val="22"/>
          <w:szCs w:val="22"/>
          <w:lang w:val="en-GB" w:eastAsia="en-GB"/>
        </w:rPr>
      </w:pPr>
      <w:r w:rsidRPr="00631ABC">
        <w:rPr>
          <w:rFonts w:eastAsia="Times New Roman" w:cs="Calibri"/>
          <w:b/>
          <w:bCs/>
          <w:color w:val="000000"/>
          <w:sz w:val="22"/>
          <w:szCs w:val="22"/>
          <w:lang w:val="en-GB" w:eastAsia="en-GB"/>
        </w:rPr>
        <w:t xml:space="preserve">Wessex Resins and Adhesives joined 1% for the Planet in 2019 and has </w:t>
      </w:r>
      <w:r w:rsidR="007F1A5D">
        <w:rPr>
          <w:rFonts w:eastAsia="Times New Roman" w:cs="Calibri"/>
          <w:b/>
          <w:bCs/>
          <w:color w:val="000000"/>
          <w:sz w:val="22"/>
          <w:szCs w:val="22"/>
          <w:lang w:val="en-GB" w:eastAsia="en-GB"/>
        </w:rPr>
        <w:br/>
      </w:r>
      <w:r w:rsidRPr="00631ABC">
        <w:rPr>
          <w:rFonts w:eastAsia="Times New Roman" w:cs="Calibri"/>
          <w:b/>
          <w:bCs/>
          <w:color w:val="000000"/>
          <w:sz w:val="22"/>
          <w:szCs w:val="22"/>
          <w:lang w:val="en-GB" w:eastAsia="en-GB"/>
        </w:rPr>
        <w:t>donated to Protect Our Winters UK</w:t>
      </w:r>
    </w:p>
    <w:p w14:paraId="69006F71"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50C02328"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Wessex Resins and Adhesives is delighted to announce it has donated 1 per cent of its annual turnover for the ENTROPY RESINS® product range to Protect Our Winters UK.</w:t>
      </w:r>
    </w:p>
    <w:p w14:paraId="76119EF4"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1D0BE649" w14:textId="7BE33ADB"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This is part of the company’s commitment to 1% for the Planet, a global movement inspiring businesses and individuals to support environmental solutions through annual membership and everyday actions. 1% for the Planet, a non-profit organisation, brings financial donations together with ‘doers’ who are approved ‘environmental non-profits’, such as Protect Our Winters UK</w:t>
      </w:r>
      <w:r w:rsidR="007F1A5D">
        <w:rPr>
          <w:rFonts w:eastAsia="Times New Roman" w:cs="Calibri"/>
          <w:color w:val="000000"/>
          <w:sz w:val="22"/>
          <w:szCs w:val="22"/>
          <w:lang w:val="en-GB" w:eastAsia="en-GB"/>
        </w:rPr>
        <w:t xml:space="preserve"> (</w:t>
      </w:r>
      <w:r w:rsidR="007F1A5D" w:rsidRPr="00631ABC">
        <w:rPr>
          <w:rFonts w:eastAsia="Times New Roman" w:cs="Calibri"/>
          <w:color w:val="000000"/>
          <w:sz w:val="22"/>
          <w:szCs w:val="22"/>
          <w:lang w:val="en-GB" w:eastAsia="en-GB"/>
        </w:rPr>
        <w:t>protectourwinters.uk</w:t>
      </w:r>
      <w:r w:rsidR="007F1A5D">
        <w:rPr>
          <w:rFonts w:eastAsia="Times New Roman" w:cs="Calibri"/>
          <w:color w:val="000000"/>
          <w:sz w:val="22"/>
          <w:szCs w:val="22"/>
          <w:lang w:val="en-GB" w:eastAsia="en-GB"/>
        </w:rPr>
        <w:t>)</w:t>
      </w:r>
      <w:r w:rsidRPr="00631ABC">
        <w:rPr>
          <w:rFonts w:eastAsia="Times New Roman" w:cs="Calibri"/>
          <w:color w:val="000000"/>
          <w:sz w:val="22"/>
          <w:szCs w:val="22"/>
          <w:lang w:val="en-GB" w:eastAsia="en-GB"/>
        </w:rPr>
        <w:t>.</w:t>
      </w:r>
    </w:p>
    <w:p w14:paraId="6C8E4ADE"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29DB2A60"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Protect Our Winters UK is a collection of passionate outdoor people who strive to protect the places and lifestyles they love from climate change. Founded in 2007 by professional snowboarder Jeremy Jones, it’s a community of athletes, scientists, creatives and business leaders advancing non-partisan policies that protect our world today and for future generations with the aim of achieving carbon neutrality by 2050. The organisation advocates for renewable energy, electric transportation, carbon pricing policies and preventing fossil fuel extraction on public lands.</w:t>
      </w:r>
    </w:p>
    <w:p w14:paraId="57F564F0"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6F40E77F" w14:textId="72CC9464"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“We chose this worthy organisation to donate to,” says Ian Oliver</w:t>
      </w:r>
      <w:r w:rsidR="00077031">
        <w:rPr>
          <w:rFonts w:eastAsia="Times New Roman" w:cs="Calibri"/>
          <w:color w:val="000000"/>
          <w:sz w:val="22"/>
          <w:szCs w:val="22"/>
          <w:lang w:val="en-GB" w:eastAsia="en-GB"/>
        </w:rPr>
        <w:t>,</w:t>
      </w:r>
      <w:r w:rsidRPr="00631ABC">
        <w:rPr>
          <w:rFonts w:eastAsia="Times New Roman" w:cs="Calibri"/>
          <w:color w:val="000000"/>
          <w:sz w:val="22"/>
          <w:szCs w:val="22"/>
          <w:lang w:val="en-GB" w:eastAsia="en-GB"/>
        </w:rPr>
        <w:t xml:space="preserve"> </w:t>
      </w:r>
      <w:r w:rsidR="00077031">
        <w:rPr>
          <w:rFonts w:eastAsia="Times New Roman" w:cs="Calibri"/>
          <w:color w:val="000000"/>
          <w:sz w:val="22"/>
          <w:szCs w:val="22"/>
          <w:lang w:val="en-GB" w:eastAsia="en-GB"/>
        </w:rPr>
        <w:t>M</w:t>
      </w:r>
      <w:r w:rsidRPr="00631ABC">
        <w:rPr>
          <w:rFonts w:eastAsia="Times New Roman" w:cs="Calibri"/>
          <w:color w:val="000000"/>
          <w:sz w:val="22"/>
          <w:szCs w:val="22"/>
          <w:lang w:val="en-GB" w:eastAsia="en-GB"/>
        </w:rPr>
        <w:t xml:space="preserve">anaging </w:t>
      </w:r>
      <w:r w:rsidR="00077031">
        <w:rPr>
          <w:rFonts w:eastAsia="Times New Roman" w:cs="Calibri"/>
          <w:color w:val="000000"/>
          <w:sz w:val="22"/>
          <w:szCs w:val="22"/>
          <w:lang w:val="en-GB" w:eastAsia="en-GB"/>
        </w:rPr>
        <w:t>D</w:t>
      </w:r>
      <w:r w:rsidRPr="00631ABC">
        <w:rPr>
          <w:rFonts w:eastAsia="Times New Roman" w:cs="Calibri"/>
          <w:color w:val="000000"/>
          <w:sz w:val="22"/>
          <w:szCs w:val="22"/>
          <w:lang w:val="en-GB" w:eastAsia="en-GB"/>
        </w:rPr>
        <w:t xml:space="preserve">irector Wessex Resins, “as we manufacture Entropy Resins products, a range of bio-based epoxy systems that are used to make action sports goods, such as skis, snowboards, skateboards, surf boards etc. We currently supply our epoxy to some specialist manufacturers of skis and snowboards, such as the UK companies, DOUK and Nix as well </w:t>
      </w:r>
      <w:r w:rsidR="007E4859">
        <w:rPr>
          <w:rFonts w:eastAsia="Times New Roman" w:cs="Calibri"/>
          <w:color w:val="000000"/>
          <w:sz w:val="22"/>
          <w:szCs w:val="22"/>
          <w:lang w:val="en-GB" w:eastAsia="en-GB"/>
        </w:rPr>
        <w:t xml:space="preserve">as </w:t>
      </w:r>
      <w:r w:rsidRPr="00631ABC">
        <w:rPr>
          <w:rFonts w:eastAsia="Times New Roman" w:cs="Calibri"/>
          <w:color w:val="000000"/>
          <w:sz w:val="22"/>
          <w:szCs w:val="22"/>
          <w:lang w:val="en-GB" w:eastAsia="en-GB"/>
        </w:rPr>
        <w:t>supplying the manufacturers of world renown boards, such as Burton Snowboards.</w:t>
      </w:r>
      <w:r w:rsidR="00077031">
        <w:rPr>
          <w:rFonts w:eastAsia="Times New Roman" w:cs="Calibri"/>
          <w:color w:val="000000"/>
          <w:sz w:val="22"/>
          <w:szCs w:val="22"/>
          <w:lang w:val="en-GB" w:eastAsia="en-GB"/>
        </w:rPr>
        <w:t xml:space="preserve"> </w:t>
      </w:r>
      <w:r w:rsidRPr="00631ABC">
        <w:rPr>
          <w:rFonts w:eastAsia="Times New Roman" w:cs="Calibri"/>
          <w:color w:val="000000"/>
          <w:sz w:val="22"/>
          <w:szCs w:val="22"/>
          <w:lang w:val="en-GB" w:eastAsia="en-GB"/>
        </w:rPr>
        <w:t>It’s a great fit as my family and I love to ski and of course, climate change in general is very important to all of us.”</w:t>
      </w:r>
    </w:p>
    <w:p w14:paraId="27FDDC0A"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50EF2A7F"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“This is incredibly generous of Wessex Resins and much needed given the current financial situation,” says Al Conroy, trustee of POW UK. “A donation of this nature makes a huge difference to our overall funding and I can't understate the contribution it will make to our mission.”</w:t>
      </w:r>
    </w:p>
    <w:p w14:paraId="023E3331"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273E853E"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Wessex Resins has been working in partnership with </w:t>
      </w:r>
      <w:proofErr w:type="spellStart"/>
      <w:r w:rsidRPr="00631ABC">
        <w:rPr>
          <w:rFonts w:eastAsia="Times New Roman" w:cs="Calibri"/>
          <w:color w:val="000000"/>
          <w:sz w:val="22"/>
          <w:szCs w:val="22"/>
          <w:lang w:val="en-GB" w:eastAsia="en-GB"/>
        </w:rPr>
        <w:t>Gougeon</w:t>
      </w:r>
      <w:proofErr w:type="spellEnd"/>
      <w:r w:rsidRPr="00631ABC">
        <w:rPr>
          <w:rFonts w:eastAsia="Times New Roman" w:cs="Calibri"/>
          <w:color w:val="000000"/>
          <w:sz w:val="22"/>
          <w:szCs w:val="22"/>
          <w:lang w:val="en-GB" w:eastAsia="en-GB"/>
        </w:rPr>
        <w:t xml:space="preserve"> Brothers Inc. for nearly 40 years. Under licence from GBI, the company manufactures WEST SYSTEM®, PRO-SET® and ENTROPY RESINS® epoxies in the UK for distribution throughout Europe, Africa and the Middle East.</w:t>
      </w:r>
    </w:p>
    <w:p w14:paraId="248A55F9"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6A10EFA5"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Entropy Resins are used for coating and laminating, compression moulding and casting and embedding. By employing green chemistry techniques that require less energy and produce less harmful by-products, Entropy Resins products reduce the greenhouse gas emissions from production of the epoxies by 33% over conventional petroleum-based epoxies.</w:t>
      </w:r>
    </w:p>
    <w:p w14:paraId="26C68401"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28C2E5E5"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lastRenderedPageBreak/>
        <w:t>Petroleum-based carbon is replaced with renewable plant-based carbon. The raw materials going into Entropy Resins products are co-products or waste products of other industrially important processes. These materials do not compete with food sources or displace food-based agriculture.</w:t>
      </w:r>
    </w:p>
    <w:p w14:paraId="57FA3943"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3573AC96" w14:textId="77777777" w:rsidR="00631ABC" w:rsidRPr="00631ABC" w:rsidRDefault="00631ABC" w:rsidP="00631ABC">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The WEST SYSTEM and PRO-SET ranges have a long-distinguished history that has earned a unique place at the heart of the worldwide epoxy user community. They are durable, water resistant and perfect for making lightweight modern structures. Not surprisingly the strength, versatility and resilience of the epoxies means that today, the products are used in many other industries as well – from civil engineering to architectural restoration to wind turbines and even musical instruments.</w:t>
      </w:r>
    </w:p>
    <w:p w14:paraId="7C395D14" w14:textId="7B5F6DFC" w:rsidR="00631ABC" w:rsidRPr="00A518F8" w:rsidRDefault="00631ABC" w:rsidP="00A518F8">
      <w:pPr>
        <w:rPr>
          <w:rFonts w:eastAsia="Times New Roman" w:cs="Calibri"/>
          <w:color w:val="000000"/>
          <w:sz w:val="22"/>
          <w:szCs w:val="22"/>
          <w:lang w:val="en-GB" w:eastAsia="en-GB"/>
        </w:rPr>
      </w:pPr>
      <w:r w:rsidRPr="00631ABC">
        <w:rPr>
          <w:rFonts w:eastAsia="Times New Roman" w:cs="Calibri"/>
          <w:color w:val="000000"/>
          <w:sz w:val="22"/>
          <w:szCs w:val="22"/>
          <w:lang w:val="en-GB" w:eastAsia="en-GB"/>
        </w:rPr>
        <w:t xml:space="preserve"> </w:t>
      </w:r>
    </w:p>
    <w:p w14:paraId="2298B469" w14:textId="170B68F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Follow Wessex Resins and Adhesives on social media @</w:t>
      </w:r>
      <w:proofErr w:type="spellStart"/>
      <w:r w:rsidRPr="00A518F8">
        <w:rPr>
          <w:rFonts w:eastAsia="Times New Roman" w:cs="Calibri"/>
          <w:color w:val="000000"/>
          <w:sz w:val="22"/>
          <w:szCs w:val="22"/>
          <w:lang w:val="en-GB" w:eastAsia="en-GB"/>
        </w:rPr>
        <w:t>WessexResins</w:t>
      </w:r>
      <w:proofErr w:type="spellEnd"/>
      <w:r w:rsidRPr="00A518F8">
        <w:rPr>
          <w:rFonts w:eastAsia="Times New Roman" w:cs="Calibri"/>
          <w:color w:val="000000"/>
          <w:sz w:val="22"/>
          <w:szCs w:val="22"/>
          <w:lang w:val="en-GB" w:eastAsia="en-GB"/>
        </w:rPr>
        <w:t xml:space="preserve"> to find out about products, inspiring projects and more.</w:t>
      </w:r>
    </w:p>
    <w:p w14:paraId="574DDC63" w14:textId="77777777" w:rsidR="0059659B" w:rsidRPr="00A518F8" w:rsidRDefault="0059659B" w:rsidP="00A518F8">
      <w:pPr>
        <w:rPr>
          <w:rFonts w:eastAsia="Times New Roman" w:cs="Calibri"/>
          <w:color w:val="000000"/>
          <w:sz w:val="22"/>
          <w:szCs w:val="22"/>
          <w:lang w:val="en-GB" w:eastAsia="en-GB"/>
        </w:rPr>
      </w:pPr>
    </w:p>
    <w:p w14:paraId="610C9D4D" w14:textId="77777777" w:rsidR="0059659B" w:rsidRPr="00A518F8" w:rsidRDefault="0059659B" w:rsidP="00A518F8">
      <w:pPr>
        <w:rPr>
          <w:rFonts w:eastAsia="Times New Roman" w:cs="Calibri"/>
          <w:color w:val="000000"/>
          <w:sz w:val="22"/>
          <w:szCs w:val="22"/>
          <w:lang w:val="en-GB" w:eastAsia="en-GB"/>
        </w:rPr>
      </w:pPr>
      <w:r w:rsidRPr="00A518F8">
        <w:rPr>
          <w:rFonts w:eastAsia="Times New Roman" w:cs="Calibri"/>
          <w:color w:val="000000"/>
          <w:sz w:val="22"/>
          <w:szCs w:val="22"/>
          <w:lang w:val="en-GB" w:eastAsia="en-GB"/>
        </w:rPr>
        <w:t>ENDS</w:t>
      </w:r>
    </w:p>
    <w:p w14:paraId="3BFB7CEC" w14:textId="77777777" w:rsidR="0059659B" w:rsidRPr="00A518F8" w:rsidRDefault="0059659B" w:rsidP="00A518F8">
      <w:pPr>
        <w:rPr>
          <w:rFonts w:eastAsia="Times New Roman" w:cs="Calibri"/>
          <w:color w:val="000000"/>
          <w:sz w:val="22"/>
          <w:szCs w:val="22"/>
          <w:lang w:val="en-GB" w:eastAsia="en-GB"/>
        </w:rPr>
      </w:pPr>
    </w:p>
    <w:p w14:paraId="39F43D6E" w14:textId="77777777" w:rsidR="0059659B" w:rsidRPr="00BC79AA" w:rsidRDefault="0059659B" w:rsidP="00A518F8">
      <w:pPr>
        <w:rPr>
          <w:rFonts w:eastAsia="Times New Roman" w:cs="Calibri"/>
          <w:b/>
          <w:bCs/>
          <w:color w:val="000000"/>
          <w:sz w:val="20"/>
          <w:szCs w:val="20"/>
          <w:lang w:val="en-GB" w:eastAsia="en-GB"/>
        </w:rPr>
      </w:pPr>
      <w:r w:rsidRPr="00BC79AA">
        <w:rPr>
          <w:rFonts w:eastAsia="Times New Roman" w:cs="Calibri"/>
          <w:b/>
          <w:bCs/>
          <w:color w:val="000000"/>
          <w:sz w:val="20"/>
          <w:szCs w:val="20"/>
          <w:lang w:val="en-GB" w:eastAsia="en-GB"/>
        </w:rPr>
        <w:t>Notes to Editors: </w:t>
      </w:r>
    </w:p>
    <w:p w14:paraId="69E57AAD" w14:textId="2A4B0CA0" w:rsidR="0059659B" w:rsidRPr="00984925" w:rsidRDefault="006F51CF" w:rsidP="00984925">
      <w:pPr>
        <w:rPr>
          <w:rFonts w:eastAsia="Times New Roman" w:cs="Calibri"/>
          <w:color w:val="000000"/>
          <w:sz w:val="20"/>
          <w:szCs w:val="20"/>
          <w:lang w:val="en-GB" w:eastAsia="en-GB"/>
        </w:rPr>
      </w:pPr>
      <w:r w:rsidRPr="00984925">
        <w:rPr>
          <w:rFonts w:eastAsia="Times New Roman" w:cs="Calibri"/>
          <w:color w:val="000000"/>
          <w:sz w:val="20"/>
          <w:szCs w:val="20"/>
          <w:lang w:val="en-GB" w:eastAsia="en-GB"/>
        </w:rPr>
        <w:t xml:space="preserve">High res images are </w:t>
      </w:r>
      <w:r w:rsidR="00BC79AA" w:rsidRPr="00984925">
        <w:rPr>
          <w:rFonts w:eastAsia="Times New Roman" w:cs="Calibri"/>
          <w:color w:val="000000"/>
          <w:sz w:val="20"/>
          <w:szCs w:val="20"/>
          <w:lang w:val="en-GB" w:eastAsia="en-GB"/>
        </w:rPr>
        <w:t>available</w:t>
      </w:r>
      <w:r w:rsidRPr="00984925">
        <w:rPr>
          <w:rFonts w:eastAsia="Times New Roman" w:cs="Calibri"/>
          <w:color w:val="000000"/>
          <w:sz w:val="20"/>
          <w:szCs w:val="20"/>
          <w:lang w:val="en-GB" w:eastAsia="en-GB"/>
        </w:rPr>
        <w:t xml:space="preserve"> </w:t>
      </w:r>
      <w:r w:rsidR="00BC79AA" w:rsidRPr="00984925">
        <w:rPr>
          <w:rFonts w:eastAsia="Times New Roman" w:cs="Calibri"/>
          <w:color w:val="000000"/>
          <w:sz w:val="20"/>
          <w:szCs w:val="20"/>
          <w:lang w:val="en-GB" w:eastAsia="en-GB"/>
        </w:rPr>
        <w:t>online www.</w:t>
      </w:r>
      <w:r w:rsidRPr="00984925">
        <w:rPr>
          <w:rFonts w:eastAsia="Times New Roman" w:cs="Calibri"/>
          <w:color w:val="000000"/>
          <w:sz w:val="20"/>
          <w:szCs w:val="20"/>
          <w:lang w:val="en-GB" w:eastAsia="en-GB"/>
        </w:rPr>
        <w:t>maa.agency/med</w:t>
      </w:r>
      <w:r w:rsidR="00BC79AA" w:rsidRPr="00984925">
        <w:rPr>
          <w:rFonts w:eastAsia="Times New Roman" w:cs="Calibri"/>
          <w:color w:val="000000"/>
          <w:sz w:val="20"/>
          <w:szCs w:val="20"/>
          <w:lang w:val="en-GB" w:eastAsia="en-GB"/>
        </w:rPr>
        <w:t>ia-centre</w:t>
      </w:r>
    </w:p>
    <w:p w14:paraId="23A03742" w14:textId="6B09246C"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Wessex Resins and Adhesives has been developing and manufacturing high-quality epoxy products since 1981. </w:t>
      </w:r>
    </w:p>
    <w:p w14:paraId="5474B4D8" w14:textId="6D0BCD1C"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Wessex Resins and Adhesives manufactures and supplies ENTROPY RESINS, WEST SYSTEM and PRO-SET epoxy from its head office in Romsey, Hampshire. All three brands are manufactured under licence from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Brothers, Inc. </w:t>
      </w:r>
    </w:p>
    <w:p w14:paraId="1C4AA274" w14:textId="408C6B49"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Wessex Resins and Adhesives products are trusted for a wide variety of specialist applications. These range from adhesives that can be applied and cured underwater, to our flooring adhesives, which include a specialist epoxy which has low smoke and low toxicity characteristics in the event of a fire.</w:t>
      </w:r>
    </w:p>
    <w:p w14:paraId="764709C3" w14:textId="2AA36CF5"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Since Michigan boatbuilding brothers Meade, Joel and Jan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first experimented with the bonding power of epoxy over 50 years ago, the WEST SYSTEM and PRO-SET product ranges have become the epoxies of choice for private boat owners, boat manufacturers, chandlers and naval engineers throughout the world. </w:t>
      </w:r>
    </w:p>
    <w:p w14:paraId="1E4E84F0" w14:textId="6BB89300" w:rsidR="0059659B"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w:t>
      </w:r>
      <w:r w:rsidR="00A97D1C">
        <w:rPr>
          <w:rFonts w:eastAsia="Times New Roman" w:cs="Calibri"/>
          <w:color w:val="000000"/>
          <w:sz w:val="20"/>
          <w:szCs w:val="20"/>
          <w:lang w:val="en-GB" w:eastAsia="en-GB"/>
        </w:rPr>
        <w:t xml:space="preserve"> </w:t>
      </w:r>
      <w:r w:rsidRPr="00A97D1C">
        <w:rPr>
          <w:rFonts w:eastAsia="Times New Roman" w:cs="Calibri"/>
          <w:color w:val="000000"/>
          <w:sz w:val="20"/>
          <w:szCs w:val="20"/>
          <w:lang w:val="en-GB" w:eastAsia="en-GB"/>
        </w:rPr>
        <w:t xml:space="preserve">Wessex Resins and Adhesives has been working in partnership with </w:t>
      </w:r>
      <w:proofErr w:type="spellStart"/>
      <w:r w:rsidRPr="00A97D1C">
        <w:rPr>
          <w:rFonts w:eastAsia="Times New Roman" w:cs="Calibri"/>
          <w:color w:val="000000"/>
          <w:sz w:val="20"/>
          <w:szCs w:val="20"/>
          <w:lang w:val="en-GB" w:eastAsia="en-GB"/>
        </w:rPr>
        <w:t>Gougeon</w:t>
      </w:r>
      <w:proofErr w:type="spellEnd"/>
      <w:r w:rsidRPr="00A97D1C">
        <w:rPr>
          <w:rFonts w:eastAsia="Times New Roman" w:cs="Calibri"/>
          <w:color w:val="000000"/>
          <w:sz w:val="20"/>
          <w:szCs w:val="20"/>
          <w:lang w:val="en-GB" w:eastAsia="en-GB"/>
        </w:rPr>
        <w:t xml:space="preserve"> Brothers, Inc. for more than 36 years, manufacturing WEST SYSTEM and PRO-SET epoxies as well as ENTROPY RESINS here in the UK. </w:t>
      </w:r>
    </w:p>
    <w:p w14:paraId="22EC4E8E" w14:textId="61A5E6B4" w:rsidR="00631ABC" w:rsidRPr="00A97D1C" w:rsidRDefault="00631ABC" w:rsidP="00A518F8">
      <w:pPr>
        <w:rPr>
          <w:rFonts w:eastAsia="Times New Roman" w:cs="Calibri"/>
          <w:color w:val="000000"/>
          <w:sz w:val="20"/>
          <w:szCs w:val="20"/>
          <w:lang w:val="en-GB" w:eastAsia="en-GB"/>
        </w:rPr>
      </w:pPr>
    </w:p>
    <w:p w14:paraId="454EB1D8"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w:t>
      </w:r>
    </w:p>
    <w:p w14:paraId="77099052" w14:textId="77777777" w:rsidR="0059659B" w:rsidRPr="00BC79AA" w:rsidRDefault="0059659B" w:rsidP="00A518F8">
      <w:pPr>
        <w:rPr>
          <w:rFonts w:eastAsia="Times New Roman" w:cs="Calibri"/>
          <w:b/>
          <w:bCs/>
          <w:color w:val="000000"/>
          <w:sz w:val="20"/>
          <w:szCs w:val="20"/>
          <w:lang w:val="en-GB" w:eastAsia="en-GB"/>
        </w:rPr>
      </w:pPr>
      <w:r w:rsidRPr="00BC79AA">
        <w:rPr>
          <w:rFonts w:eastAsia="Times New Roman" w:cs="Calibri"/>
          <w:b/>
          <w:bCs/>
          <w:color w:val="000000"/>
          <w:sz w:val="20"/>
          <w:szCs w:val="20"/>
          <w:lang w:val="en-GB" w:eastAsia="en-GB"/>
        </w:rPr>
        <w:t>Media enquiries: </w:t>
      </w:r>
    </w:p>
    <w:p w14:paraId="44F2865C"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xml:space="preserve">MAA – Zella Compton, </w:t>
      </w:r>
      <w:proofErr w:type="spellStart"/>
      <w:proofErr w:type="gramStart"/>
      <w:r w:rsidRPr="00A97D1C">
        <w:rPr>
          <w:rFonts w:eastAsia="Times New Roman" w:cs="Calibri"/>
          <w:color w:val="000000"/>
          <w:sz w:val="20"/>
          <w:szCs w:val="20"/>
          <w:lang w:val="en-GB" w:eastAsia="en-GB"/>
        </w:rPr>
        <w:t>zella@maa.agency</w:t>
      </w:r>
      <w:proofErr w:type="spellEnd"/>
      <w:r w:rsidRPr="00A97D1C">
        <w:rPr>
          <w:rFonts w:eastAsia="Times New Roman" w:cs="Calibri"/>
          <w:color w:val="000000"/>
          <w:sz w:val="20"/>
          <w:szCs w:val="20"/>
          <w:lang w:val="en-GB" w:eastAsia="en-GB"/>
        </w:rPr>
        <w:t xml:space="preserve">  023</w:t>
      </w:r>
      <w:proofErr w:type="gramEnd"/>
      <w:r w:rsidRPr="00A97D1C">
        <w:rPr>
          <w:rFonts w:eastAsia="Times New Roman" w:cs="Calibri"/>
          <w:color w:val="000000"/>
          <w:sz w:val="20"/>
          <w:szCs w:val="20"/>
          <w:lang w:val="en-GB" w:eastAsia="en-GB"/>
        </w:rPr>
        <w:t xml:space="preserve"> 9252 2044 </w:t>
      </w:r>
    </w:p>
    <w:p w14:paraId="271958E8" w14:textId="77777777" w:rsidR="0059659B" w:rsidRPr="00A97D1C" w:rsidRDefault="0059659B" w:rsidP="00A518F8">
      <w:pPr>
        <w:rPr>
          <w:rFonts w:eastAsia="Times New Roman" w:cs="Calibri"/>
          <w:color w:val="000000"/>
          <w:sz w:val="20"/>
          <w:szCs w:val="20"/>
          <w:lang w:val="en-GB" w:eastAsia="en-GB"/>
        </w:rPr>
      </w:pPr>
      <w:r w:rsidRPr="00A97D1C">
        <w:rPr>
          <w:rFonts w:eastAsia="Times New Roman" w:cs="Calibri"/>
          <w:color w:val="000000"/>
          <w:sz w:val="20"/>
          <w:szCs w:val="20"/>
          <w:lang w:val="en-GB" w:eastAsia="en-GB"/>
        </w:rPr>
        <w:t xml:space="preserve">Wessex Resins and Adhesives – Sam Oliver, </w:t>
      </w:r>
      <w:proofErr w:type="gramStart"/>
      <w:r w:rsidRPr="00A97D1C">
        <w:rPr>
          <w:rFonts w:eastAsia="Times New Roman" w:cs="Calibri"/>
          <w:color w:val="000000"/>
          <w:sz w:val="20"/>
          <w:szCs w:val="20"/>
          <w:lang w:val="en-GB" w:eastAsia="en-GB"/>
        </w:rPr>
        <w:t>sam.oliver@wessex-resins.com  01794</w:t>
      </w:r>
      <w:proofErr w:type="gramEnd"/>
      <w:r w:rsidRPr="00A97D1C">
        <w:rPr>
          <w:rFonts w:eastAsia="Times New Roman" w:cs="Calibri"/>
          <w:color w:val="000000"/>
          <w:sz w:val="20"/>
          <w:szCs w:val="20"/>
          <w:lang w:val="en-GB" w:eastAsia="en-GB"/>
        </w:rPr>
        <w:t xml:space="preserve"> 521 111 </w:t>
      </w:r>
    </w:p>
    <w:p w14:paraId="06E2C375" w14:textId="77777777" w:rsidR="0059659B" w:rsidRPr="00A97D1C" w:rsidRDefault="0059659B" w:rsidP="00A518F8">
      <w:pPr>
        <w:rPr>
          <w:b/>
          <w:bCs/>
          <w:color w:val="000000"/>
          <w:sz w:val="20"/>
          <w:szCs w:val="20"/>
          <w:lang w:val="en-GB"/>
        </w:rPr>
      </w:pPr>
    </w:p>
    <w:sectPr w:rsidR="0059659B" w:rsidRPr="00A97D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381F" w14:textId="77777777" w:rsidR="00DE3453" w:rsidRDefault="00DE3453" w:rsidP="00663277">
      <w:r>
        <w:separator/>
      </w:r>
    </w:p>
  </w:endnote>
  <w:endnote w:type="continuationSeparator" w:id="0">
    <w:p w14:paraId="5CC407F9" w14:textId="77777777" w:rsidR="00DE3453" w:rsidRDefault="00DE3453" w:rsidP="006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D23F" w14:textId="2DF301AF" w:rsidR="00663277" w:rsidRPr="00663277" w:rsidRDefault="00EE1F39" w:rsidP="00663277">
    <w:pPr>
      <w:rPr>
        <w:rFonts w:ascii="Times New Roman" w:eastAsia="Times New Roman" w:hAnsi="Times New Roman"/>
        <w:lang w:val="en-GB"/>
      </w:rPr>
    </w:pPr>
    <w:r>
      <w:rPr>
        <w:noProof/>
      </w:rPr>
      <mc:AlternateContent>
        <mc:Choice Requires="wps">
          <w:drawing>
            <wp:anchor distT="0" distB="0" distL="114300" distR="114300" simplePos="0" relativeHeight="251668480" behindDoc="0" locked="0" layoutInCell="1" allowOverlap="1" wp14:anchorId="72314052" wp14:editId="20ECA786">
              <wp:simplePos x="0" y="0"/>
              <wp:positionH relativeFrom="column">
                <wp:posOffset>4591050</wp:posOffset>
              </wp:positionH>
              <wp:positionV relativeFrom="paragraph">
                <wp:posOffset>165100</wp:posOffset>
              </wp:positionV>
              <wp:extent cx="1874520" cy="594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74520" cy="594995"/>
                      </a:xfrm>
                      <a:prstGeom prst="rect">
                        <a:avLst/>
                      </a:prstGeom>
                      <a:noFill/>
                      <a:ln w="6350">
                        <a:noFill/>
                      </a:ln>
                    </wps:spPr>
                    <wps:txbx>
                      <w:txbxContent>
                        <w:p w14:paraId="63A6BC54" w14:textId="77777777" w:rsidR="00D634B2" w:rsidRPr="00CA1E98" w:rsidRDefault="00D634B2" w:rsidP="00CA1E98">
                          <w:pPr>
                            <w:pStyle w:val="basicparagraph"/>
                            <w:spacing w:before="0" w:beforeAutospacing="0" w:after="0" w:afterAutospacing="0"/>
                            <w:rPr>
                              <w:rFonts w:ascii="Minion Pro" w:hAnsi="Minion Pro"/>
                              <w:color w:val="000000"/>
                              <w:sz w:val="16"/>
                              <w:szCs w:val="16"/>
                            </w:rPr>
                          </w:pPr>
                          <w:r w:rsidRPr="00CA1E98">
                            <w:rPr>
                              <w:rFonts w:ascii="Arial" w:hAnsi="Arial" w:cs="Arial"/>
                              <w:color w:val="000000"/>
                              <w:sz w:val="16"/>
                              <w:szCs w:val="16"/>
                            </w:rPr>
                            <w:t xml:space="preserve">Wessex Resins &amp; Adhesives Limited </w:t>
                          </w:r>
                        </w:p>
                        <w:p w14:paraId="5E0C4829" w14:textId="77777777" w:rsidR="0021403F" w:rsidRDefault="00D634B2" w:rsidP="00CA1E98">
                          <w:pPr>
                            <w:rPr>
                              <w:rFonts w:ascii="Arial" w:hAnsi="Arial" w:cs="Arial"/>
                              <w:color w:val="000000"/>
                              <w:sz w:val="16"/>
                              <w:szCs w:val="16"/>
                            </w:rPr>
                          </w:pPr>
                          <w:r w:rsidRPr="00CA1E98">
                            <w:rPr>
                              <w:rFonts w:ascii="Arial" w:hAnsi="Arial" w:cs="Arial"/>
                              <w:color w:val="000000"/>
                              <w:sz w:val="16"/>
                              <w:szCs w:val="16"/>
                            </w:rPr>
                            <w:t xml:space="preserve">Company Registered in England </w:t>
                          </w:r>
                        </w:p>
                        <w:p w14:paraId="0E93BE75" w14:textId="79982D3C" w:rsidR="00D634B2" w:rsidRPr="00CA1E98" w:rsidRDefault="00D634B2" w:rsidP="00CA1E98">
                          <w:pPr>
                            <w:rPr>
                              <w:color w:val="000000"/>
                              <w:sz w:val="16"/>
                              <w:szCs w:val="16"/>
                            </w:rPr>
                          </w:pPr>
                          <w:r w:rsidRPr="00CA1E98">
                            <w:rPr>
                              <w:rFonts w:ascii="Arial" w:hAnsi="Arial" w:cs="Arial"/>
                              <w:color w:val="000000"/>
                              <w:sz w:val="16"/>
                              <w:szCs w:val="16"/>
                            </w:rPr>
                            <w:t>No. 1607313</w:t>
                          </w:r>
                        </w:p>
                        <w:p w14:paraId="54FE3D1C" w14:textId="77777777" w:rsidR="00D634B2" w:rsidRPr="00CA1E98" w:rsidRDefault="00D634B2" w:rsidP="00D634B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14052" id="_x0000_t202" coordsize="21600,21600" o:spt="202" path="m,l,21600r21600,l21600,xe">
              <v:stroke joinstyle="miter"/>
              <v:path gradientshapeok="t" o:connecttype="rect"/>
            </v:shapetype>
            <v:shape id="Text Box 3" o:spid="_x0000_s1026" type="#_x0000_t202" style="position:absolute;margin-left:361.5pt;margin-top:13pt;width:147.6pt;height:4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" filled="f" stroked="f" strokeweight=".5pt">
              <v:textbox>
                <w:txbxContent>
                  <w:p w14:paraId="63A6BC54" w14:textId="77777777" w:rsidR="00D634B2" w:rsidRPr="00CA1E98" w:rsidRDefault="00D634B2" w:rsidP="00CA1E98">
                    <w:pPr>
                      <w:pStyle w:val="basicparagraph"/>
                      <w:spacing w:before="0" w:beforeAutospacing="0" w:after="0" w:afterAutospacing="0"/>
                      <w:rPr>
                        <w:rFonts w:ascii="Minion Pro" w:hAnsi="Minion Pro"/>
                        <w:color w:val="000000"/>
                        <w:sz w:val="16"/>
                        <w:szCs w:val="16"/>
                      </w:rPr>
                    </w:pPr>
                    <w:r w:rsidRPr="00CA1E98">
                      <w:rPr>
                        <w:rFonts w:ascii="Arial" w:hAnsi="Arial" w:cs="Arial"/>
                        <w:color w:val="000000"/>
                        <w:sz w:val="16"/>
                        <w:szCs w:val="16"/>
                      </w:rPr>
                      <w:t xml:space="preserve">Wessex Resins &amp; Adhesives Limited </w:t>
                    </w:r>
                  </w:p>
                  <w:p w14:paraId="5E0C4829" w14:textId="77777777" w:rsidR="0021403F" w:rsidRDefault="00D634B2" w:rsidP="00CA1E98">
                    <w:pPr>
                      <w:rPr>
                        <w:rFonts w:ascii="Arial" w:hAnsi="Arial" w:cs="Arial"/>
                        <w:color w:val="000000"/>
                        <w:sz w:val="16"/>
                        <w:szCs w:val="16"/>
                      </w:rPr>
                    </w:pPr>
                    <w:r w:rsidRPr="00CA1E98">
                      <w:rPr>
                        <w:rFonts w:ascii="Arial" w:hAnsi="Arial" w:cs="Arial"/>
                        <w:color w:val="000000"/>
                        <w:sz w:val="16"/>
                        <w:szCs w:val="16"/>
                      </w:rPr>
                      <w:t xml:space="preserve">Company Registered in England </w:t>
                    </w:r>
                  </w:p>
                  <w:p w14:paraId="0E93BE75" w14:textId="79982D3C" w:rsidR="00D634B2" w:rsidRPr="00CA1E98" w:rsidRDefault="00D634B2" w:rsidP="00CA1E98">
                    <w:pPr>
                      <w:rPr>
                        <w:color w:val="000000"/>
                        <w:sz w:val="16"/>
                        <w:szCs w:val="16"/>
                      </w:rPr>
                    </w:pPr>
                    <w:r w:rsidRPr="00CA1E98">
                      <w:rPr>
                        <w:rFonts w:ascii="Arial" w:hAnsi="Arial" w:cs="Arial"/>
                        <w:color w:val="000000"/>
                        <w:sz w:val="16"/>
                        <w:szCs w:val="16"/>
                      </w:rPr>
                      <w:t>No. 1607313</w:t>
                    </w:r>
                  </w:p>
                  <w:p w14:paraId="54FE3D1C" w14:textId="77777777" w:rsidR="00D634B2" w:rsidRPr="00CA1E98" w:rsidRDefault="00D634B2" w:rsidP="00D634B2">
                    <w:pPr>
                      <w:rPr>
                        <w:sz w:val="16"/>
                        <w:szCs w:val="16"/>
                      </w:rPr>
                    </w:pPr>
                  </w:p>
                </w:txbxContent>
              </v:textbox>
            </v:shape>
          </w:pict>
        </mc:Fallback>
      </mc:AlternateContent>
    </w:r>
    <w:r>
      <w:rPr>
        <w:noProof/>
      </w:rPr>
      <w:drawing>
        <wp:anchor distT="0" distB="0" distL="114300" distR="114300" simplePos="0" relativeHeight="251661312" behindDoc="0" locked="0" layoutInCell="1" allowOverlap="1" wp14:anchorId="5701EA92" wp14:editId="05EE09B5">
          <wp:simplePos x="0" y="0"/>
          <wp:positionH relativeFrom="column">
            <wp:posOffset>-570230</wp:posOffset>
          </wp:positionH>
          <wp:positionV relativeFrom="paragraph">
            <wp:posOffset>163830</wp:posOffset>
          </wp:positionV>
          <wp:extent cx="1150620" cy="273685"/>
          <wp:effectExtent l="0" t="0" r="508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st System.eps"/>
                  <pic:cNvPicPr/>
                </pic:nvPicPr>
                <pic:blipFill>
                  <a:blip r:embed="rId1">
                    <a:extLst>
                      <a:ext uri="{28A0092B-C50C-407E-A947-70E740481C1C}">
                        <a14:useLocalDpi xmlns:a14="http://schemas.microsoft.com/office/drawing/2010/main" val="0"/>
                      </a:ext>
                    </a:extLst>
                  </a:blip>
                  <a:stretch>
                    <a:fillRect/>
                  </a:stretch>
                </pic:blipFill>
                <pic:spPr>
                  <a:xfrm>
                    <a:off x="0" y="0"/>
                    <a:ext cx="1150620" cy="273685"/>
                  </a:xfrm>
                  <a:prstGeom prst="rect">
                    <a:avLst/>
                  </a:prstGeom>
                </pic:spPr>
              </pic:pic>
            </a:graphicData>
          </a:graphic>
          <wp14:sizeRelH relativeFrom="page">
            <wp14:pctWidth>0</wp14:pctWidth>
          </wp14:sizeRelH>
          <wp14:sizeRelV relativeFrom="page">
            <wp14:pctHeight>0</wp14:pctHeight>
          </wp14:sizeRelV>
        </wp:anchor>
      </w:drawing>
    </w:r>
    <w:r w:rsidR="00D634B2">
      <w:rPr>
        <w:noProof/>
      </w:rPr>
      <w:drawing>
        <wp:anchor distT="0" distB="0" distL="114300" distR="114300" simplePos="0" relativeHeight="251666432" behindDoc="0" locked="0" layoutInCell="1" allowOverlap="1" wp14:anchorId="3C83FBAA" wp14:editId="7D5821E1">
          <wp:simplePos x="0" y="0"/>
          <wp:positionH relativeFrom="column">
            <wp:posOffset>1949450</wp:posOffset>
          </wp:positionH>
          <wp:positionV relativeFrom="paragraph">
            <wp:posOffset>163195</wp:posOffset>
          </wp:positionV>
          <wp:extent cx="896620" cy="339725"/>
          <wp:effectExtent l="0" t="0" r="508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ropy-resins.png"/>
                  <pic:cNvPicPr/>
                </pic:nvPicPr>
                <pic:blipFill>
                  <a:blip r:embed="rId2">
                    <a:extLst>
                      <a:ext uri="{28A0092B-C50C-407E-A947-70E740481C1C}">
                        <a14:useLocalDpi xmlns:a14="http://schemas.microsoft.com/office/drawing/2010/main" val="0"/>
                      </a:ext>
                    </a:extLst>
                  </a:blip>
                  <a:stretch>
                    <a:fillRect/>
                  </a:stretch>
                </pic:blipFill>
                <pic:spPr>
                  <a:xfrm>
                    <a:off x="0" y="0"/>
                    <a:ext cx="896620" cy="339725"/>
                  </a:xfrm>
                  <a:prstGeom prst="rect">
                    <a:avLst/>
                  </a:prstGeom>
                </pic:spPr>
              </pic:pic>
            </a:graphicData>
          </a:graphic>
          <wp14:sizeRelH relativeFrom="page">
            <wp14:pctWidth>0</wp14:pctWidth>
          </wp14:sizeRelH>
          <wp14:sizeRelV relativeFrom="page">
            <wp14:pctHeight>0</wp14:pctHeight>
          </wp14:sizeRelV>
        </wp:anchor>
      </w:drawing>
    </w:r>
  </w:p>
  <w:p w14:paraId="709E6275" w14:textId="70E6607D" w:rsidR="00663277" w:rsidRDefault="00EE1F39">
    <w:pPr>
      <w:pStyle w:val="Footer"/>
    </w:pPr>
    <w:r>
      <w:rPr>
        <w:noProof/>
      </w:rPr>
      <w:drawing>
        <wp:anchor distT="0" distB="0" distL="114300" distR="114300" simplePos="0" relativeHeight="251664384" behindDoc="0" locked="0" layoutInCell="1" allowOverlap="1" wp14:anchorId="3D6A6C61" wp14:editId="01C5EB9D">
          <wp:simplePos x="0" y="0"/>
          <wp:positionH relativeFrom="column">
            <wp:posOffset>3777615</wp:posOffset>
          </wp:positionH>
          <wp:positionV relativeFrom="paragraph">
            <wp:posOffset>-10795</wp:posOffset>
          </wp:positionV>
          <wp:extent cx="739140" cy="342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I-Assurance-Mark-ISO-9001-KEYB.EPS"/>
                  <pic:cNvPicPr/>
                </pic:nvPicPr>
                <pic:blipFill>
                  <a:blip r:embed="rId3">
                    <a:extLst>
                      <a:ext uri="{28A0092B-C50C-407E-A947-70E740481C1C}">
                        <a14:useLocalDpi xmlns:a14="http://schemas.microsoft.com/office/drawing/2010/main" val="0"/>
                      </a:ext>
                    </a:extLst>
                  </a:blip>
                  <a:stretch>
                    <a:fillRect/>
                  </a:stretch>
                </pic:blipFill>
                <pic:spPr>
                  <a:xfrm>
                    <a:off x="0" y="0"/>
                    <a:ext cx="739140"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7DADA50" wp14:editId="3918A6DB">
          <wp:simplePos x="0" y="0"/>
          <wp:positionH relativeFrom="column">
            <wp:posOffset>2917825</wp:posOffset>
          </wp:positionH>
          <wp:positionV relativeFrom="paragraph">
            <wp:posOffset>-6985</wp:posOffset>
          </wp:positionV>
          <wp:extent cx="785495" cy="36131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tish-Marine-Logo-Member-4col-eps.eps"/>
                  <pic:cNvPicPr/>
                </pic:nvPicPr>
                <pic:blipFill>
                  <a:blip r:embed="rId4">
                    <a:extLst>
                      <a:ext uri="{28A0092B-C50C-407E-A947-70E740481C1C}">
                        <a14:useLocalDpi xmlns:a14="http://schemas.microsoft.com/office/drawing/2010/main" val="0"/>
                      </a:ext>
                    </a:extLst>
                  </a:blip>
                  <a:stretch>
                    <a:fillRect/>
                  </a:stretch>
                </pic:blipFill>
                <pic:spPr>
                  <a:xfrm>
                    <a:off x="0" y="0"/>
                    <a:ext cx="785495" cy="361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4AD46E" wp14:editId="17F717C8">
          <wp:simplePos x="0" y="0"/>
          <wp:positionH relativeFrom="column">
            <wp:posOffset>651510</wp:posOffset>
          </wp:positionH>
          <wp:positionV relativeFrom="paragraph">
            <wp:posOffset>-10795</wp:posOffset>
          </wp:positionV>
          <wp:extent cx="1226820" cy="290195"/>
          <wp:effectExtent l="0" t="0" r="508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set hi.jpg"/>
                  <pic:cNvPicPr/>
                </pic:nvPicPr>
                <pic:blipFill>
                  <a:blip r:embed="rId5">
                    <a:extLst>
                      <a:ext uri="{28A0092B-C50C-407E-A947-70E740481C1C}">
                        <a14:useLocalDpi xmlns:a14="http://schemas.microsoft.com/office/drawing/2010/main" val="0"/>
                      </a:ext>
                    </a:extLst>
                  </a:blip>
                  <a:stretch>
                    <a:fillRect/>
                  </a:stretch>
                </pic:blipFill>
                <pic:spPr>
                  <a:xfrm>
                    <a:off x="0" y="0"/>
                    <a:ext cx="1226820" cy="29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F436" w14:textId="77777777" w:rsidR="00DE3453" w:rsidRDefault="00DE3453" w:rsidP="00663277">
      <w:r>
        <w:separator/>
      </w:r>
    </w:p>
  </w:footnote>
  <w:footnote w:type="continuationSeparator" w:id="0">
    <w:p w14:paraId="36564850" w14:textId="77777777" w:rsidR="00DE3453" w:rsidRDefault="00DE3453" w:rsidP="0066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1130" w14:textId="77777777" w:rsidR="00DF184B" w:rsidRDefault="00DF184B"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noProof/>
      </w:rPr>
      <w:drawing>
        <wp:anchor distT="0" distB="0" distL="114300" distR="114300" simplePos="0" relativeHeight="251659264" behindDoc="0" locked="0" layoutInCell="1" allowOverlap="1" wp14:anchorId="660F15DE" wp14:editId="633697C4">
          <wp:simplePos x="0" y="0"/>
          <wp:positionH relativeFrom="column">
            <wp:posOffset>100965</wp:posOffset>
          </wp:positionH>
          <wp:positionV relativeFrom="paragraph">
            <wp:posOffset>-42545</wp:posOffset>
          </wp:positionV>
          <wp:extent cx="1641475" cy="434340"/>
          <wp:effectExtent l="0" t="0" r="0" b="0"/>
          <wp:wrapSquare wrapText="bothSides"/>
          <wp:docPr id="1" name="Picture 4" descr="/var/folders/j8/0lf667v51t5d0xfp8_fd43_c0000gs/T/com.microsoft.Word/WebArchiveCopyPasteTempFile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ar/folders/j8/0lf667v51t5d0xfp8_fd43_c0000gs/T/com.microsoft.Word/WebArchiveCopyPasteTempFile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343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House,</w:t>
    </w:r>
    <w:r w:rsidR="00663277">
      <w:rPr>
        <w:rStyle w:val="apple-converted-space"/>
        <w:rFonts w:ascii="Arial" w:hAnsi="Arial" w:cs="Arial"/>
        <w:sz w:val="16"/>
        <w:szCs w:val="16"/>
      </w:rPr>
      <w:t> </w:t>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 xml:space="preserve">Lane, </w:t>
    </w:r>
  </w:p>
  <w:p w14:paraId="10AC1485" w14:textId="349BF6BA"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Romsey, </w:t>
    </w:r>
  </w:p>
  <w:p w14:paraId="0FBBD57D" w14:textId="33F9C94B"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Hampshire </w:t>
    </w:r>
  </w:p>
  <w:p w14:paraId="5A541239" w14:textId="77777777" w:rsidR="00DF184B" w:rsidRDefault="00663277"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rStyle w:val="normaltextrun"/>
        <w:rFonts w:ascii="Arial" w:hAnsi="Arial" w:cs="Arial"/>
        <w:sz w:val="16"/>
        <w:szCs w:val="16"/>
        <w:lang w:val="en-US"/>
      </w:rPr>
      <w:t xml:space="preserve">SO51 7LF </w:t>
    </w:r>
  </w:p>
  <w:p w14:paraId="40C2F773" w14:textId="5CD42B6E" w:rsidR="00663277" w:rsidRPr="00DF184B" w:rsidRDefault="00663277" w:rsidP="00DF184B">
    <w:pPr>
      <w:pStyle w:val="paragraph"/>
      <w:spacing w:before="0" w:beforeAutospacing="0" w:after="0" w:afterAutospacing="0"/>
      <w:ind w:right="-138"/>
      <w:jc w:val="right"/>
      <w:textAlignment w:val="baseline"/>
      <w:rPr>
        <w:rStyle w:val="eop"/>
        <w:rFonts w:ascii="Arial" w:hAnsi="Arial" w:cs="Arial"/>
        <w:sz w:val="16"/>
        <w:szCs w:val="16"/>
        <w:lang w:val="en-US"/>
      </w:rPr>
    </w:pPr>
    <w:r>
      <w:rPr>
        <w:rStyle w:val="normaltextrun"/>
        <w:rFonts w:ascii="Arial" w:hAnsi="Arial" w:cs="Arial"/>
        <w:sz w:val="16"/>
        <w:szCs w:val="16"/>
        <w:lang w:val="en-US"/>
      </w:rPr>
      <w:t>T +44 (0) 1794 521 111 F +44 (0) 1794 521 271</w:t>
    </w:r>
    <w:r>
      <w:rPr>
        <w:rStyle w:val="eop"/>
        <w:rFonts w:ascii="Arial" w:hAnsi="Arial" w:cs="Arial"/>
        <w:sz w:val="16"/>
        <w:szCs w:val="16"/>
      </w:rPr>
      <w:t> </w:t>
    </w:r>
  </w:p>
  <w:p w14:paraId="77ACF2E5" w14:textId="0C707092" w:rsidR="00D4292C" w:rsidRDefault="007E4859" w:rsidP="00663277">
    <w:pPr>
      <w:pStyle w:val="paragraph"/>
      <w:spacing w:before="0" w:beforeAutospacing="0" w:after="0" w:afterAutospacing="0"/>
      <w:ind w:right="-138"/>
      <w:jc w:val="right"/>
      <w:textAlignment w:val="baseline"/>
      <w:rPr>
        <w:rStyle w:val="apple-converted-space"/>
        <w:rFonts w:ascii="Arial" w:hAnsi="Arial" w:cs="Arial"/>
        <w:sz w:val="16"/>
        <w:szCs w:val="16"/>
      </w:rPr>
    </w:pPr>
    <w:hyperlink r:id="rId2" w:history="1">
      <w:r w:rsidR="002F1F25" w:rsidRPr="007E4861">
        <w:rPr>
          <w:rStyle w:val="Hyperlink"/>
          <w:rFonts w:ascii="Arial" w:hAnsi="Arial" w:cs="Arial"/>
          <w:sz w:val="16"/>
          <w:szCs w:val="16"/>
          <w:lang w:val="en-US"/>
        </w:rPr>
        <w:t>techinfo@wessex-resins.com</w:t>
      </w:r>
    </w:hyperlink>
    <w:r w:rsidR="00663277">
      <w:rPr>
        <w:rStyle w:val="apple-converted-space"/>
        <w:rFonts w:ascii="Arial" w:hAnsi="Arial" w:cs="Arial"/>
        <w:sz w:val="16"/>
        <w:szCs w:val="16"/>
      </w:rPr>
      <w:t> </w:t>
    </w:r>
  </w:p>
  <w:p w14:paraId="49532277" w14:textId="01279515" w:rsidR="00663277" w:rsidRDefault="0066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6081"/>
    <w:multiLevelType w:val="hybridMultilevel"/>
    <w:tmpl w:val="1E16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07C4"/>
    <w:multiLevelType w:val="hybridMultilevel"/>
    <w:tmpl w:val="3F3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903B3"/>
    <w:multiLevelType w:val="hybridMultilevel"/>
    <w:tmpl w:val="255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47EFC"/>
    <w:multiLevelType w:val="hybridMultilevel"/>
    <w:tmpl w:val="9CA2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B17DF"/>
    <w:multiLevelType w:val="hybridMultilevel"/>
    <w:tmpl w:val="6B3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C"/>
    <w:rsid w:val="00013704"/>
    <w:rsid w:val="00021A10"/>
    <w:rsid w:val="00034A5F"/>
    <w:rsid w:val="00035A01"/>
    <w:rsid w:val="000647D6"/>
    <w:rsid w:val="000671C3"/>
    <w:rsid w:val="00077031"/>
    <w:rsid w:val="00095E54"/>
    <w:rsid w:val="000B48D5"/>
    <w:rsid w:val="000F5BDB"/>
    <w:rsid w:val="00101990"/>
    <w:rsid w:val="00125A52"/>
    <w:rsid w:val="001336E6"/>
    <w:rsid w:val="00140859"/>
    <w:rsid w:val="00153393"/>
    <w:rsid w:val="00160A57"/>
    <w:rsid w:val="001A144C"/>
    <w:rsid w:val="001A3B5D"/>
    <w:rsid w:val="001B08DD"/>
    <w:rsid w:val="001B2B9D"/>
    <w:rsid w:val="001C7E16"/>
    <w:rsid w:val="001D018D"/>
    <w:rsid w:val="002020FE"/>
    <w:rsid w:val="002127F2"/>
    <w:rsid w:val="0021403F"/>
    <w:rsid w:val="00220C5D"/>
    <w:rsid w:val="00224930"/>
    <w:rsid w:val="00233507"/>
    <w:rsid w:val="00236528"/>
    <w:rsid w:val="002402BB"/>
    <w:rsid w:val="00273D04"/>
    <w:rsid w:val="00296A5F"/>
    <w:rsid w:val="002C2544"/>
    <w:rsid w:val="002C586F"/>
    <w:rsid w:val="002C5A1E"/>
    <w:rsid w:val="002F1F25"/>
    <w:rsid w:val="0030629A"/>
    <w:rsid w:val="0033550A"/>
    <w:rsid w:val="003460CB"/>
    <w:rsid w:val="00353855"/>
    <w:rsid w:val="003717FF"/>
    <w:rsid w:val="00381625"/>
    <w:rsid w:val="003B0728"/>
    <w:rsid w:val="003B3C71"/>
    <w:rsid w:val="003C0033"/>
    <w:rsid w:val="003C196B"/>
    <w:rsid w:val="003C19EA"/>
    <w:rsid w:val="003C6DFC"/>
    <w:rsid w:val="003E0907"/>
    <w:rsid w:val="003F634A"/>
    <w:rsid w:val="004138EC"/>
    <w:rsid w:val="0043161E"/>
    <w:rsid w:val="00457513"/>
    <w:rsid w:val="004830D4"/>
    <w:rsid w:val="004A1300"/>
    <w:rsid w:val="004B6A6A"/>
    <w:rsid w:val="004B7566"/>
    <w:rsid w:val="005558E2"/>
    <w:rsid w:val="00561559"/>
    <w:rsid w:val="00591E2B"/>
    <w:rsid w:val="0059659B"/>
    <w:rsid w:val="005A1140"/>
    <w:rsid w:val="005B69DE"/>
    <w:rsid w:val="005F0B59"/>
    <w:rsid w:val="005F5809"/>
    <w:rsid w:val="006073D4"/>
    <w:rsid w:val="00631ABC"/>
    <w:rsid w:val="0065425A"/>
    <w:rsid w:val="00663277"/>
    <w:rsid w:val="0067663E"/>
    <w:rsid w:val="00693D26"/>
    <w:rsid w:val="006A599C"/>
    <w:rsid w:val="006C75D2"/>
    <w:rsid w:val="006D1FF3"/>
    <w:rsid w:val="006F1EAB"/>
    <w:rsid w:val="006F51CF"/>
    <w:rsid w:val="007314A7"/>
    <w:rsid w:val="007501BA"/>
    <w:rsid w:val="00780C99"/>
    <w:rsid w:val="007957B5"/>
    <w:rsid w:val="007A5AF5"/>
    <w:rsid w:val="007A718C"/>
    <w:rsid w:val="007B79CD"/>
    <w:rsid w:val="007C5DCF"/>
    <w:rsid w:val="007E1654"/>
    <w:rsid w:val="007E4859"/>
    <w:rsid w:val="007F1A5D"/>
    <w:rsid w:val="007F6AFE"/>
    <w:rsid w:val="008006FA"/>
    <w:rsid w:val="008239A0"/>
    <w:rsid w:val="008806DC"/>
    <w:rsid w:val="008A4169"/>
    <w:rsid w:val="008B7F1D"/>
    <w:rsid w:val="008C2F04"/>
    <w:rsid w:val="008E7B94"/>
    <w:rsid w:val="008F22D3"/>
    <w:rsid w:val="00910104"/>
    <w:rsid w:val="0091288C"/>
    <w:rsid w:val="00912945"/>
    <w:rsid w:val="00931466"/>
    <w:rsid w:val="00931A87"/>
    <w:rsid w:val="009327A5"/>
    <w:rsid w:val="00932A66"/>
    <w:rsid w:val="00966F32"/>
    <w:rsid w:val="00984925"/>
    <w:rsid w:val="00995996"/>
    <w:rsid w:val="009A1FE5"/>
    <w:rsid w:val="009B2254"/>
    <w:rsid w:val="009D1593"/>
    <w:rsid w:val="009D5CBE"/>
    <w:rsid w:val="009F708F"/>
    <w:rsid w:val="009F7709"/>
    <w:rsid w:val="00A07D5B"/>
    <w:rsid w:val="00A41067"/>
    <w:rsid w:val="00A518F8"/>
    <w:rsid w:val="00A570B7"/>
    <w:rsid w:val="00A6132D"/>
    <w:rsid w:val="00A71E17"/>
    <w:rsid w:val="00A75694"/>
    <w:rsid w:val="00A8558C"/>
    <w:rsid w:val="00A97D1C"/>
    <w:rsid w:val="00AA4A12"/>
    <w:rsid w:val="00AA522B"/>
    <w:rsid w:val="00AC00A7"/>
    <w:rsid w:val="00AC6EBE"/>
    <w:rsid w:val="00AF2D6E"/>
    <w:rsid w:val="00B20CD7"/>
    <w:rsid w:val="00B25057"/>
    <w:rsid w:val="00B66AFF"/>
    <w:rsid w:val="00BB16C6"/>
    <w:rsid w:val="00BB7FF1"/>
    <w:rsid w:val="00BC79AA"/>
    <w:rsid w:val="00BE15A3"/>
    <w:rsid w:val="00BE5D9C"/>
    <w:rsid w:val="00C328F0"/>
    <w:rsid w:val="00C35081"/>
    <w:rsid w:val="00C408F3"/>
    <w:rsid w:val="00C476C1"/>
    <w:rsid w:val="00C66571"/>
    <w:rsid w:val="00C6790B"/>
    <w:rsid w:val="00C86D6B"/>
    <w:rsid w:val="00CA1E98"/>
    <w:rsid w:val="00CB1D54"/>
    <w:rsid w:val="00CB6BAC"/>
    <w:rsid w:val="00CC15D0"/>
    <w:rsid w:val="00CE68B4"/>
    <w:rsid w:val="00CF7B2F"/>
    <w:rsid w:val="00D000C9"/>
    <w:rsid w:val="00D01A33"/>
    <w:rsid w:val="00D10999"/>
    <w:rsid w:val="00D146BB"/>
    <w:rsid w:val="00D15C28"/>
    <w:rsid w:val="00D27506"/>
    <w:rsid w:val="00D30963"/>
    <w:rsid w:val="00D4292C"/>
    <w:rsid w:val="00D62F29"/>
    <w:rsid w:val="00D634B2"/>
    <w:rsid w:val="00D71315"/>
    <w:rsid w:val="00D717A8"/>
    <w:rsid w:val="00DA1C25"/>
    <w:rsid w:val="00DB424F"/>
    <w:rsid w:val="00DC0EB0"/>
    <w:rsid w:val="00DC55ED"/>
    <w:rsid w:val="00DE3453"/>
    <w:rsid w:val="00DF184B"/>
    <w:rsid w:val="00E0159F"/>
    <w:rsid w:val="00E018DE"/>
    <w:rsid w:val="00E05009"/>
    <w:rsid w:val="00E64904"/>
    <w:rsid w:val="00E64D1D"/>
    <w:rsid w:val="00E65728"/>
    <w:rsid w:val="00E8117B"/>
    <w:rsid w:val="00E854C3"/>
    <w:rsid w:val="00E93223"/>
    <w:rsid w:val="00EA3BBD"/>
    <w:rsid w:val="00EA79EE"/>
    <w:rsid w:val="00EB1B09"/>
    <w:rsid w:val="00ED1042"/>
    <w:rsid w:val="00ED5F18"/>
    <w:rsid w:val="00EE1F39"/>
    <w:rsid w:val="00EE56CD"/>
    <w:rsid w:val="00EF1847"/>
    <w:rsid w:val="00F06B16"/>
    <w:rsid w:val="00F103F2"/>
    <w:rsid w:val="00F10DB4"/>
    <w:rsid w:val="00F1351F"/>
    <w:rsid w:val="00F1460C"/>
    <w:rsid w:val="00F3182A"/>
    <w:rsid w:val="00F44BBC"/>
    <w:rsid w:val="00F45E9B"/>
    <w:rsid w:val="00F74B77"/>
    <w:rsid w:val="00FB63B3"/>
    <w:rsid w:val="00FC0A70"/>
    <w:rsid w:val="00FD7EE8"/>
    <w:rsid w:val="00FE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9D827"/>
  <w15:chartTrackingRefBased/>
  <w15:docId w15:val="{B0F18DBC-9E7B-7145-B970-F5A7D35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0C"/>
    <w:rPr>
      <w:rFonts w:ascii="Calibri" w:hAnsi="Calibri" w:cs="Times New Roman"/>
      <w:lang w:val="en-US"/>
    </w:rPr>
  </w:style>
  <w:style w:type="paragraph" w:styleId="Heading2">
    <w:name w:val="heading 2"/>
    <w:basedOn w:val="Normal"/>
    <w:link w:val="Heading2Char"/>
    <w:uiPriority w:val="9"/>
    <w:qFormat/>
    <w:rsid w:val="009D5CBE"/>
    <w:pPr>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60C"/>
    <w:pPr>
      <w:spacing w:before="100" w:beforeAutospacing="1" w:after="100" w:afterAutospacing="1"/>
    </w:pPr>
    <w:rPr>
      <w:rFonts w:ascii="Times New Roman" w:hAnsi="Times New Roman"/>
    </w:rPr>
  </w:style>
  <w:style w:type="paragraph" w:customStyle="1" w:styleId="p2">
    <w:name w:val="p2"/>
    <w:basedOn w:val="Normal"/>
    <w:uiPriority w:val="99"/>
    <w:rsid w:val="00F1460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1460C"/>
  </w:style>
  <w:style w:type="paragraph" w:styleId="Header">
    <w:name w:val="header"/>
    <w:basedOn w:val="Normal"/>
    <w:link w:val="HeaderChar"/>
    <w:uiPriority w:val="99"/>
    <w:unhideWhenUsed/>
    <w:rsid w:val="00663277"/>
    <w:pPr>
      <w:tabs>
        <w:tab w:val="center" w:pos="4680"/>
        <w:tab w:val="right" w:pos="9360"/>
      </w:tabs>
    </w:pPr>
  </w:style>
  <w:style w:type="character" w:customStyle="1" w:styleId="HeaderChar">
    <w:name w:val="Header Char"/>
    <w:basedOn w:val="DefaultParagraphFont"/>
    <w:link w:val="Header"/>
    <w:uiPriority w:val="99"/>
    <w:rsid w:val="00663277"/>
    <w:rPr>
      <w:rFonts w:ascii="Calibri" w:hAnsi="Calibri" w:cs="Times New Roman"/>
      <w:lang w:val="en-US"/>
    </w:rPr>
  </w:style>
  <w:style w:type="paragraph" w:styleId="Footer">
    <w:name w:val="footer"/>
    <w:basedOn w:val="Normal"/>
    <w:link w:val="FooterChar"/>
    <w:uiPriority w:val="99"/>
    <w:unhideWhenUsed/>
    <w:rsid w:val="00663277"/>
    <w:pPr>
      <w:tabs>
        <w:tab w:val="center" w:pos="4680"/>
        <w:tab w:val="right" w:pos="9360"/>
      </w:tabs>
    </w:pPr>
  </w:style>
  <w:style w:type="character" w:customStyle="1" w:styleId="FooterChar">
    <w:name w:val="Footer Char"/>
    <w:basedOn w:val="DefaultParagraphFont"/>
    <w:link w:val="Footer"/>
    <w:uiPriority w:val="99"/>
    <w:rsid w:val="00663277"/>
    <w:rPr>
      <w:rFonts w:ascii="Calibri" w:hAnsi="Calibri" w:cs="Times New Roman"/>
      <w:lang w:val="en-US"/>
    </w:rPr>
  </w:style>
  <w:style w:type="paragraph" w:customStyle="1" w:styleId="paragraph">
    <w:name w:val="paragraph"/>
    <w:basedOn w:val="Normal"/>
    <w:rsid w:val="00663277"/>
    <w:pPr>
      <w:spacing w:before="100" w:beforeAutospacing="1" w:after="100" w:afterAutospacing="1"/>
    </w:pPr>
    <w:rPr>
      <w:rFonts w:ascii="Times New Roman" w:eastAsia="Times New Roman" w:hAnsi="Times New Roman"/>
      <w:lang w:val="en-GB"/>
    </w:rPr>
  </w:style>
  <w:style w:type="character" w:customStyle="1" w:styleId="spellingerror">
    <w:name w:val="spellingerror"/>
    <w:basedOn w:val="DefaultParagraphFont"/>
    <w:rsid w:val="00663277"/>
  </w:style>
  <w:style w:type="character" w:customStyle="1" w:styleId="normaltextrun">
    <w:name w:val="normaltextrun"/>
    <w:basedOn w:val="DefaultParagraphFont"/>
    <w:rsid w:val="00663277"/>
  </w:style>
  <w:style w:type="character" w:customStyle="1" w:styleId="eop">
    <w:name w:val="eop"/>
    <w:basedOn w:val="DefaultParagraphFont"/>
    <w:rsid w:val="00663277"/>
  </w:style>
  <w:style w:type="character" w:styleId="Hyperlink">
    <w:name w:val="Hyperlink"/>
    <w:basedOn w:val="DefaultParagraphFont"/>
    <w:uiPriority w:val="99"/>
    <w:unhideWhenUsed/>
    <w:rsid w:val="00663277"/>
    <w:rPr>
      <w:color w:val="0563C1" w:themeColor="hyperlink"/>
      <w:u w:val="single"/>
    </w:rPr>
  </w:style>
  <w:style w:type="character" w:styleId="UnresolvedMention">
    <w:name w:val="Unresolved Mention"/>
    <w:basedOn w:val="DefaultParagraphFont"/>
    <w:uiPriority w:val="99"/>
    <w:semiHidden/>
    <w:unhideWhenUsed/>
    <w:rsid w:val="00663277"/>
    <w:rPr>
      <w:color w:val="605E5C"/>
      <w:shd w:val="clear" w:color="auto" w:fill="E1DFDD"/>
    </w:rPr>
  </w:style>
  <w:style w:type="paragraph" w:styleId="BalloonText">
    <w:name w:val="Balloon Text"/>
    <w:basedOn w:val="Normal"/>
    <w:link w:val="BalloonTextChar"/>
    <w:uiPriority w:val="99"/>
    <w:semiHidden/>
    <w:unhideWhenUsed/>
    <w:rsid w:val="002365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6528"/>
    <w:rPr>
      <w:rFonts w:ascii="Times New Roman" w:hAnsi="Times New Roman" w:cs="Times New Roman"/>
      <w:sz w:val="18"/>
      <w:szCs w:val="18"/>
      <w:lang w:val="en-US"/>
    </w:rPr>
  </w:style>
  <w:style w:type="paragraph" w:customStyle="1" w:styleId="basicparagraph">
    <w:name w:val="basicparagraph"/>
    <w:basedOn w:val="Normal"/>
    <w:rsid w:val="00D634B2"/>
    <w:pPr>
      <w:spacing w:before="100" w:beforeAutospacing="1" w:after="100" w:afterAutospacing="1"/>
    </w:pPr>
    <w:rPr>
      <w:rFonts w:cs="Calibri"/>
      <w:sz w:val="22"/>
      <w:szCs w:val="22"/>
      <w:lang w:val="en-GB"/>
    </w:rPr>
  </w:style>
  <w:style w:type="character" w:styleId="Strong">
    <w:name w:val="Strong"/>
    <w:basedOn w:val="DefaultParagraphFont"/>
    <w:uiPriority w:val="22"/>
    <w:qFormat/>
    <w:rsid w:val="005B69DE"/>
    <w:rPr>
      <w:b/>
      <w:bCs/>
    </w:rPr>
  </w:style>
  <w:style w:type="character" w:customStyle="1" w:styleId="Heading2Char">
    <w:name w:val="Heading 2 Char"/>
    <w:basedOn w:val="DefaultParagraphFont"/>
    <w:link w:val="Heading2"/>
    <w:uiPriority w:val="9"/>
    <w:rsid w:val="009D5CBE"/>
    <w:rPr>
      <w:rFonts w:ascii="Times New Roman" w:eastAsia="Times New Roman" w:hAnsi="Times New Roman" w:cs="Times New Roman"/>
      <w:b/>
      <w:bCs/>
      <w:sz w:val="36"/>
      <w:szCs w:val="36"/>
    </w:rPr>
  </w:style>
  <w:style w:type="paragraph" w:styleId="ListParagraph">
    <w:name w:val="List Paragraph"/>
    <w:basedOn w:val="Normal"/>
    <w:uiPriority w:val="34"/>
    <w:qFormat/>
    <w:rsid w:val="00DC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89491">
      <w:bodyDiv w:val="1"/>
      <w:marLeft w:val="0"/>
      <w:marRight w:val="0"/>
      <w:marTop w:val="0"/>
      <w:marBottom w:val="0"/>
      <w:divBdr>
        <w:top w:val="none" w:sz="0" w:space="0" w:color="auto"/>
        <w:left w:val="none" w:sz="0" w:space="0" w:color="auto"/>
        <w:bottom w:val="none" w:sz="0" w:space="0" w:color="auto"/>
        <w:right w:val="none" w:sz="0" w:space="0" w:color="auto"/>
      </w:divBdr>
    </w:div>
    <w:div w:id="379398451">
      <w:bodyDiv w:val="1"/>
      <w:marLeft w:val="0"/>
      <w:marRight w:val="0"/>
      <w:marTop w:val="0"/>
      <w:marBottom w:val="0"/>
      <w:divBdr>
        <w:top w:val="none" w:sz="0" w:space="0" w:color="auto"/>
        <w:left w:val="none" w:sz="0" w:space="0" w:color="auto"/>
        <w:bottom w:val="none" w:sz="0" w:space="0" w:color="auto"/>
        <w:right w:val="none" w:sz="0" w:space="0" w:color="auto"/>
      </w:divBdr>
      <w:divsChild>
        <w:div w:id="1492330182">
          <w:marLeft w:val="0"/>
          <w:marRight w:val="0"/>
          <w:marTop w:val="0"/>
          <w:marBottom w:val="0"/>
          <w:divBdr>
            <w:top w:val="none" w:sz="0" w:space="0" w:color="auto"/>
            <w:left w:val="none" w:sz="0" w:space="0" w:color="auto"/>
            <w:bottom w:val="none" w:sz="0" w:space="0" w:color="auto"/>
            <w:right w:val="none" w:sz="0" w:space="0" w:color="auto"/>
          </w:divBdr>
        </w:div>
        <w:div w:id="58096735">
          <w:marLeft w:val="0"/>
          <w:marRight w:val="0"/>
          <w:marTop w:val="0"/>
          <w:marBottom w:val="0"/>
          <w:divBdr>
            <w:top w:val="none" w:sz="0" w:space="0" w:color="auto"/>
            <w:left w:val="none" w:sz="0" w:space="0" w:color="auto"/>
            <w:bottom w:val="none" w:sz="0" w:space="0" w:color="auto"/>
            <w:right w:val="none" w:sz="0" w:space="0" w:color="auto"/>
          </w:divBdr>
        </w:div>
        <w:div w:id="2131514738">
          <w:marLeft w:val="0"/>
          <w:marRight w:val="0"/>
          <w:marTop w:val="0"/>
          <w:marBottom w:val="0"/>
          <w:divBdr>
            <w:top w:val="none" w:sz="0" w:space="0" w:color="auto"/>
            <w:left w:val="none" w:sz="0" w:space="0" w:color="auto"/>
            <w:bottom w:val="none" w:sz="0" w:space="0" w:color="auto"/>
            <w:right w:val="none" w:sz="0" w:space="0" w:color="auto"/>
          </w:divBdr>
        </w:div>
      </w:divsChild>
    </w:div>
    <w:div w:id="388651428">
      <w:bodyDiv w:val="1"/>
      <w:marLeft w:val="0"/>
      <w:marRight w:val="0"/>
      <w:marTop w:val="0"/>
      <w:marBottom w:val="0"/>
      <w:divBdr>
        <w:top w:val="none" w:sz="0" w:space="0" w:color="auto"/>
        <w:left w:val="none" w:sz="0" w:space="0" w:color="auto"/>
        <w:bottom w:val="none" w:sz="0" w:space="0" w:color="auto"/>
        <w:right w:val="none" w:sz="0" w:space="0" w:color="auto"/>
      </w:divBdr>
    </w:div>
    <w:div w:id="593243218">
      <w:bodyDiv w:val="1"/>
      <w:marLeft w:val="0"/>
      <w:marRight w:val="0"/>
      <w:marTop w:val="0"/>
      <w:marBottom w:val="0"/>
      <w:divBdr>
        <w:top w:val="none" w:sz="0" w:space="0" w:color="auto"/>
        <w:left w:val="none" w:sz="0" w:space="0" w:color="auto"/>
        <w:bottom w:val="none" w:sz="0" w:space="0" w:color="auto"/>
        <w:right w:val="none" w:sz="0" w:space="0" w:color="auto"/>
      </w:divBdr>
    </w:div>
    <w:div w:id="643319267">
      <w:bodyDiv w:val="1"/>
      <w:marLeft w:val="0"/>
      <w:marRight w:val="0"/>
      <w:marTop w:val="0"/>
      <w:marBottom w:val="0"/>
      <w:divBdr>
        <w:top w:val="none" w:sz="0" w:space="0" w:color="auto"/>
        <w:left w:val="none" w:sz="0" w:space="0" w:color="auto"/>
        <w:bottom w:val="none" w:sz="0" w:space="0" w:color="auto"/>
        <w:right w:val="none" w:sz="0" w:space="0" w:color="auto"/>
      </w:divBdr>
    </w:div>
    <w:div w:id="656540314">
      <w:bodyDiv w:val="1"/>
      <w:marLeft w:val="0"/>
      <w:marRight w:val="0"/>
      <w:marTop w:val="0"/>
      <w:marBottom w:val="0"/>
      <w:divBdr>
        <w:top w:val="none" w:sz="0" w:space="0" w:color="auto"/>
        <w:left w:val="none" w:sz="0" w:space="0" w:color="auto"/>
        <w:bottom w:val="none" w:sz="0" w:space="0" w:color="auto"/>
        <w:right w:val="none" w:sz="0" w:space="0" w:color="auto"/>
      </w:divBdr>
    </w:div>
    <w:div w:id="1609462918">
      <w:bodyDiv w:val="1"/>
      <w:marLeft w:val="0"/>
      <w:marRight w:val="0"/>
      <w:marTop w:val="0"/>
      <w:marBottom w:val="0"/>
      <w:divBdr>
        <w:top w:val="none" w:sz="0" w:space="0" w:color="auto"/>
        <w:left w:val="none" w:sz="0" w:space="0" w:color="auto"/>
        <w:bottom w:val="none" w:sz="0" w:space="0" w:color="auto"/>
        <w:right w:val="none" w:sz="0" w:space="0" w:color="auto"/>
      </w:divBdr>
      <w:divsChild>
        <w:div w:id="525023821">
          <w:marLeft w:val="0"/>
          <w:marRight w:val="0"/>
          <w:marTop w:val="0"/>
          <w:marBottom w:val="0"/>
          <w:divBdr>
            <w:top w:val="none" w:sz="0" w:space="0" w:color="auto"/>
            <w:left w:val="none" w:sz="0" w:space="0" w:color="auto"/>
            <w:bottom w:val="none" w:sz="0" w:space="0" w:color="auto"/>
            <w:right w:val="none" w:sz="0" w:space="0" w:color="auto"/>
          </w:divBdr>
        </w:div>
        <w:div w:id="662702860">
          <w:marLeft w:val="0"/>
          <w:marRight w:val="0"/>
          <w:marTop w:val="0"/>
          <w:marBottom w:val="0"/>
          <w:divBdr>
            <w:top w:val="none" w:sz="0" w:space="0" w:color="auto"/>
            <w:left w:val="none" w:sz="0" w:space="0" w:color="auto"/>
            <w:bottom w:val="none" w:sz="0" w:space="0" w:color="auto"/>
            <w:right w:val="none" w:sz="0" w:space="0" w:color="auto"/>
          </w:divBdr>
        </w:div>
      </w:divsChild>
    </w:div>
    <w:div w:id="1613122542">
      <w:bodyDiv w:val="1"/>
      <w:marLeft w:val="0"/>
      <w:marRight w:val="0"/>
      <w:marTop w:val="0"/>
      <w:marBottom w:val="0"/>
      <w:divBdr>
        <w:top w:val="none" w:sz="0" w:space="0" w:color="auto"/>
        <w:left w:val="none" w:sz="0" w:space="0" w:color="auto"/>
        <w:bottom w:val="none" w:sz="0" w:space="0" w:color="auto"/>
        <w:right w:val="none" w:sz="0" w:space="0" w:color="auto"/>
      </w:divBdr>
      <w:divsChild>
        <w:div w:id="305013614">
          <w:marLeft w:val="0"/>
          <w:marRight w:val="0"/>
          <w:marTop w:val="0"/>
          <w:marBottom w:val="0"/>
          <w:divBdr>
            <w:top w:val="none" w:sz="0" w:space="0" w:color="auto"/>
            <w:left w:val="none" w:sz="0" w:space="0" w:color="auto"/>
            <w:bottom w:val="none" w:sz="0" w:space="0" w:color="auto"/>
            <w:right w:val="none" w:sz="0" w:space="0" w:color="auto"/>
          </w:divBdr>
        </w:div>
        <w:div w:id="1356735298">
          <w:marLeft w:val="0"/>
          <w:marRight w:val="0"/>
          <w:marTop w:val="0"/>
          <w:marBottom w:val="0"/>
          <w:divBdr>
            <w:top w:val="none" w:sz="0" w:space="0" w:color="auto"/>
            <w:left w:val="none" w:sz="0" w:space="0" w:color="auto"/>
            <w:bottom w:val="none" w:sz="0" w:space="0" w:color="auto"/>
            <w:right w:val="none" w:sz="0" w:space="0" w:color="auto"/>
          </w:divBdr>
        </w:div>
        <w:div w:id="964701033">
          <w:marLeft w:val="0"/>
          <w:marRight w:val="0"/>
          <w:marTop w:val="0"/>
          <w:marBottom w:val="0"/>
          <w:divBdr>
            <w:top w:val="none" w:sz="0" w:space="0" w:color="auto"/>
            <w:left w:val="none" w:sz="0" w:space="0" w:color="auto"/>
            <w:bottom w:val="none" w:sz="0" w:space="0" w:color="auto"/>
            <w:right w:val="none" w:sz="0" w:space="0" w:color="auto"/>
          </w:divBdr>
        </w:div>
        <w:div w:id="1619216412">
          <w:marLeft w:val="0"/>
          <w:marRight w:val="0"/>
          <w:marTop w:val="0"/>
          <w:marBottom w:val="0"/>
          <w:divBdr>
            <w:top w:val="none" w:sz="0" w:space="0" w:color="auto"/>
            <w:left w:val="none" w:sz="0" w:space="0" w:color="auto"/>
            <w:bottom w:val="none" w:sz="0" w:space="0" w:color="auto"/>
            <w:right w:val="none" w:sz="0" w:space="0" w:color="auto"/>
          </w:divBdr>
        </w:div>
        <w:div w:id="1746025004">
          <w:marLeft w:val="0"/>
          <w:marRight w:val="0"/>
          <w:marTop w:val="0"/>
          <w:marBottom w:val="0"/>
          <w:divBdr>
            <w:top w:val="none" w:sz="0" w:space="0" w:color="auto"/>
            <w:left w:val="none" w:sz="0" w:space="0" w:color="auto"/>
            <w:bottom w:val="none" w:sz="0" w:space="0" w:color="auto"/>
            <w:right w:val="none" w:sz="0" w:space="0" w:color="auto"/>
          </w:divBdr>
        </w:div>
        <w:div w:id="1250383507">
          <w:marLeft w:val="0"/>
          <w:marRight w:val="0"/>
          <w:marTop w:val="0"/>
          <w:marBottom w:val="0"/>
          <w:divBdr>
            <w:top w:val="none" w:sz="0" w:space="0" w:color="auto"/>
            <w:left w:val="none" w:sz="0" w:space="0" w:color="auto"/>
            <w:bottom w:val="none" w:sz="0" w:space="0" w:color="auto"/>
            <w:right w:val="none" w:sz="0" w:space="0" w:color="auto"/>
          </w:divBdr>
        </w:div>
      </w:divsChild>
    </w:div>
    <w:div w:id="1850020655">
      <w:bodyDiv w:val="1"/>
      <w:marLeft w:val="0"/>
      <w:marRight w:val="0"/>
      <w:marTop w:val="0"/>
      <w:marBottom w:val="0"/>
      <w:divBdr>
        <w:top w:val="none" w:sz="0" w:space="0" w:color="auto"/>
        <w:left w:val="none" w:sz="0" w:space="0" w:color="auto"/>
        <w:bottom w:val="none" w:sz="0" w:space="0" w:color="auto"/>
        <w:right w:val="none" w:sz="0" w:space="0" w:color="auto"/>
      </w:divBdr>
      <w:divsChild>
        <w:div w:id="542907530">
          <w:marLeft w:val="0"/>
          <w:marRight w:val="0"/>
          <w:marTop w:val="0"/>
          <w:marBottom w:val="0"/>
          <w:divBdr>
            <w:top w:val="none" w:sz="0" w:space="0" w:color="auto"/>
            <w:left w:val="none" w:sz="0" w:space="0" w:color="auto"/>
            <w:bottom w:val="none" w:sz="0" w:space="0" w:color="auto"/>
            <w:right w:val="none" w:sz="0" w:space="0" w:color="auto"/>
          </w:divBdr>
        </w:div>
        <w:div w:id="2060156744">
          <w:marLeft w:val="0"/>
          <w:marRight w:val="0"/>
          <w:marTop w:val="0"/>
          <w:marBottom w:val="0"/>
          <w:divBdr>
            <w:top w:val="none" w:sz="0" w:space="0" w:color="auto"/>
            <w:left w:val="none" w:sz="0" w:space="0" w:color="auto"/>
            <w:bottom w:val="none" w:sz="0" w:space="0" w:color="auto"/>
            <w:right w:val="none" w:sz="0" w:space="0" w:color="auto"/>
          </w:divBdr>
        </w:div>
        <w:div w:id="444734658">
          <w:marLeft w:val="0"/>
          <w:marRight w:val="0"/>
          <w:marTop w:val="0"/>
          <w:marBottom w:val="0"/>
          <w:divBdr>
            <w:top w:val="none" w:sz="0" w:space="0" w:color="auto"/>
            <w:left w:val="none" w:sz="0" w:space="0" w:color="auto"/>
            <w:bottom w:val="none" w:sz="0" w:space="0" w:color="auto"/>
            <w:right w:val="none" w:sz="0" w:space="0" w:color="auto"/>
          </w:divBdr>
        </w:div>
        <w:div w:id="1600869662">
          <w:marLeft w:val="0"/>
          <w:marRight w:val="0"/>
          <w:marTop w:val="0"/>
          <w:marBottom w:val="0"/>
          <w:divBdr>
            <w:top w:val="none" w:sz="0" w:space="0" w:color="auto"/>
            <w:left w:val="none" w:sz="0" w:space="0" w:color="auto"/>
            <w:bottom w:val="none" w:sz="0" w:space="0" w:color="auto"/>
            <w:right w:val="none" w:sz="0" w:space="0" w:color="auto"/>
          </w:divBdr>
        </w:div>
        <w:div w:id="306864147">
          <w:marLeft w:val="0"/>
          <w:marRight w:val="0"/>
          <w:marTop w:val="0"/>
          <w:marBottom w:val="0"/>
          <w:divBdr>
            <w:top w:val="none" w:sz="0" w:space="0" w:color="auto"/>
            <w:left w:val="none" w:sz="0" w:space="0" w:color="auto"/>
            <w:bottom w:val="none" w:sz="0" w:space="0" w:color="auto"/>
            <w:right w:val="none" w:sz="0" w:space="0" w:color="auto"/>
          </w:divBdr>
        </w:div>
        <w:div w:id="127324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jp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hyperlink" Target="mailto:techinfo@wessex-resin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7</cp:revision>
  <cp:lastPrinted>2019-05-16T11:39:00Z</cp:lastPrinted>
  <dcterms:created xsi:type="dcterms:W3CDTF">2020-04-09T08:48:00Z</dcterms:created>
  <dcterms:modified xsi:type="dcterms:W3CDTF">2020-04-09T09:08:00Z</dcterms:modified>
</cp:coreProperties>
</file>