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06448" w:rsidRDefault="000A4BEA" w:rsidP="000A4BEA">
      <w:pPr>
        <w:rPr>
          <w:rFonts w:asciiTheme="minorHAnsi" w:hAnsiTheme="minorHAnsi" w:cstheme="minorHAnsi"/>
          <w:b/>
          <w:bCs/>
        </w:rPr>
      </w:pPr>
      <w:r w:rsidRPr="00306448">
        <w:rPr>
          <w:rFonts w:asciiTheme="minorHAnsi" w:hAnsiTheme="minorHAnsi" w:cstheme="minorHAnsi"/>
          <w:b/>
          <w:bCs/>
        </w:rPr>
        <w:t>News Release</w:t>
      </w:r>
      <w:bookmarkStart w:id="0" w:name="_GoBack"/>
      <w:bookmarkEnd w:id="0"/>
    </w:p>
    <w:p w14:paraId="17BB21F5" w14:textId="057CD436" w:rsidR="000A4BEA" w:rsidRPr="00306448" w:rsidRDefault="00C22057" w:rsidP="000A4BEA">
      <w:pPr>
        <w:rPr>
          <w:rFonts w:asciiTheme="minorHAnsi" w:hAnsiTheme="minorHAnsi" w:cstheme="minorHAnsi"/>
          <w:b/>
          <w:bCs/>
        </w:rPr>
      </w:pPr>
      <w:r w:rsidRPr="00306448">
        <w:rPr>
          <w:rFonts w:asciiTheme="minorHAnsi" w:hAnsiTheme="minorHAnsi" w:cstheme="minorHAnsi"/>
          <w:b/>
          <w:bCs/>
        </w:rPr>
        <w:t>For</w:t>
      </w:r>
      <w:r w:rsidR="000A4BEA" w:rsidRPr="00306448">
        <w:rPr>
          <w:rFonts w:asciiTheme="minorHAnsi" w:hAnsiTheme="minorHAnsi" w:cstheme="minorHAnsi"/>
          <w:b/>
          <w:bCs/>
        </w:rPr>
        <w:t xml:space="preserve"> Immediate Release</w:t>
      </w:r>
    </w:p>
    <w:p w14:paraId="1283C8FD" w14:textId="37BA5007" w:rsidR="003D5C1C" w:rsidRPr="00306448" w:rsidRDefault="008F0B64" w:rsidP="00DF404D">
      <w:pPr>
        <w:rPr>
          <w:rFonts w:asciiTheme="minorHAnsi" w:hAnsiTheme="minorHAnsi" w:cstheme="minorHAnsi"/>
          <w:b/>
          <w:bCs/>
        </w:rPr>
      </w:pPr>
      <w:r>
        <w:rPr>
          <w:rFonts w:asciiTheme="minorHAnsi" w:hAnsiTheme="minorHAnsi" w:cstheme="minorHAnsi"/>
          <w:b/>
          <w:bCs/>
        </w:rPr>
        <w:t>5th</w:t>
      </w:r>
      <w:r w:rsidR="003A202E" w:rsidRPr="00306448">
        <w:rPr>
          <w:rFonts w:asciiTheme="minorHAnsi" w:hAnsiTheme="minorHAnsi" w:cstheme="minorHAnsi"/>
          <w:b/>
          <w:bCs/>
        </w:rPr>
        <w:t xml:space="preserve"> February 2020</w:t>
      </w:r>
    </w:p>
    <w:p w14:paraId="6B772730" w14:textId="77777777" w:rsidR="003A202E" w:rsidRDefault="003A202E" w:rsidP="00DF404D">
      <w:pPr>
        <w:rPr>
          <w:b/>
          <w:bCs/>
        </w:rPr>
      </w:pPr>
    </w:p>
    <w:p w14:paraId="585DA3F5" w14:textId="77777777" w:rsidR="0035226E" w:rsidRPr="0035226E" w:rsidRDefault="0035226E" w:rsidP="0035226E">
      <w:pPr>
        <w:jc w:val="center"/>
        <w:rPr>
          <w:rFonts w:asciiTheme="minorHAnsi" w:hAnsiTheme="minorHAnsi" w:cstheme="minorHAnsi"/>
          <w:color w:val="000000"/>
        </w:rPr>
      </w:pPr>
      <w:r w:rsidRPr="0035226E">
        <w:rPr>
          <w:rFonts w:asciiTheme="minorHAnsi" w:hAnsiTheme="minorHAnsi" w:cstheme="minorHAnsi"/>
          <w:b/>
          <w:bCs/>
          <w:color w:val="000000"/>
        </w:rPr>
        <w:t>MDL raises over £2000 for chosen charities</w:t>
      </w:r>
    </w:p>
    <w:p w14:paraId="1B67CDFD" w14:textId="77777777" w:rsidR="0035226E" w:rsidRPr="0035226E" w:rsidRDefault="0035226E" w:rsidP="0035226E">
      <w:pPr>
        <w:jc w:val="center"/>
        <w:rPr>
          <w:rFonts w:asciiTheme="minorHAnsi" w:hAnsiTheme="minorHAnsi" w:cstheme="minorHAnsi"/>
          <w:color w:val="000000"/>
        </w:rPr>
      </w:pPr>
      <w:r w:rsidRPr="0035226E">
        <w:rPr>
          <w:rFonts w:asciiTheme="minorHAnsi" w:hAnsiTheme="minorHAnsi" w:cstheme="minorHAnsi"/>
          <w:b/>
          <w:bCs/>
          <w:color w:val="000000"/>
        </w:rPr>
        <w:t> </w:t>
      </w:r>
    </w:p>
    <w:p w14:paraId="78563088"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MDL Marinas has raised £2,065 to be divided equally between its two chosen charities, Blue Marine Foundation (BLUE), and Ocean Youth Trust South.</w:t>
      </w:r>
    </w:p>
    <w:p w14:paraId="1D90D881"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 </w:t>
      </w:r>
    </w:p>
    <w:p w14:paraId="58CE9385" w14:textId="7B959668"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 xml:space="preserve">The main fundraising for these two worthwhile causes took place at last year’s Southampton International Boat Show and was added to the money collected by other charitable and sponsored events. MDL ran a raffle on its waterfront boat show stand, giving </w:t>
      </w:r>
      <w:r>
        <w:rPr>
          <w:rFonts w:asciiTheme="minorHAnsi" w:hAnsiTheme="minorHAnsi" w:cstheme="minorHAnsi"/>
          <w:color w:val="000000"/>
        </w:rPr>
        <w:t>berth holders</w:t>
      </w:r>
      <w:r w:rsidRPr="0035226E">
        <w:rPr>
          <w:rFonts w:asciiTheme="minorHAnsi" w:hAnsiTheme="minorHAnsi" w:cstheme="minorHAnsi"/>
          <w:color w:val="000000"/>
        </w:rPr>
        <w:t xml:space="preserve"> the chance to win a Musto BR1 jacket and trouser wet weather combo, worth over £300. Additionally, MDL invited its </w:t>
      </w:r>
      <w:r w:rsidR="00FD221E">
        <w:rPr>
          <w:rFonts w:asciiTheme="minorHAnsi" w:hAnsiTheme="minorHAnsi" w:cstheme="minorHAnsi"/>
          <w:color w:val="000000"/>
        </w:rPr>
        <w:t>berth holders</w:t>
      </w:r>
      <w:r w:rsidRPr="0035226E">
        <w:rPr>
          <w:rFonts w:asciiTheme="minorHAnsi" w:hAnsiTheme="minorHAnsi" w:cstheme="minorHAnsi"/>
          <w:color w:val="000000"/>
        </w:rPr>
        <w:t xml:space="preserve"> to join the team for ‘Charity Hour’ in the lounge, charging £1 for refreshments with all proceeds going into the charity pot.</w:t>
      </w:r>
    </w:p>
    <w:p w14:paraId="07FE3A2C"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 </w:t>
      </w:r>
    </w:p>
    <w:p w14:paraId="3F0A7031" w14:textId="7285A1EF"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MDL is a primary supporter of the Blue Marine Foundation</w:t>
      </w:r>
      <w:r w:rsidR="00FD221E">
        <w:rPr>
          <w:rFonts w:asciiTheme="minorHAnsi" w:hAnsiTheme="minorHAnsi" w:cstheme="minorHAnsi"/>
          <w:color w:val="000000"/>
        </w:rPr>
        <w:t xml:space="preserve"> (BLUE)</w:t>
      </w:r>
      <w:r w:rsidRPr="0035226E">
        <w:rPr>
          <w:rFonts w:asciiTheme="minorHAnsi" w:hAnsiTheme="minorHAnsi" w:cstheme="minorHAnsi"/>
          <w:color w:val="000000"/>
        </w:rPr>
        <w:t>, which works to provide innovative solutions to overfishing and has initiated a conservation project to replenish the Solent’s oyster population.</w:t>
      </w:r>
    </w:p>
    <w:p w14:paraId="0E7EE936"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  </w:t>
      </w:r>
    </w:p>
    <w:p w14:paraId="35C57530"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Jacob Kean-Hammerson, BLUE’s Solent Project Manager says: “MDL Marinas has made a huge contribution to BLUE’s Solent Oyster Restoration Project. Thanks to MDL’s support, the project has been able to restore 20,000 native oysters across nine MDL marinas. This additional contribution will help us continue to restore the native oyster to the Solent and demonstrates the amazing work that can be achieved through strong partnerships between industry and conservation.”</w:t>
      </w:r>
    </w:p>
    <w:p w14:paraId="732D9198" w14:textId="77777777" w:rsidR="0035226E" w:rsidRPr="0035226E" w:rsidRDefault="0035226E" w:rsidP="0035226E">
      <w:pPr>
        <w:spacing w:before="100" w:beforeAutospacing="1" w:after="225"/>
        <w:rPr>
          <w:rFonts w:asciiTheme="minorHAnsi" w:hAnsiTheme="minorHAnsi" w:cstheme="minorHAnsi"/>
          <w:color w:val="000000"/>
        </w:rPr>
      </w:pPr>
      <w:r w:rsidRPr="0035226E">
        <w:rPr>
          <w:rFonts w:asciiTheme="minorHAnsi" w:hAnsiTheme="minorHAnsi" w:cstheme="minorHAnsi"/>
          <w:color w:val="000000"/>
        </w:rPr>
        <w:t>For the past 40 years MDL Marinas has developed a close relationship with Ocean Youth Trust South, recognising its fantastic work with young people and the life changing experience that sailing can offer. An annual five-day trip for inspirational young people on board the charity’s Prolific also forms the basis of MDL’s Sail Training Awards.</w:t>
      </w:r>
    </w:p>
    <w:p w14:paraId="36376849"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Mark Todd, Chief Executive of Ocean Youth Trust South says: “MDL is one of Ocean Youth Trust South’s most valued and long-term supporters. We are so grateful for all that they do for us. The money that MDL has raised will ensure that more young people’s lives can be changed through the voyages we can offer for those who couldn’t otherwise afford to sail.” </w:t>
      </w:r>
    </w:p>
    <w:p w14:paraId="06A879F0"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 </w:t>
      </w:r>
    </w:p>
    <w:p w14:paraId="085A8F42" w14:textId="77777777" w:rsidR="0035226E" w:rsidRPr="0035226E" w:rsidRDefault="0035226E" w:rsidP="0035226E">
      <w:pPr>
        <w:rPr>
          <w:rFonts w:asciiTheme="minorHAnsi" w:hAnsiTheme="minorHAnsi" w:cstheme="minorHAnsi"/>
          <w:color w:val="000000"/>
        </w:rPr>
      </w:pPr>
      <w:r w:rsidRPr="0035226E">
        <w:rPr>
          <w:rFonts w:asciiTheme="minorHAnsi" w:hAnsiTheme="minorHAnsi" w:cstheme="minorHAnsi"/>
          <w:color w:val="000000"/>
        </w:rPr>
        <w:t>“The amount of money raised is fantastic and we are delighted that we can continue to support our two chosen charities in this way,” says Maxine Lane, MDL’s Head of Marketing. “The work that they do in their respective fields makes such a difference and we will continue to get behind them and their endeavours again this year.” </w:t>
      </w:r>
    </w:p>
    <w:p w14:paraId="15368AC1" w14:textId="77777777" w:rsidR="0035226E" w:rsidRPr="0035226E" w:rsidRDefault="0035226E" w:rsidP="0035226E">
      <w:pPr>
        <w:textAlignment w:val="baseline"/>
        <w:rPr>
          <w:rFonts w:asciiTheme="minorHAnsi" w:hAnsiTheme="minorHAnsi" w:cstheme="minorHAnsi"/>
          <w:color w:val="000000"/>
        </w:rPr>
      </w:pPr>
      <w:r w:rsidRPr="0035226E">
        <w:rPr>
          <w:rFonts w:asciiTheme="minorHAnsi" w:hAnsiTheme="minorHAnsi" w:cstheme="minorHAnsi"/>
          <w:b/>
          <w:bCs/>
          <w:color w:val="000000"/>
        </w:rPr>
        <w:t> </w:t>
      </w:r>
    </w:p>
    <w:p w14:paraId="6875D54B" w14:textId="77777777" w:rsidR="0035226E" w:rsidRPr="0035226E" w:rsidRDefault="0035226E" w:rsidP="0035226E">
      <w:pPr>
        <w:textAlignment w:val="baseline"/>
        <w:rPr>
          <w:rFonts w:asciiTheme="minorHAnsi" w:hAnsiTheme="minorHAnsi" w:cstheme="minorHAnsi"/>
          <w:color w:val="000000"/>
        </w:rPr>
      </w:pPr>
      <w:r w:rsidRPr="0035226E">
        <w:rPr>
          <w:rFonts w:asciiTheme="minorHAnsi" w:hAnsiTheme="minorHAnsi" w:cstheme="minorHAnsi"/>
          <w:b/>
          <w:bCs/>
          <w:color w:val="000000"/>
        </w:rPr>
        <w:t>ENDS</w:t>
      </w:r>
    </w:p>
    <w:p w14:paraId="6105DD5E" w14:textId="77777777" w:rsidR="00306448" w:rsidRPr="0035226E" w:rsidRDefault="00306448" w:rsidP="00982B9C">
      <w:pPr>
        <w:pStyle w:val="paragraph"/>
        <w:spacing w:before="0" w:beforeAutospacing="0" w:after="0" w:afterAutospacing="0"/>
        <w:textAlignment w:val="baseline"/>
        <w:rPr>
          <w:rFonts w:asciiTheme="minorHAnsi" w:hAnsiTheme="minorHAnsi" w:cstheme="minorHAnsi"/>
          <w:b/>
          <w:bCs/>
        </w:rPr>
      </w:pPr>
    </w:p>
    <w:p w14:paraId="5EF89D65" w14:textId="0E1A18A1"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cstheme="minorHAnsi"/>
          <w:b/>
          <w:bCs/>
        </w:rPr>
      </w:pPr>
    </w:p>
    <w:p w14:paraId="1765EA8D" w14:textId="77777777" w:rsidR="00B41482" w:rsidRDefault="00B41482" w:rsidP="00B41482">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 res images are available online at</w:t>
      </w:r>
      <w:r>
        <w:rPr>
          <w:rFonts w:ascii="Calibri Light" w:hAnsi="Calibri Light" w:cs="Calibri Light"/>
          <w:color w:val="000000"/>
          <w:sz w:val="20"/>
          <w:szCs w:val="20"/>
        </w:rPr>
        <w:t xml:space="preserve"> </w:t>
      </w:r>
      <w:hyperlink r:id="rId8"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569C6294" w14:textId="02C01738" w:rsidR="00EE6635" w:rsidRPr="001B6F0D" w:rsidRDefault="00EE6635" w:rsidP="001B6F0D">
      <w:pPr>
        <w:rPr>
          <w:rFonts w:cstheme="minorHAnsi"/>
          <w:color w:val="000000"/>
        </w:rPr>
      </w:pPr>
    </w:p>
    <w:p w14:paraId="2F1AF6D1" w14:textId="77777777" w:rsidR="00A631A4" w:rsidRPr="00A631A4" w:rsidRDefault="00A631A4" w:rsidP="00A631A4">
      <w:pPr>
        <w:rPr>
          <w:rFonts w:ascii="Brandon Text Bold" w:hAnsi="Brandon Text Bold"/>
          <w:color w:val="000000"/>
        </w:rPr>
      </w:pPr>
      <w:r w:rsidRPr="00A631A4">
        <w:rPr>
          <w:rFonts w:ascii="Calibri" w:hAnsi="Calibri" w:cs="Calibri"/>
          <w:b/>
          <w:bCs/>
        </w:rPr>
        <w:t>MDL Marinas</w:t>
      </w:r>
    </w:p>
    <w:p w14:paraId="387B6E58" w14:textId="77777777" w:rsidR="00A631A4" w:rsidRPr="00A631A4" w:rsidRDefault="00A631A4" w:rsidP="00A631A4">
      <w:pPr>
        <w:numPr>
          <w:ilvl w:val="0"/>
          <w:numId w:val="7"/>
        </w:numPr>
        <w:rPr>
          <w:rFonts w:ascii="Calibri" w:hAnsi="Calibri" w:cs="Calibri"/>
          <w:color w:val="000000"/>
        </w:rPr>
      </w:pPr>
      <w:r w:rsidRPr="00A631A4">
        <w:rPr>
          <w:rFonts w:ascii="Calibri Light"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hAnsi="Calibri" w:cs="Calibri"/>
          <w:color w:val="000000"/>
        </w:rPr>
      </w:pPr>
      <w:r w:rsidRPr="00A631A4">
        <w:rPr>
          <w:rFonts w:ascii="Calibri Light"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hAnsi="Calibri" w:cs="Calibri"/>
          <w:color w:val="000000"/>
        </w:rPr>
      </w:pPr>
      <w:r w:rsidRPr="00A631A4">
        <w:rPr>
          <w:rFonts w:ascii="Calibri Light"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hAnsi="Calibri" w:cs="Calibri"/>
          <w:color w:val="000000"/>
        </w:rPr>
      </w:pPr>
      <w:r w:rsidRPr="00A631A4">
        <w:rPr>
          <w:rFonts w:ascii="Calibri Light"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9BD6" w14:textId="77777777" w:rsidR="00670A44" w:rsidRDefault="00670A44" w:rsidP="002754A6">
      <w:r>
        <w:separator/>
      </w:r>
    </w:p>
  </w:endnote>
  <w:endnote w:type="continuationSeparator" w:id="0">
    <w:p w14:paraId="55EC6FD7" w14:textId="77777777" w:rsidR="00670A44" w:rsidRDefault="00670A44" w:rsidP="002754A6">
      <w:r>
        <w:continuationSeparator/>
      </w:r>
    </w:p>
  </w:endnote>
  <w:endnote w:type="continuationNotice" w:id="1">
    <w:p w14:paraId="7F7E9729" w14:textId="77777777" w:rsidR="00670A44" w:rsidRDefault="00670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D736" w14:textId="77777777" w:rsidR="00670A44" w:rsidRDefault="00670A44" w:rsidP="002754A6">
      <w:r>
        <w:separator/>
      </w:r>
    </w:p>
  </w:footnote>
  <w:footnote w:type="continuationSeparator" w:id="0">
    <w:p w14:paraId="20430A0A" w14:textId="77777777" w:rsidR="00670A44" w:rsidRDefault="00670A44" w:rsidP="002754A6">
      <w:r>
        <w:continuationSeparator/>
      </w:r>
    </w:p>
  </w:footnote>
  <w:footnote w:type="continuationNotice" w:id="1">
    <w:p w14:paraId="542F4093" w14:textId="77777777" w:rsidR="00670A44" w:rsidRDefault="00670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53F18"/>
    <w:multiLevelType w:val="multilevel"/>
    <w:tmpl w:val="88C8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C84EA3"/>
    <w:multiLevelType w:val="multilevel"/>
    <w:tmpl w:val="ECF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24E"/>
    <w:rsid w:val="000033F9"/>
    <w:rsid w:val="000040BA"/>
    <w:rsid w:val="000109E5"/>
    <w:rsid w:val="0001120D"/>
    <w:rsid w:val="00013497"/>
    <w:rsid w:val="00023F9A"/>
    <w:rsid w:val="00025619"/>
    <w:rsid w:val="00026842"/>
    <w:rsid w:val="000323B0"/>
    <w:rsid w:val="0003249D"/>
    <w:rsid w:val="00037AD7"/>
    <w:rsid w:val="000411A1"/>
    <w:rsid w:val="00044A42"/>
    <w:rsid w:val="000476E9"/>
    <w:rsid w:val="0004775C"/>
    <w:rsid w:val="00055E9F"/>
    <w:rsid w:val="00055F9A"/>
    <w:rsid w:val="00056DD6"/>
    <w:rsid w:val="00060C74"/>
    <w:rsid w:val="0006192C"/>
    <w:rsid w:val="00061ACF"/>
    <w:rsid w:val="00064941"/>
    <w:rsid w:val="00066EAA"/>
    <w:rsid w:val="00067809"/>
    <w:rsid w:val="00070EF7"/>
    <w:rsid w:val="00075564"/>
    <w:rsid w:val="00075EE5"/>
    <w:rsid w:val="00076B75"/>
    <w:rsid w:val="00083AF5"/>
    <w:rsid w:val="00084B5A"/>
    <w:rsid w:val="00086C47"/>
    <w:rsid w:val="00086CD7"/>
    <w:rsid w:val="00093D80"/>
    <w:rsid w:val="00094063"/>
    <w:rsid w:val="000A0B22"/>
    <w:rsid w:val="000A0C5F"/>
    <w:rsid w:val="000A0DCD"/>
    <w:rsid w:val="000A12C1"/>
    <w:rsid w:val="000A4BEA"/>
    <w:rsid w:val="000A6E69"/>
    <w:rsid w:val="000A776B"/>
    <w:rsid w:val="000B1CE9"/>
    <w:rsid w:val="000C1B10"/>
    <w:rsid w:val="000C295F"/>
    <w:rsid w:val="000C4077"/>
    <w:rsid w:val="000C478F"/>
    <w:rsid w:val="000D462F"/>
    <w:rsid w:val="000D57B9"/>
    <w:rsid w:val="000D5E2F"/>
    <w:rsid w:val="000D7448"/>
    <w:rsid w:val="000E0306"/>
    <w:rsid w:val="000E3232"/>
    <w:rsid w:val="000E47AC"/>
    <w:rsid w:val="000E4BF9"/>
    <w:rsid w:val="000F2C6E"/>
    <w:rsid w:val="000F2EBC"/>
    <w:rsid w:val="000F30B4"/>
    <w:rsid w:val="000F41DC"/>
    <w:rsid w:val="000F45E7"/>
    <w:rsid w:val="000F466D"/>
    <w:rsid w:val="000F767F"/>
    <w:rsid w:val="0010137B"/>
    <w:rsid w:val="00101D51"/>
    <w:rsid w:val="001043CB"/>
    <w:rsid w:val="00110504"/>
    <w:rsid w:val="001122E1"/>
    <w:rsid w:val="00112731"/>
    <w:rsid w:val="00114F71"/>
    <w:rsid w:val="00116A21"/>
    <w:rsid w:val="001176BE"/>
    <w:rsid w:val="00122076"/>
    <w:rsid w:val="001239DB"/>
    <w:rsid w:val="00125C46"/>
    <w:rsid w:val="00125F3F"/>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67E92"/>
    <w:rsid w:val="00170B22"/>
    <w:rsid w:val="00173088"/>
    <w:rsid w:val="00173C7F"/>
    <w:rsid w:val="00175DCB"/>
    <w:rsid w:val="001826CD"/>
    <w:rsid w:val="001834AB"/>
    <w:rsid w:val="001904C8"/>
    <w:rsid w:val="00192400"/>
    <w:rsid w:val="001939A6"/>
    <w:rsid w:val="001941A2"/>
    <w:rsid w:val="0019572D"/>
    <w:rsid w:val="001A226F"/>
    <w:rsid w:val="001A394B"/>
    <w:rsid w:val="001A4AD8"/>
    <w:rsid w:val="001A530C"/>
    <w:rsid w:val="001A655C"/>
    <w:rsid w:val="001A6CB6"/>
    <w:rsid w:val="001A7CE9"/>
    <w:rsid w:val="001B212C"/>
    <w:rsid w:val="001B3E7B"/>
    <w:rsid w:val="001B3F9E"/>
    <w:rsid w:val="001B4352"/>
    <w:rsid w:val="001B456E"/>
    <w:rsid w:val="001B4F01"/>
    <w:rsid w:val="001B6F0D"/>
    <w:rsid w:val="001B7279"/>
    <w:rsid w:val="001C121F"/>
    <w:rsid w:val="001C158F"/>
    <w:rsid w:val="001C7BD0"/>
    <w:rsid w:val="001D01AB"/>
    <w:rsid w:val="001D1B12"/>
    <w:rsid w:val="001D284C"/>
    <w:rsid w:val="001D2FD9"/>
    <w:rsid w:val="001D3CB9"/>
    <w:rsid w:val="001E0DD1"/>
    <w:rsid w:val="001E14F5"/>
    <w:rsid w:val="001E2B10"/>
    <w:rsid w:val="001E5F97"/>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11C3"/>
    <w:rsid w:val="00212B4D"/>
    <w:rsid w:val="00216047"/>
    <w:rsid w:val="00217A60"/>
    <w:rsid w:val="0022303E"/>
    <w:rsid w:val="00223832"/>
    <w:rsid w:val="00225523"/>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1168"/>
    <w:rsid w:val="0027168C"/>
    <w:rsid w:val="002754A6"/>
    <w:rsid w:val="00275D35"/>
    <w:rsid w:val="00280257"/>
    <w:rsid w:val="00284025"/>
    <w:rsid w:val="002848B6"/>
    <w:rsid w:val="002852FA"/>
    <w:rsid w:val="002855AD"/>
    <w:rsid w:val="002875F3"/>
    <w:rsid w:val="00287E99"/>
    <w:rsid w:val="00290C26"/>
    <w:rsid w:val="002914BE"/>
    <w:rsid w:val="00294739"/>
    <w:rsid w:val="00295BBA"/>
    <w:rsid w:val="002974C3"/>
    <w:rsid w:val="002A33FB"/>
    <w:rsid w:val="002A448F"/>
    <w:rsid w:val="002A5E7A"/>
    <w:rsid w:val="002A7D5E"/>
    <w:rsid w:val="002B01B1"/>
    <w:rsid w:val="002B15FA"/>
    <w:rsid w:val="002B1F19"/>
    <w:rsid w:val="002B367F"/>
    <w:rsid w:val="002B781B"/>
    <w:rsid w:val="002C18DD"/>
    <w:rsid w:val="002C2A6D"/>
    <w:rsid w:val="002C7461"/>
    <w:rsid w:val="002D092E"/>
    <w:rsid w:val="002D09FB"/>
    <w:rsid w:val="002D2757"/>
    <w:rsid w:val="002D5310"/>
    <w:rsid w:val="002D6FFB"/>
    <w:rsid w:val="002D73F8"/>
    <w:rsid w:val="002E01E7"/>
    <w:rsid w:val="002E2F97"/>
    <w:rsid w:val="002E5668"/>
    <w:rsid w:val="002E6686"/>
    <w:rsid w:val="002E7B93"/>
    <w:rsid w:val="002F1605"/>
    <w:rsid w:val="002F32F8"/>
    <w:rsid w:val="002F3E96"/>
    <w:rsid w:val="002F466E"/>
    <w:rsid w:val="002F655B"/>
    <w:rsid w:val="00300F7E"/>
    <w:rsid w:val="00302390"/>
    <w:rsid w:val="00303576"/>
    <w:rsid w:val="00304965"/>
    <w:rsid w:val="00306448"/>
    <w:rsid w:val="0030765A"/>
    <w:rsid w:val="00311B87"/>
    <w:rsid w:val="00312520"/>
    <w:rsid w:val="00316B15"/>
    <w:rsid w:val="003176C5"/>
    <w:rsid w:val="00320201"/>
    <w:rsid w:val="00322648"/>
    <w:rsid w:val="0032532B"/>
    <w:rsid w:val="00326FC9"/>
    <w:rsid w:val="0032788A"/>
    <w:rsid w:val="00333854"/>
    <w:rsid w:val="0033571F"/>
    <w:rsid w:val="00341D0B"/>
    <w:rsid w:val="0034273F"/>
    <w:rsid w:val="00346E79"/>
    <w:rsid w:val="0035008D"/>
    <w:rsid w:val="00350D73"/>
    <w:rsid w:val="00351B47"/>
    <w:rsid w:val="0035226E"/>
    <w:rsid w:val="00356541"/>
    <w:rsid w:val="003628A7"/>
    <w:rsid w:val="00362D6A"/>
    <w:rsid w:val="003630D4"/>
    <w:rsid w:val="00367290"/>
    <w:rsid w:val="003673AA"/>
    <w:rsid w:val="003679A6"/>
    <w:rsid w:val="00371F3C"/>
    <w:rsid w:val="00374EFB"/>
    <w:rsid w:val="00382BBD"/>
    <w:rsid w:val="00384096"/>
    <w:rsid w:val="00384CEA"/>
    <w:rsid w:val="00390133"/>
    <w:rsid w:val="00396101"/>
    <w:rsid w:val="00396610"/>
    <w:rsid w:val="003A0ACA"/>
    <w:rsid w:val="003A202E"/>
    <w:rsid w:val="003A2324"/>
    <w:rsid w:val="003A23F5"/>
    <w:rsid w:val="003A2499"/>
    <w:rsid w:val="003A376F"/>
    <w:rsid w:val="003A7B3F"/>
    <w:rsid w:val="003B165D"/>
    <w:rsid w:val="003B196D"/>
    <w:rsid w:val="003B1F2E"/>
    <w:rsid w:val="003B5057"/>
    <w:rsid w:val="003C2242"/>
    <w:rsid w:val="003C3E4E"/>
    <w:rsid w:val="003D1E7C"/>
    <w:rsid w:val="003D256D"/>
    <w:rsid w:val="003D2D05"/>
    <w:rsid w:val="003D32CB"/>
    <w:rsid w:val="003D5C1C"/>
    <w:rsid w:val="003D6DB4"/>
    <w:rsid w:val="003D75B0"/>
    <w:rsid w:val="003E1A78"/>
    <w:rsid w:val="003E444D"/>
    <w:rsid w:val="003E49B1"/>
    <w:rsid w:val="003F715D"/>
    <w:rsid w:val="003F7340"/>
    <w:rsid w:val="00401D37"/>
    <w:rsid w:val="00403C19"/>
    <w:rsid w:val="004060BA"/>
    <w:rsid w:val="004064D1"/>
    <w:rsid w:val="0040686D"/>
    <w:rsid w:val="00407754"/>
    <w:rsid w:val="00407A1E"/>
    <w:rsid w:val="00410132"/>
    <w:rsid w:val="004113B4"/>
    <w:rsid w:val="0041590B"/>
    <w:rsid w:val="00420ED5"/>
    <w:rsid w:val="00424516"/>
    <w:rsid w:val="00424848"/>
    <w:rsid w:val="00425612"/>
    <w:rsid w:val="00425971"/>
    <w:rsid w:val="0042710F"/>
    <w:rsid w:val="0043393F"/>
    <w:rsid w:val="004349BF"/>
    <w:rsid w:val="00435024"/>
    <w:rsid w:val="00444BD8"/>
    <w:rsid w:val="00445549"/>
    <w:rsid w:val="00445E91"/>
    <w:rsid w:val="004460DD"/>
    <w:rsid w:val="00446385"/>
    <w:rsid w:val="0044766B"/>
    <w:rsid w:val="00452522"/>
    <w:rsid w:val="00452E7F"/>
    <w:rsid w:val="00453C7D"/>
    <w:rsid w:val="004549E2"/>
    <w:rsid w:val="00454C6B"/>
    <w:rsid w:val="00454D18"/>
    <w:rsid w:val="00455870"/>
    <w:rsid w:val="004568EC"/>
    <w:rsid w:val="00461817"/>
    <w:rsid w:val="00461C05"/>
    <w:rsid w:val="004620E8"/>
    <w:rsid w:val="004629D7"/>
    <w:rsid w:val="004630F3"/>
    <w:rsid w:val="00466DD9"/>
    <w:rsid w:val="00467CDE"/>
    <w:rsid w:val="0047090C"/>
    <w:rsid w:val="00470C3F"/>
    <w:rsid w:val="00473E75"/>
    <w:rsid w:val="0047400F"/>
    <w:rsid w:val="004756A6"/>
    <w:rsid w:val="004762FF"/>
    <w:rsid w:val="00480BD9"/>
    <w:rsid w:val="0048571F"/>
    <w:rsid w:val="004877D3"/>
    <w:rsid w:val="00487A8B"/>
    <w:rsid w:val="00491847"/>
    <w:rsid w:val="00493B24"/>
    <w:rsid w:val="00497025"/>
    <w:rsid w:val="004A06DF"/>
    <w:rsid w:val="004A06FC"/>
    <w:rsid w:val="004A18B1"/>
    <w:rsid w:val="004A24D0"/>
    <w:rsid w:val="004A281F"/>
    <w:rsid w:val="004A3774"/>
    <w:rsid w:val="004A585C"/>
    <w:rsid w:val="004A7C45"/>
    <w:rsid w:val="004A7F16"/>
    <w:rsid w:val="004B0F7E"/>
    <w:rsid w:val="004B56FE"/>
    <w:rsid w:val="004B5A3F"/>
    <w:rsid w:val="004B5E5E"/>
    <w:rsid w:val="004B6655"/>
    <w:rsid w:val="004B7DC7"/>
    <w:rsid w:val="004C1F8C"/>
    <w:rsid w:val="004C5886"/>
    <w:rsid w:val="004C637C"/>
    <w:rsid w:val="004C7EED"/>
    <w:rsid w:val="004D430F"/>
    <w:rsid w:val="004D5FE0"/>
    <w:rsid w:val="004D73AC"/>
    <w:rsid w:val="004D78B1"/>
    <w:rsid w:val="004D78C8"/>
    <w:rsid w:val="004E194B"/>
    <w:rsid w:val="004E2F2C"/>
    <w:rsid w:val="004E32AF"/>
    <w:rsid w:val="004E4818"/>
    <w:rsid w:val="004E5E60"/>
    <w:rsid w:val="004E6B65"/>
    <w:rsid w:val="004F035D"/>
    <w:rsid w:val="004F0CB8"/>
    <w:rsid w:val="004F1901"/>
    <w:rsid w:val="004F2882"/>
    <w:rsid w:val="004F3A9A"/>
    <w:rsid w:val="004F5076"/>
    <w:rsid w:val="004F5495"/>
    <w:rsid w:val="004F5566"/>
    <w:rsid w:val="004F58CE"/>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FBC"/>
    <w:rsid w:val="005558E2"/>
    <w:rsid w:val="00561E90"/>
    <w:rsid w:val="00564881"/>
    <w:rsid w:val="005655EE"/>
    <w:rsid w:val="00567333"/>
    <w:rsid w:val="0057077A"/>
    <w:rsid w:val="005718BD"/>
    <w:rsid w:val="00572D46"/>
    <w:rsid w:val="00575F68"/>
    <w:rsid w:val="00576FCC"/>
    <w:rsid w:val="0057736B"/>
    <w:rsid w:val="00585574"/>
    <w:rsid w:val="005865CE"/>
    <w:rsid w:val="0059618F"/>
    <w:rsid w:val="005A0C0C"/>
    <w:rsid w:val="005A1710"/>
    <w:rsid w:val="005A68FF"/>
    <w:rsid w:val="005A6DFA"/>
    <w:rsid w:val="005A7429"/>
    <w:rsid w:val="005A743B"/>
    <w:rsid w:val="005A7CE1"/>
    <w:rsid w:val="005B01DE"/>
    <w:rsid w:val="005B0743"/>
    <w:rsid w:val="005B0C05"/>
    <w:rsid w:val="005B17DD"/>
    <w:rsid w:val="005B1D81"/>
    <w:rsid w:val="005B2FA7"/>
    <w:rsid w:val="005B4568"/>
    <w:rsid w:val="005B7C1A"/>
    <w:rsid w:val="005C0DBD"/>
    <w:rsid w:val="005C3BE5"/>
    <w:rsid w:val="005C5618"/>
    <w:rsid w:val="005C709B"/>
    <w:rsid w:val="005E33B8"/>
    <w:rsid w:val="005E3CFF"/>
    <w:rsid w:val="005E5657"/>
    <w:rsid w:val="005E71EB"/>
    <w:rsid w:val="005F012F"/>
    <w:rsid w:val="005F1695"/>
    <w:rsid w:val="005F455D"/>
    <w:rsid w:val="005F595D"/>
    <w:rsid w:val="00602F7C"/>
    <w:rsid w:val="00603E92"/>
    <w:rsid w:val="00603FFB"/>
    <w:rsid w:val="00610E3B"/>
    <w:rsid w:val="00611AC8"/>
    <w:rsid w:val="00614CA7"/>
    <w:rsid w:val="0062153E"/>
    <w:rsid w:val="00622A42"/>
    <w:rsid w:val="006253E7"/>
    <w:rsid w:val="006257C7"/>
    <w:rsid w:val="006258C5"/>
    <w:rsid w:val="0062595A"/>
    <w:rsid w:val="006264E1"/>
    <w:rsid w:val="00633C9F"/>
    <w:rsid w:val="0063456F"/>
    <w:rsid w:val="00634F37"/>
    <w:rsid w:val="00635A46"/>
    <w:rsid w:val="00640E48"/>
    <w:rsid w:val="00643B38"/>
    <w:rsid w:val="0064580A"/>
    <w:rsid w:val="0064693F"/>
    <w:rsid w:val="00646D05"/>
    <w:rsid w:val="00647C5E"/>
    <w:rsid w:val="00650A68"/>
    <w:rsid w:val="00652F7F"/>
    <w:rsid w:val="00657759"/>
    <w:rsid w:val="00661309"/>
    <w:rsid w:val="00662204"/>
    <w:rsid w:val="00663BAD"/>
    <w:rsid w:val="006642C0"/>
    <w:rsid w:val="00667737"/>
    <w:rsid w:val="00667841"/>
    <w:rsid w:val="00667B88"/>
    <w:rsid w:val="0067061D"/>
    <w:rsid w:val="00670A44"/>
    <w:rsid w:val="0067122C"/>
    <w:rsid w:val="006733D4"/>
    <w:rsid w:val="0067569C"/>
    <w:rsid w:val="00676C05"/>
    <w:rsid w:val="0068371C"/>
    <w:rsid w:val="00684B0D"/>
    <w:rsid w:val="00684BFD"/>
    <w:rsid w:val="006947E0"/>
    <w:rsid w:val="00694CD7"/>
    <w:rsid w:val="00695C90"/>
    <w:rsid w:val="00697859"/>
    <w:rsid w:val="006A0126"/>
    <w:rsid w:val="006A0999"/>
    <w:rsid w:val="006A1474"/>
    <w:rsid w:val="006A4FF6"/>
    <w:rsid w:val="006A54ED"/>
    <w:rsid w:val="006A79C4"/>
    <w:rsid w:val="006B1667"/>
    <w:rsid w:val="006B33EB"/>
    <w:rsid w:val="006B5A7D"/>
    <w:rsid w:val="006B7633"/>
    <w:rsid w:val="006C2418"/>
    <w:rsid w:val="006C39FE"/>
    <w:rsid w:val="006C4A83"/>
    <w:rsid w:val="006C7A32"/>
    <w:rsid w:val="006D34E7"/>
    <w:rsid w:val="006D615A"/>
    <w:rsid w:val="006D743E"/>
    <w:rsid w:val="006D7F4A"/>
    <w:rsid w:val="006E13A8"/>
    <w:rsid w:val="006E2CD2"/>
    <w:rsid w:val="006E2E2C"/>
    <w:rsid w:val="006E3288"/>
    <w:rsid w:val="006E334F"/>
    <w:rsid w:val="006E34BB"/>
    <w:rsid w:val="006E3BC9"/>
    <w:rsid w:val="006E4738"/>
    <w:rsid w:val="006E4E0A"/>
    <w:rsid w:val="006E658F"/>
    <w:rsid w:val="006F0728"/>
    <w:rsid w:val="006F1A29"/>
    <w:rsid w:val="006F2293"/>
    <w:rsid w:val="006F305E"/>
    <w:rsid w:val="006F5F25"/>
    <w:rsid w:val="00704430"/>
    <w:rsid w:val="0071101D"/>
    <w:rsid w:val="00711E00"/>
    <w:rsid w:val="00720485"/>
    <w:rsid w:val="007204CD"/>
    <w:rsid w:val="007235DF"/>
    <w:rsid w:val="007271D7"/>
    <w:rsid w:val="0073245F"/>
    <w:rsid w:val="007327F4"/>
    <w:rsid w:val="00733E9F"/>
    <w:rsid w:val="00736477"/>
    <w:rsid w:val="00737769"/>
    <w:rsid w:val="00741489"/>
    <w:rsid w:val="00743B3D"/>
    <w:rsid w:val="00743DBA"/>
    <w:rsid w:val="0074514E"/>
    <w:rsid w:val="00751AE8"/>
    <w:rsid w:val="007539B3"/>
    <w:rsid w:val="00754453"/>
    <w:rsid w:val="007610EB"/>
    <w:rsid w:val="0076227E"/>
    <w:rsid w:val="00771E8C"/>
    <w:rsid w:val="00773D38"/>
    <w:rsid w:val="00781128"/>
    <w:rsid w:val="00783328"/>
    <w:rsid w:val="0078415E"/>
    <w:rsid w:val="00791D3D"/>
    <w:rsid w:val="00792A88"/>
    <w:rsid w:val="00794329"/>
    <w:rsid w:val="007971B2"/>
    <w:rsid w:val="007971D4"/>
    <w:rsid w:val="00797CC5"/>
    <w:rsid w:val="00797D2C"/>
    <w:rsid w:val="007A1A5E"/>
    <w:rsid w:val="007A20BF"/>
    <w:rsid w:val="007A391C"/>
    <w:rsid w:val="007A457C"/>
    <w:rsid w:val="007A5193"/>
    <w:rsid w:val="007A6BDE"/>
    <w:rsid w:val="007A7DA9"/>
    <w:rsid w:val="007A7FF9"/>
    <w:rsid w:val="007B05C5"/>
    <w:rsid w:val="007B2385"/>
    <w:rsid w:val="007B3E0D"/>
    <w:rsid w:val="007B778C"/>
    <w:rsid w:val="007B7D76"/>
    <w:rsid w:val="007C0132"/>
    <w:rsid w:val="007C0A95"/>
    <w:rsid w:val="007C312C"/>
    <w:rsid w:val="007C7F2D"/>
    <w:rsid w:val="007D1BD7"/>
    <w:rsid w:val="007E00F2"/>
    <w:rsid w:val="007E1ECC"/>
    <w:rsid w:val="007E531E"/>
    <w:rsid w:val="007F066F"/>
    <w:rsid w:val="007F2809"/>
    <w:rsid w:val="007F3CDA"/>
    <w:rsid w:val="007F79A5"/>
    <w:rsid w:val="00800377"/>
    <w:rsid w:val="00803D4C"/>
    <w:rsid w:val="0080556E"/>
    <w:rsid w:val="00805641"/>
    <w:rsid w:val="00806CD2"/>
    <w:rsid w:val="008078D2"/>
    <w:rsid w:val="00813EBD"/>
    <w:rsid w:val="0081641D"/>
    <w:rsid w:val="00816DA5"/>
    <w:rsid w:val="00821E56"/>
    <w:rsid w:val="00823208"/>
    <w:rsid w:val="00823695"/>
    <w:rsid w:val="0082420E"/>
    <w:rsid w:val="00824C2A"/>
    <w:rsid w:val="0082526D"/>
    <w:rsid w:val="00825850"/>
    <w:rsid w:val="00830F04"/>
    <w:rsid w:val="008328D8"/>
    <w:rsid w:val="00845D59"/>
    <w:rsid w:val="008504E8"/>
    <w:rsid w:val="00851B1A"/>
    <w:rsid w:val="00851EB7"/>
    <w:rsid w:val="00853C98"/>
    <w:rsid w:val="00854BCB"/>
    <w:rsid w:val="0085565B"/>
    <w:rsid w:val="00855BFF"/>
    <w:rsid w:val="00855F1D"/>
    <w:rsid w:val="008569A1"/>
    <w:rsid w:val="0085790E"/>
    <w:rsid w:val="00860844"/>
    <w:rsid w:val="008653C0"/>
    <w:rsid w:val="00865708"/>
    <w:rsid w:val="00866553"/>
    <w:rsid w:val="00867C14"/>
    <w:rsid w:val="0087025A"/>
    <w:rsid w:val="00873916"/>
    <w:rsid w:val="0087466E"/>
    <w:rsid w:val="00876606"/>
    <w:rsid w:val="008768E2"/>
    <w:rsid w:val="0087780B"/>
    <w:rsid w:val="00881095"/>
    <w:rsid w:val="0088503E"/>
    <w:rsid w:val="00887853"/>
    <w:rsid w:val="00890581"/>
    <w:rsid w:val="00894FB0"/>
    <w:rsid w:val="00894FB5"/>
    <w:rsid w:val="00896B37"/>
    <w:rsid w:val="008A06B1"/>
    <w:rsid w:val="008A0DCF"/>
    <w:rsid w:val="008A1C24"/>
    <w:rsid w:val="008A2255"/>
    <w:rsid w:val="008A26EF"/>
    <w:rsid w:val="008A42A3"/>
    <w:rsid w:val="008A563E"/>
    <w:rsid w:val="008A66B2"/>
    <w:rsid w:val="008C178B"/>
    <w:rsid w:val="008C4861"/>
    <w:rsid w:val="008C6A11"/>
    <w:rsid w:val="008D5E89"/>
    <w:rsid w:val="008D6BE7"/>
    <w:rsid w:val="008D6FE5"/>
    <w:rsid w:val="008E1F96"/>
    <w:rsid w:val="008E21D5"/>
    <w:rsid w:val="008E22F0"/>
    <w:rsid w:val="008E5523"/>
    <w:rsid w:val="008E65AC"/>
    <w:rsid w:val="008F0B64"/>
    <w:rsid w:val="008F2C72"/>
    <w:rsid w:val="008F31A5"/>
    <w:rsid w:val="008F3A18"/>
    <w:rsid w:val="008F3D5C"/>
    <w:rsid w:val="008F48B9"/>
    <w:rsid w:val="008F4C86"/>
    <w:rsid w:val="008F4CCC"/>
    <w:rsid w:val="008F6AF6"/>
    <w:rsid w:val="008F7878"/>
    <w:rsid w:val="00901DE7"/>
    <w:rsid w:val="00903666"/>
    <w:rsid w:val="009147AC"/>
    <w:rsid w:val="0091680A"/>
    <w:rsid w:val="00920DED"/>
    <w:rsid w:val="00922222"/>
    <w:rsid w:val="00923B12"/>
    <w:rsid w:val="00924B75"/>
    <w:rsid w:val="00926629"/>
    <w:rsid w:val="0092768F"/>
    <w:rsid w:val="009300F6"/>
    <w:rsid w:val="00933390"/>
    <w:rsid w:val="009333B0"/>
    <w:rsid w:val="00935B3F"/>
    <w:rsid w:val="009360BE"/>
    <w:rsid w:val="00937658"/>
    <w:rsid w:val="009418E2"/>
    <w:rsid w:val="00947210"/>
    <w:rsid w:val="009505D6"/>
    <w:rsid w:val="0095384B"/>
    <w:rsid w:val="00954558"/>
    <w:rsid w:val="0095499A"/>
    <w:rsid w:val="0095524E"/>
    <w:rsid w:val="009563E2"/>
    <w:rsid w:val="009603CD"/>
    <w:rsid w:val="00960A48"/>
    <w:rsid w:val="0096682B"/>
    <w:rsid w:val="0097366F"/>
    <w:rsid w:val="00974344"/>
    <w:rsid w:val="0097761F"/>
    <w:rsid w:val="009802CD"/>
    <w:rsid w:val="00982B9C"/>
    <w:rsid w:val="00982C2E"/>
    <w:rsid w:val="00987576"/>
    <w:rsid w:val="00991F18"/>
    <w:rsid w:val="0099302A"/>
    <w:rsid w:val="00993F7D"/>
    <w:rsid w:val="00993F93"/>
    <w:rsid w:val="00997821"/>
    <w:rsid w:val="009A2605"/>
    <w:rsid w:val="009B0873"/>
    <w:rsid w:val="009B2FF7"/>
    <w:rsid w:val="009C3D7B"/>
    <w:rsid w:val="009C6635"/>
    <w:rsid w:val="009D01AA"/>
    <w:rsid w:val="009D18E5"/>
    <w:rsid w:val="009D7287"/>
    <w:rsid w:val="009E2E2E"/>
    <w:rsid w:val="009E45A6"/>
    <w:rsid w:val="009E51D5"/>
    <w:rsid w:val="009E54BB"/>
    <w:rsid w:val="009E6284"/>
    <w:rsid w:val="009E7E74"/>
    <w:rsid w:val="009F2E85"/>
    <w:rsid w:val="009F54AB"/>
    <w:rsid w:val="009F5876"/>
    <w:rsid w:val="009F7CAF"/>
    <w:rsid w:val="00A008BB"/>
    <w:rsid w:val="00A0098A"/>
    <w:rsid w:val="00A02327"/>
    <w:rsid w:val="00A03CFD"/>
    <w:rsid w:val="00A11778"/>
    <w:rsid w:val="00A12A3C"/>
    <w:rsid w:val="00A136F3"/>
    <w:rsid w:val="00A14BBE"/>
    <w:rsid w:val="00A25336"/>
    <w:rsid w:val="00A25CC7"/>
    <w:rsid w:val="00A304FD"/>
    <w:rsid w:val="00A338EC"/>
    <w:rsid w:val="00A3409A"/>
    <w:rsid w:val="00A34E98"/>
    <w:rsid w:val="00A34FCB"/>
    <w:rsid w:val="00A35A70"/>
    <w:rsid w:val="00A40B34"/>
    <w:rsid w:val="00A43A9A"/>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359F"/>
    <w:rsid w:val="00A7475F"/>
    <w:rsid w:val="00A769EE"/>
    <w:rsid w:val="00A77435"/>
    <w:rsid w:val="00A86B57"/>
    <w:rsid w:val="00A8771B"/>
    <w:rsid w:val="00A90DFB"/>
    <w:rsid w:val="00A916FA"/>
    <w:rsid w:val="00A94303"/>
    <w:rsid w:val="00A94C94"/>
    <w:rsid w:val="00A953E4"/>
    <w:rsid w:val="00A96E5E"/>
    <w:rsid w:val="00AA07B5"/>
    <w:rsid w:val="00AA17FC"/>
    <w:rsid w:val="00AA2D0B"/>
    <w:rsid w:val="00AA2D89"/>
    <w:rsid w:val="00AA607F"/>
    <w:rsid w:val="00AA6D78"/>
    <w:rsid w:val="00AB1212"/>
    <w:rsid w:val="00AB3875"/>
    <w:rsid w:val="00AB557C"/>
    <w:rsid w:val="00AC16DE"/>
    <w:rsid w:val="00AC4DE9"/>
    <w:rsid w:val="00AC5C7B"/>
    <w:rsid w:val="00AC628E"/>
    <w:rsid w:val="00AC7134"/>
    <w:rsid w:val="00AD282B"/>
    <w:rsid w:val="00AE2AE2"/>
    <w:rsid w:val="00AE582C"/>
    <w:rsid w:val="00AE719B"/>
    <w:rsid w:val="00AE7B9C"/>
    <w:rsid w:val="00AF0DE8"/>
    <w:rsid w:val="00AF68D2"/>
    <w:rsid w:val="00AF6F73"/>
    <w:rsid w:val="00AF77EE"/>
    <w:rsid w:val="00B00CFC"/>
    <w:rsid w:val="00B04267"/>
    <w:rsid w:val="00B04653"/>
    <w:rsid w:val="00B05C2F"/>
    <w:rsid w:val="00B11ED3"/>
    <w:rsid w:val="00B1289E"/>
    <w:rsid w:val="00B15DDC"/>
    <w:rsid w:val="00B16CEF"/>
    <w:rsid w:val="00B203DA"/>
    <w:rsid w:val="00B25829"/>
    <w:rsid w:val="00B316D7"/>
    <w:rsid w:val="00B32426"/>
    <w:rsid w:val="00B341EA"/>
    <w:rsid w:val="00B41119"/>
    <w:rsid w:val="00B41482"/>
    <w:rsid w:val="00B43127"/>
    <w:rsid w:val="00B4565C"/>
    <w:rsid w:val="00B4581C"/>
    <w:rsid w:val="00B5141E"/>
    <w:rsid w:val="00B51452"/>
    <w:rsid w:val="00B51CA4"/>
    <w:rsid w:val="00B53F75"/>
    <w:rsid w:val="00B55CB4"/>
    <w:rsid w:val="00B561E1"/>
    <w:rsid w:val="00B61A87"/>
    <w:rsid w:val="00B65485"/>
    <w:rsid w:val="00B668D9"/>
    <w:rsid w:val="00B66C39"/>
    <w:rsid w:val="00B74395"/>
    <w:rsid w:val="00B74B91"/>
    <w:rsid w:val="00B765DF"/>
    <w:rsid w:val="00B776B1"/>
    <w:rsid w:val="00B8323B"/>
    <w:rsid w:val="00B8670A"/>
    <w:rsid w:val="00B91766"/>
    <w:rsid w:val="00B95C86"/>
    <w:rsid w:val="00B95E42"/>
    <w:rsid w:val="00B972DD"/>
    <w:rsid w:val="00B975B7"/>
    <w:rsid w:val="00B97D4F"/>
    <w:rsid w:val="00BA2E5B"/>
    <w:rsid w:val="00BB0681"/>
    <w:rsid w:val="00BB0F52"/>
    <w:rsid w:val="00BB1CFE"/>
    <w:rsid w:val="00BB44BC"/>
    <w:rsid w:val="00BB65E6"/>
    <w:rsid w:val="00BC0378"/>
    <w:rsid w:val="00BC3474"/>
    <w:rsid w:val="00BC4E5C"/>
    <w:rsid w:val="00BC60C3"/>
    <w:rsid w:val="00BC64E8"/>
    <w:rsid w:val="00BD04F1"/>
    <w:rsid w:val="00BD58F0"/>
    <w:rsid w:val="00BD6404"/>
    <w:rsid w:val="00BD77A2"/>
    <w:rsid w:val="00BD7948"/>
    <w:rsid w:val="00BE2823"/>
    <w:rsid w:val="00BE5DE1"/>
    <w:rsid w:val="00BE7183"/>
    <w:rsid w:val="00BF0547"/>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2661E"/>
    <w:rsid w:val="00C339F4"/>
    <w:rsid w:val="00C33C2D"/>
    <w:rsid w:val="00C34A18"/>
    <w:rsid w:val="00C34C31"/>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CAF"/>
    <w:rsid w:val="00C75F2B"/>
    <w:rsid w:val="00C76565"/>
    <w:rsid w:val="00C76B92"/>
    <w:rsid w:val="00C771A4"/>
    <w:rsid w:val="00C80032"/>
    <w:rsid w:val="00C80D93"/>
    <w:rsid w:val="00C80E2C"/>
    <w:rsid w:val="00C814FF"/>
    <w:rsid w:val="00C82184"/>
    <w:rsid w:val="00C82656"/>
    <w:rsid w:val="00C8324F"/>
    <w:rsid w:val="00C86A50"/>
    <w:rsid w:val="00C9303F"/>
    <w:rsid w:val="00C936E4"/>
    <w:rsid w:val="00C93A83"/>
    <w:rsid w:val="00C944FC"/>
    <w:rsid w:val="00C94C84"/>
    <w:rsid w:val="00C951B9"/>
    <w:rsid w:val="00C955AC"/>
    <w:rsid w:val="00CA0CE6"/>
    <w:rsid w:val="00CA1D23"/>
    <w:rsid w:val="00CA26EF"/>
    <w:rsid w:val="00CA44E6"/>
    <w:rsid w:val="00CA50EC"/>
    <w:rsid w:val="00CA67E1"/>
    <w:rsid w:val="00CB35F1"/>
    <w:rsid w:val="00CB3CFF"/>
    <w:rsid w:val="00CB3EC9"/>
    <w:rsid w:val="00CB4961"/>
    <w:rsid w:val="00CB65AC"/>
    <w:rsid w:val="00CB6BE2"/>
    <w:rsid w:val="00CC3E1A"/>
    <w:rsid w:val="00CD103D"/>
    <w:rsid w:val="00CD1F4D"/>
    <w:rsid w:val="00CD63F7"/>
    <w:rsid w:val="00CD6F13"/>
    <w:rsid w:val="00CD7EB4"/>
    <w:rsid w:val="00CE0C32"/>
    <w:rsid w:val="00CE5EE6"/>
    <w:rsid w:val="00CF173A"/>
    <w:rsid w:val="00CF3F7A"/>
    <w:rsid w:val="00CF7092"/>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4684"/>
    <w:rsid w:val="00D34EEF"/>
    <w:rsid w:val="00D36BF2"/>
    <w:rsid w:val="00D40D18"/>
    <w:rsid w:val="00D440D0"/>
    <w:rsid w:val="00D45A0F"/>
    <w:rsid w:val="00D505F0"/>
    <w:rsid w:val="00D50E2B"/>
    <w:rsid w:val="00D51459"/>
    <w:rsid w:val="00D5227C"/>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5CC9"/>
    <w:rsid w:val="00DA6237"/>
    <w:rsid w:val="00DB0A88"/>
    <w:rsid w:val="00DB2675"/>
    <w:rsid w:val="00DB2BE7"/>
    <w:rsid w:val="00DB3DE3"/>
    <w:rsid w:val="00DB6A72"/>
    <w:rsid w:val="00DB71B3"/>
    <w:rsid w:val="00DC0DE8"/>
    <w:rsid w:val="00DC0E06"/>
    <w:rsid w:val="00DC1444"/>
    <w:rsid w:val="00DC411E"/>
    <w:rsid w:val="00DD18B3"/>
    <w:rsid w:val="00DD5F24"/>
    <w:rsid w:val="00DD634D"/>
    <w:rsid w:val="00DD652F"/>
    <w:rsid w:val="00DD77E5"/>
    <w:rsid w:val="00DE147D"/>
    <w:rsid w:val="00DE1B29"/>
    <w:rsid w:val="00DE1F5D"/>
    <w:rsid w:val="00DE66A2"/>
    <w:rsid w:val="00DF0173"/>
    <w:rsid w:val="00DF404D"/>
    <w:rsid w:val="00DF5658"/>
    <w:rsid w:val="00DF6A5C"/>
    <w:rsid w:val="00DF6E1F"/>
    <w:rsid w:val="00DF78B9"/>
    <w:rsid w:val="00E0150B"/>
    <w:rsid w:val="00E02B52"/>
    <w:rsid w:val="00E02EA8"/>
    <w:rsid w:val="00E02F22"/>
    <w:rsid w:val="00E034EA"/>
    <w:rsid w:val="00E03773"/>
    <w:rsid w:val="00E0515E"/>
    <w:rsid w:val="00E10027"/>
    <w:rsid w:val="00E11FBC"/>
    <w:rsid w:val="00E14734"/>
    <w:rsid w:val="00E20AAB"/>
    <w:rsid w:val="00E2663D"/>
    <w:rsid w:val="00E30E57"/>
    <w:rsid w:val="00E31763"/>
    <w:rsid w:val="00E352E1"/>
    <w:rsid w:val="00E3669C"/>
    <w:rsid w:val="00E37BF1"/>
    <w:rsid w:val="00E406D8"/>
    <w:rsid w:val="00E40B0A"/>
    <w:rsid w:val="00E43504"/>
    <w:rsid w:val="00E43545"/>
    <w:rsid w:val="00E43A49"/>
    <w:rsid w:val="00E508E3"/>
    <w:rsid w:val="00E51A86"/>
    <w:rsid w:val="00E5424D"/>
    <w:rsid w:val="00E55477"/>
    <w:rsid w:val="00E57E05"/>
    <w:rsid w:val="00E61A57"/>
    <w:rsid w:val="00E62996"/>
    <w:rsid w:val="00E638A8"/>
    <w:rsid w:val="00E63EE6"/>
    <w:rsid w:val="00E651D8"/>
    <w:rsid w:val="00E65B2A"/>
    <w:rsid w:val="00E73864"/>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13C"/>
    <w:rsid w:val="00EB3315"/>
    <w:rsid w:val="00EB4709"/>
    <w:rsid w:val="00EB7D5B"/>
    <w:rsid w:val="00EC3E5B"/>
    <w:rsid w:val="00EC52EB"/>
    <w:rsid w:val="00EC5318"/>
    <w:rsid w:val="00ED0A39"/>
    <w:rsid w:val="00ED205C"/>
    <w:rsid w:val="00ED36BC"/>
    <w:rsid w:val="00ED396E"/>
    <w:rsid w:val="00ED39C3"/>
    <w:rsid w:val="00ED46C8"/>
    <w:rsid w:val="00ED5179"/>
    <w:rsid w:val="00ED7B7A"/>
    <w:rsid w:val="00EE6635"/>
    <w:rsid w:val="00EE71CE"/>
    <w:rsid w:val="00EF0D16"/>
    <w:rsid w:val="00EF4008"/>
    <w:rsid w:val="00EF5A41"/>
    <w:rsid w:val="00F03D22"/>
    <w:rsid w:val="00F1015A"/>
    <w:rsid w:val="00F101A9"/>
    <w:rsid w:val="00F11DB6"/>
    <w:rsid w:val="00F1254B"/>
    <w:rsid w:val="00F13BE1"/>
    <w:rsid w:val="00F14182"/>
    <w:rsid w:val="00F15A99"/>
    <w:rsid w:val="00F17781"/>
    <w:rsid w:val="00F17A36"/>
    <w:rsid w:val="00F20FBF"/>
    <w:rsid w:val="00F22CD6"/>
    <w:rsid w:val="00F260B9"/>
    <w:rsid w:val="00F26978"/>
    <w:rsid w:val="00F27A4A"/>
    <w:rsid w:val="00F27CA9"/>
    <w:rsid w:val="00F304BE"/>
    <w:rsid w:val="00F3502D"/>
    <w:rsid w:val="00F3617C"/>
    <w:rsid w:val="00F3779A"/>
    <w:rsid w:val="00F408D9"/>
    <w:rsid w:val="00F46DD3"/>
    <w:rsid w:val="00F50117"/>
    <w:rsid w:val="00F505DA"/>
    <w:rsid w:val="00F50EFA"/>
    <w:rsid w:val="00F529D4"/>
    <w:rsid w:val="00F545A5"/>
    <w:rsid w:val="00F54D1E"/>
    <w:rsid w:val="00F56D2B"/>
    <w:rsid w:val="00F60E69"/>
    <w:rsid w:val="00F60FBC"/>
    <w:rsid w:val="00F621D4"/>
    <w:rsid w:val="00F6379F"/>
    <w:rsid w:val="00F63822"/>
    <w:rsid w:val="00F66843"/>
    <w:rsid w:val="00F66AA8"/>
    <w:rsid w:val="00F71294"/>
    <w:rsid w:val="00F72B36"/>
    <w:rsid w:val="00F7497C"/>
    <w:rsid w:val="00F809FA"/>
    <w:rsid w:val="00F83F28"/>
    <w:rsid w:val="00F9039F"/>
    <w:rsid w:val="00F9419F"/>
    <w:rsid w:val="00FA0478"/>
    <w:rsid w:val="00FA19CB"/>
    <w:rsid w:val="00FA3740"/>
    <w:rsid w:val="00FA64EA"/>
    <w:rsid w:val="00FA7196"/>
    <w:rsid w:val="00FB0334"/>
    <w:rsid w:val="00FB1C41"/>
    <w:rsid w:val="00FB458D"/>
    <w:rsid w:val="00FB45B7"/>
    <w:rsid w:val="00FB4E09"/>
    <w:rsid w:val="00FB6ECB"/>
    <w:rsid w:val="00FB7435"/>
    <w:rsid w:val="00FC1CD0"/>
    <w:rsid w:val="00FC3338"/>
    <w:rsid w:val="00FD00D4"/>
    <w:rsid w:val="00FD221E"/>
    <w:rsid w:val="00FD2D3D"/>
    <w:rsid w:val="00FD55D3"/>
    <w:rsid w:val="00FD6BB7"/>
    <w:rsid w:val="00FE0297"/>
    <w:rsid w:val="00FE5DA3"/>
    <w:rsid w:val="00FE743C"/>
    <w:rsid w:val="00FE777A"/>
    <w:rsid w:val="00FF12F6"/>
    <w:rsid w:val="00FF1850"/>
    <w:rsid w:val="00FF3839"/>
    <w:rsid w:val="00FF644E"/>
    <w:rsid w:val="00FF787E"/>
    <w:rsid w:val="00FF7CCB"/>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48"/>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590621335">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9545419">
      <w:bodyDiv w:val="1"/>
      <w:marLeft w:val="0"/>
      <w:marRight w:val="0"/>
      <w:marTop w:val="0"/>
      <w:marBottom w:val="0"/>
      <w:divBdr>
        <w:top w:val="none" w:sz="0" w:space="0" w:color="auto"/>
        <w:left w:val="none" w:sz="0" w:space="0" w:color="auto"/>
        <w:bottom w:val="none" w:sz="0" w:space="0" w:color="auto"/>
        <w:right w:val="none" w:sz="0" w:space="0" w:color="auto"/>
      </w:divBdr>
    </w:div>
    <w:div w:id="82840679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77173013">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26407461">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49031597">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1205968">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864752">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4371-F0AF-D14F-A076-BF1D9252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22</cp:revision>
  <dcterms:created xsi:type="dcterms:W3CDTF">2020-02-27T09:46:00Z</dcterms:created>
  <dcterms:modified xsi:type="dcterms:W3CDTF">2020-03-05T12:41:00Z</dcterms:modified>
</cp:coreProperties>
</file>