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FD6F" w14:textId="77777777" w:rsidR="00A70C48" w:rsidRDefault="00A70C48" w:rsidP="00A70C48"/>
    <w:p w14:paraId="7A8B79C4" w14:textId="77777777" w:rsidR="00A70C48" w:rsidRPr="00856F6A" w:rsidRDefault="00A70C48" w:rsidP="00A70C48">
      <w:pPr>
        <w:jc w:val="center"/>
        <w:rPr>
          <w:rFonts w:ascii="Calibri" w:hAnsi="Calibri"/>
          <w:b/>
          <w:bCs/>
          <w:spacing w:val="170"/>
          <w:sz w:val="44"/>
          <w:szCs w:val="44"/>
          <w:lang w:val="en-US"/>
        </w:rPr>
      </w:pPr>
      <w:r w:rsidRPr="00856F6A">
        <w:rPr>
          <w:rFonts w:ascii="Calibri" w:hAnsi="Calibri"/>
          <w:b/>
          <w:bCs/>
          <w:spacing w:val="170"/>
          <w:sz w:val="44"/>
          <w:szCs w:val="44"/>
          <w:lang w:val="en-US"/>
        </w:rPr>
        <w:t>News Release</w:t>
      </w:r>
    </w:p>
    <w:p w14:paraId="53CB4A84" w14:textId="77777777" w:rsidR="00A70C48" w:rsidRDefault="00A70C48" w:rsidP="00A70C48">
      <w:pPr>
        <w:rPr>
          <w:rFonts w:ascii="Calibri" w:hAnsi="Calibri"/>
          <w:b/>
          <w:sz w:val="22"/>
          <w:szCs w:val="22"/>
          <w:lang w:val="en-US"/>
        </w:rPr>
      </w:pPr>
    </w:p>
    <w:p w14:paraId="38F67C9A" w14:textId="77777777" w:rsidR="00A70C48" w:rsidRDefault="00A70C48" w:rsidP="00A70C48">
      <w:pPr>
        <w:rPr>
          <w:rFonts w:ascii="Calibri" w:hAnsi="Calibri"/>
          <w:b/>
          <w:sz w:val="22"/>
          <w:szCs w:val="22"/>
          <w:lang w:val="en-US"/>
        </w:rPr>
      </w:pPr>
      <w:r>
        <w:rPr>
          <w:rFonts w:ascii="Calibri" w:hAnsi="Calibri"/>
          <w:b/>
          <w:sz w:val="22"/>
          <w:szCs w:val="22"/>
          <w:lang w:val="en-US"/>
        </w:rPr>
        <w:t>For immediate release</w:t>
      </w:r>
    </w:p>
    <w:p w14:paraId="6316E0D5" w14:textId="77777777" w:rsidR="00A70C48" w:rsidRPr="008F6C2A" w:rsidRDefault="00A70C48" w:rsidP="00A70C48">
      <w:pPr>
        <w:rPr>
          <w:rFonts w:ascii="Calibri" w:hAnsi="Calibri"/>
          <w:b/>
          <w:sz w:val="22"/>
          <w:szCs w:val="22"/>
          <w:lang w:val="en-US"/>
        </w:rPr>
      </w:pPr>
      <w:r>
        <w:rPr>
          <w:rFonts w:ascii="Calibri" w:hAnsi="Calibri"/>
          <w:b/>
          <w:sz w:val="22"/>
          <w:szCs w:val="22"/>
          <w:lang w:val="en-US"/>
        </w:rPr>
        <w:t>4</w:t>
      </w:r>
      <w:r w:rsidRPr="00A70C48">
        <w:rPr>
          <w:rFonts w:ascii="Calibri" w:hAnsi="Calibri"/>
          <w:b/>
          <w:sz w:val="22"/>
          <w:szCs w:val="22"/>
          <w:vertAlign w:val="superscript"/>
          <w:lang w:val="en-US"/>
        </w:rPr>
        <w:t>th</w:t>
      </w:r>
      <w:r>
        <w:rPr>
          <w:rFonts w:ascii="Calibri" w:hAnsi="Calibri"/>
          <w:b/>
          <w:sz w:val="22"/>
          <w:szCs w:val="22"/>
          <w:lang w:val="en-US"/>
        </w:rPr>
        <w:t xml:space="preserve"> December 2018</w:t>
      </w:r>
    </w:p>
    <w:p w14:paraId="7FBC30C1" w14:textId="77777777" w:rsidR="00A70C48" w:rsidRDefault="00A70C48" w:rsidP="00A70C48"/>
    <w:p w14:paraId="71A75319" w14:textId="77777777" w:rsidR="00A70C48" w:rsidRPr="00A70C48" w:rsidRDefault="00A70C48" w:rsidP="00A70C48">
      <w:pPr>
        <w:rPr>
          <w:rFonts w:ascii="Calibri" w:eastAsiaTheme="minorEastAsia" w:hAnsi="Calibri"/>
          <w:b/>
          <w:color w:val="000000"/>
          <w:sz w:val="28"/>
          <w:szCs w:val="28"/>
          <w:lang w:eastAsia="ja-JP"/>
        </w:rPr>
      </w:pPr>
      <w:r w:rsidRPr="00A70C48">
        <w:rPr>
          <w:rFonts w:ascii="Calibri" w:eastAsiaTheme="minorEastAsia" w:hAnsi="Calibri"/>
          <w:b/>
          <w:color w:val="000000"/>
          <w:sz w:val="28"/>
          <w:szCs w:val="28"/>
          <w:lang w:eastAsia="ja-JP"/>
        </w:rPr>
        <w:t xml:space="preserve">Major international award for Ocean Youth Trust South skipper: Peta </w:t>
      </w:r>
      <w:proofErr w:type="spellStart"/>
      <w:r w:rsidRPr="00A70C48">
        <w:rPr>
          <w:rFonts w:ascii="Calibri" w:eastAsiaTheme="minorEastAsia" w:hAnsi="Calibri"/>
          <w:b/>
          <w:color w:val="000000"/>
          <w:sz w:val="28"/>
          <w:szCs w:val="28"/>
          <w:lang w:eastAsia="ja-JP"/>
        </w:rPr>
        <w:t>Koczy</w:t>
      </w:r>
      <w:proofErr w:type="spellEnd"/>
    </w:p>
    <w:p w14:paraId="3B2BD101" w14:textId="77777777" w:rsidR="00A70C48" w:rsidRDefault="00A70C48" w:rsidP="00A70C48">
      <w:r>
        <w:t> </w:t>
      </w:r>
    </w:p>
    <w:p w14:paraId="1AFDF4FF" w14:textId="77777777" w:rsidR="00A70C48" w:rsidRDefault="004D75B4" w:rsidP="00A70C48">
      <w:r w:rsidRPr="00DF0687">
        <w:rPr>
          <w:rFonts w:ascii="Calibri" w:hAnsi="Calibri"/>
          <w:noProof/>
          <w:color w:val="000000"/>
          <w:sz w:val="28"/>
          <w:szCs w:val="28"/>
          <w:lang w:val="en-US"/>
        </w:rPr>
        <w:drawing>
          <wp:anchor distT="0" distB="0" distL="114300" distR="114300" simplePos="0" relativeHeight="251659264" behindDoc="0" locked="0" layoutInCell="1" allowOverlap="1" wp14:anchorId="08C7D676" wp14:editId="757B3432">
            <wp:simplePos x="0" y="0"/>
            <wp:positionH relativeFrom="column">
              <wp:posOffset>21706</wp:posOffset>
            </wp:positionH>
            <wp:positionV relativeFrom="paragraph">
              <wp:posOffset>17318</wp:posOffset>
            </wp:positionV>
            <wp:extent cx="2398395" cy="3200400"/>
            <wp:effectExtent l="0" t="0" r="1905" b="0"/>
            <wp:wrapTight wrapText="bothSides">
              <wp:wrapPolygon edited="0">
                <wp:start x="0" y="0"/>
                <wp:lineTo x="0" y="21514"/>
                <wp:lineTo x="21503" y="21514"/>
                <wp:lineTo x="21503" y="0"/>
                <wp:lineTo x="0" y="0"/>
              </wp:wrapPolygon>
            </wp:wrapTight>
            <wp:docPr id="3" name="Picture 3" descr="Macintosh HD:Users:jakeyoung:Desktop:2017-09-16 15.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keyoung:Desktop:2017-09-16 15.25.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839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C48">
        <w:t xml:space="preserve">Ocean Youth Trust South’s Staff Skipper, Peta </w:t>
      </w:r>
      <w:proofErr w:type="spellStart"/>
      <w:r w:rsidR="00A70C48">
        <w:t>Koczy</w:t>
      </w:r>
      <w:proofErr w:type="spellEnd"/>
      <w:r w:rsidR="00A70C48">
        <w:t xml:space="preserve">, has been awarded the title of Young Sail Trainer of the Year 2018 by Sail Training International. </w:t>
      </w:r>
    </w:p>
    <w:p w14:paraId="1BACA81D" w14:textId="77777777" w:rsidR="00A70C48" w:rsidRDefault="00A70C48" w:rsidP="00A70C48">
      <w:r>
        <w:t> </w:t>
      </w:r>
    </w:p>
    <w:p w14:paraId="49BA3355" w14:textId="77777777" w:rsidR="00A70C48" w:rsidRDefault="00A70C48" w:rsidP="00A70C48">
      <w:r>
        <w:t>This is a worldwide award for a young professional sail trainer under the age of 25, to encourage and recognise high-performing individuals who deliver sail training to young people at sea.</w:t>
      </w:r>
    </w:p>
    <w:p w14:paraId="075012B5" w14:textId="77777777" w:rsidR="00A70C48" w:rsidRDefault="00A70C48" w:rsidP="00A70C48"/>
    <w:p w14:paraId="25EA6087" w14:textId="77777777" w:rsidR="00A70C48" w:rsidRDefault="00A70C48" w:rsidP="00A70C48">
      <w:r>
        <w:t>Peta was appointed Staff Skipper of Ocean Youth Trust South’s 32-metre vessel </w:t>
      </w:r>
      <w:r w:rsidRPr="004D75B4">
        <w:rPr>
          <w:i/>
        </w:rPr>
        <w:t>Prolific</w:t>
      </w:r>
      <w:r>
        <w:t> a year ago, at the age of just 23.</w:t>
      </w:r>
    </w:p>
    <w:p w14:paraId="2B85EC6B" w14:textId="77777777" w:rsidR="00A70C48" w:rsidRDefault="00A70C48" w:rsidP="00A70C48">
      <w:r>
        <w:t> </w:t>
      </w:r>
    </w:p>
    <w:p w14:paraId="4BCB8263" w14:textId="77777777" w:rsidR="00A70C48" w:rsidRDefault="00A70C48" w:rsidP="00A70C48">
      <w:r>
        <w:t xml:space="preserve">The award was announced </w:t>
      </w:r>
      <w:r w:rsidR="004D75B4">
        <w:t>in early December</w:t>
      </w:r>
      <w:r>
        <w:t xml:space="preserve"> at the Sail Training International conference in Seville.</w:t>
      </w:r>
    </w:p>
    <w:p w14:paraId="5955EEAC" w14:textId="77777777" w:rsidR="00A70C48" w:rsidRDefault="00A70C48" w:rsidP="00A70C48">
      <w:r>
        <w:t> </w:t>
      </w:r>
    </w:p>
    <w:p w14:paraId="50B22D1A" w14:textId="77777777" w:rsidR="00A70C48" w:rsidRDefault="00A70C48" w:rsidP="00A70C48">
      <w:r>
        <w:t xml:space="preserve">Peta </w:t>
      </w:r>
      <w:proofErr w:type="spellStart"/>
      <w:r>
        <w:t>Koczy</w:t>
      </w:r>
      <w:proofErr w:type="spellEnd"/>
      <w:r>
        <w:t xml:space="preserve"> said: “I feel incredibly honoured to have won this award. </w:t>
      </w:r>
      <w:r w:rsidRPr="004D75B4">
        <w:rPr>
          <w:i/>
        </w:rPr>
        <w:t>Prolific</w:t>
      </w:r>
      <w:r>
        <w:t xml:space="preserve"> is a fantastic boat and it is such a privilege to be able to skipper her and to work with an incredible team of staff and volunteers at Ocean Youth Trust South. But the most important thing is always the young people who come on our voyages. </w:t>
      </w:r>
    </w:p>
    <w:p w14:paraId="5E791882" w14:textId="77777777" w:rsidR="00A70C48" w:rsidRDefault="00A70C48" w:rsidP="00A70C48"/>
    <w:p w14:paraId="66AE19CD" w14:textId="27BBD57D" w:rsidR="00A70C48" w:rsidRDefault="000B0F45" w:rsidP="00A70C48">
      <w:r>
        <w:rPr>
          <w:noProof/>
        </w:rPr>
        <mc:AlternateContent>
          <mc:Choice Requires="wps">
            <w:drawing>
              <wp:anchor distT="0" distB="0" distL="114300" distR="114300" simplePos="0" relativeHeight="251660288" behindDoc="0" locked="0" layoutInCell="1" allowOverlap="1" wp14:anchorId="6BF9F56C" wp14:editId="5A01F88D">
                <wp:simplePos x="0" y="0"/>
                <wp:positionH relativeFrom="column">
                  <wp:posOffset>5203421</wp:posOffset>
                </wp:positionH>
                <wp:positionV relativeFrom="paragraph">
                  <wp:posOffset>894369</wp:posOffset>
                </wp:positionV>
                <wp:extent cx="1122218" cy="410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22218" cy="410400"/>
                        </a:xfrm>
                        <a:prstGeom prst="rect">
                          <a:avLst/>
                        </a:prstGeom>
                        <a:noFill/>
                        <a:ln w="6350">
                          <a:noFill/>
                        </a:ln>
                      </wps:spPr>
                      <wps:txbx>
                        <w:txbxContent>
                          <w:p w14:paraId="66DA21A6" w14:textId="6AAA887D" w:rsidR="000B0F45" w:rsidRPr="000B0F45" w:rsidRDefault="000B0F45">
                            <w:pPr>
                              <w:rPr>
                                <w:i/>
                              </w:rPr>
                            </w:pPr>
                            <w:r w:rsidRPr="000B0F45">
                              <w:rPr>
                                <w:i/>
                              </w:rPr>
                              <w:t>Continues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F9F56C" id="_x0000_t202" coordsize="21600,21600" o:spt="202" path="m,l,21600r21600,l21600,xe">
                <v:stroke joinstyle="miter"/>
                <v:path gradientshapeok="t" o:connecttype="rect"/>
              </v:shapetype>
              <v:shape id="Text Box 4" o:spid="_x0000_s1026" type="#_x0000_t202" style="position:absolute;margin-left:409.7pt;margin-top:70.4pt;width:88.35pt;height:3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" filled="f" stroked="f" strokeweight=".5pt">
                <v:textbox>
                  <w:txbxContent>
                    <w:p w14:paraId="66DA21A6" w14:textId="6AAA887D" w:rsidR="000B0F45" w:rsidRPr="000B0F45" w:rsidRDefault="000B0F45">
                      <w:pPr>
                        <w:rPr>
                          <w:i/>
                        </w:rPr>
                      </w:pPr>
                      <w:r w:rsidRPr="000B0F45">
                        <w:rPr>
                          <w:i/>
                        </w:rPr>
                        <w:t>Continues . . .</w:t>
                      </w:r>
                    </w:p>
                  </w:txbxContent>
                </v:textbox>
              </v:shape>
            </w:pict>
          </mc:Fallback>
        </mc:AlternateContent>
      </w:r>
      <w:r w:rsidR="00A70C48">
        <w:t>“Only a few years ago I was a 15-year old heading off for my first voyage, just like the thousands of young people who try sail training every year. Not all of them want to go into sailing as a career but what I always hope is that the experience will give them the confidence and skills to go forward in life. Sail training</w:t>
      </w:r>
      <w:bookmarkStart w:id="0" w:name="_GoBack"/>
      <w:bookmarkEnd w:id="0"/>
      <w:r w:rsidR="00A70C48">
        <w:t xml:space="preserve"> has given me some amazing </w:t>
      </w:r>
      <w:r w:rsidR="00A70C48">
        <w:lastRenderedPageBreak/>
        <w:t>opportunities and the best thing about being a skipper is being able to offer the same chance for other young people to change their lives.”</w:t>
      </w:r>
    </w:p>
    <w:p w14:paraId="4020C0DD" w14:textId="77777777" w:rsidR="00A70C48" w:rsidRDefault="00A70C48" w:rsidP="00A70C48">
      <w:r>
        <w:t> </w:t>
      </w:r>
    </w:p>
    <w:p w14:paraId="4393ADA2" w14:textId="77777777" w:rsidR="00A70C48" w:rsidRDefault="00A70C48" w:rsidP="00A70C48">
      <w:r>
        <w:t>Mark Todd, Chief Executive of Ocean Youth Trust South, said: “We appointed Peta because we knew she was one of the outstanding sail trainers of her generation, and she has proved that by skippering </w:t>
      </w:r>
      <w:r w:rsidRPr="004D75B4">
        <w:rPr>
          <w:i/>
        </w:rPr>
        <w:t>Prolific</w:t>
      </w:r>
      <w:r>
        <w:t> through the 2018 sailing season with immense skill. Our staff, volunteers, clients, young people and other supporters cannot speak highly enough of her ability to combine a common-sense, practical approach with a warmth of personality which makes everyone feel welcome and valued on board. We couldn’t be prouder of the fact that she has now been recognised as the best under-25 sail trainer in the world.”</w:t>
      </w:r>
    </w:p>
    <w:p w14:paraId="13790768" w14:textId="77777777" w:rsidR="00A70C48" w:rsidRDefault="00A70C48" w:rsidP="00A70C48">
      <w:r>
        <w:t> </w:t>
      </w:r>
    </w:p>
    <w:p w14:paraId="251DD54F" w14:textId="77777777" w:rsidR="00A70C48" w:rsidRDefault="00A70C48" w:rsidP="00A70C48">
      <w:r>
        <w:t>Peta is currently working hard to refit </w:t>
      </w:r>
      <w:r w:rsidRPr="004D75B4">
        <w:rPr>
          <w:i/>
        </w:rPr>
        <w:t>Prolific</w:t>
      </w:r>
      <w:r>
        <w:t> over the winter ready for a busy sailing season in 2019. There are still places available on-board next year for young people aged 11-25 – see </w:t>
      </w:r>
      <w:hyperlink r:id="rId7" w:history="1">
        <w:r w:rsidR="004D75B4" w:rsidRPr="009140A0">
          <w:rPr>
            <w:rStyle w:val="Hyperlink"/>
          </w:rPr>
          <w:t>www.oytsouth.org/charity.asp</w:t>
        </w:r>
      </w:hyperlink>
      <w:r w:rsidR="004D75B4">
        <w:t xml:space="preserve"> </w:t>
      </w:r>
      <w:r>
        <w:t>for more details.</w:t>
      </w:r>
    </w:p>
    <w:p w14:paraId="048CF7D7" w14:textId="77777777" w:rsidR="00A70C48" w:rsidRDefault="00A70C48" w:rsidP="00A70C48"/>
    <w:p w14:paraId="2F0CB92A" w14:textId="77777777" w:rsidR="00A70C48" w:rsidRPr="004D75B4" w:rsidRDefault="00A70C48" w:rsidP="00A70C48">
      <w:pPr>
        <w:rPr>
          <w:b/>
        </w:rPr>
      </w:pPr>
      <w:r w:rsidRPr="004D75B4">
        <w:rPr>
          <w:b/>
        </w:rPr>
        <w:t>ENDS</w:t>
      </w:r>
    </w:p>
    <w:p w14:paraId="162853BB" w14:textId="77777777" w:rsidR="004D75B4" w:rsidRDefault="004D75B4" w:rsidP="00A70C48"/>
    <w:p w14:paraId="2420EDC0" w14:textId="77777777" w:rsidR="004D75B4" w:rsidRDefault="004D75B4" w:rsidP="00A70C48">
      <w:r>
        <w:t>More on Ocean Youth Trust South:</w:t>
      </w:r>
    </w:p>
    <w:p w14:paraId="1E4D96CC" w14:textId="77777777" w:rsidR="004D75B4" w:rsidRPr="004D75B4" w:rsidRDefault="004D75B4" w:rsidP="00A70C48">
      <w:pPr>
        <w:rPr>
          <w:rFonts w:ascii="Calibri" w:hAnsi="Calibri"/>
          <w:color w:val="0000FF"/>
          <w:u w:val="single"/>
        </w:rPr>
      </w:pPr>
      <w:hyperlink r:id="rId8" w:history="1">
        <w:r w:rsidRPr="00C769FA">
          <w:rPr>
            <w:rStyle w:val="Hyperlink"/>
            <w:rFonts w:ascii="Calibri" w:hAnsi="Calibri"/>
          </w:rPr>
          <w:t>www.oytsouth.org/charity.asp</w:t>
        </w:r>
      </w:hyperlink>
    </w:p>
    <w:p w14:paraId="219EE4DB" w14:textId="77777777" w:rsidR="00A70C48" w:rsidRDefault="00A70C48" w:rsidP="00A70C48">
      <w:r>
        <w:t> </w:t>
      </w:r>
    </w:p>
    <w:p w14:paraId="67BE69BE" w14:textId="77777777" w:rsidR="00A70C48" w:rsidRDefault="00A70C48" w:rsidP="00A70C48">
      <w:pPr>
        <w:widowControl w:val="0"/>
        <w:ind w:left="960" w:hanging="960"/>
        <w:rPr>
          <w:rFonts w:ascii="Calibri" w:hAnsi="Calibri" w:cs="Calibri"/>
          <w:b/>
        </w:rPr>
      </w:pPr>
      <w:r>
        <w:rPr>
          <w:rFonts w:ascii="Calibri" w:hAnsi="Calibri" w:cs="Calibri"/>
          <w:b/>
          <w:lang w:val="en-US"/>
        </w:rPr>
        <w:t xml:space="preserve">For more information, contact </w:t>
      </w:r>
      <w:r w:rsidRPr="00856995">
        <w:rPr>
          <w:rFonts w:ascii="Calibri" w:hAnsi="Calibri" w:cs="Calibri"/>
          <w:b/>
        </w:rPr>
        <w:t>Caroline White</w:t>
      </w:r>
      <w:r>
        <w:rPr>
          <w:rFonts w:ascii="Calibri" w:hAnsi="Calibri" w:cs="Calibri"/>
          <w:b/>
        </w:rPr>
        <w:t>:</w:t>
      </w:r>
    </w:p>
    <w:p w14:paraId="0EEB831B" w14:textId="77777777" w:rsidR="00A70C48" w:rsidRPr="00135C09" w:rsidRDefault="00D21BB2" w:rsidP="00A70C48">
      <w:pPr>
        <w:widowControl w:val="0"/>
        <w:ind w:left="960" w:hanging="960"/>
        <w:rPr>
          <w:rFonts w:ascii="Calibri" w:hAnsi="Calibri" w:cs="Calibri"/>
          <w:b/>
          <w:color w:val="0000FF"/>
          <w:u w:val="single"/>
        </w:rPr>
      </w:pPr>
      <w:hyperlink r:id="rId9" w:history="1">
        <w:r w:rsidR="00A70C48" w:rsidRPr="00856995">
          <w:rPr>
            <w:rStyle w:val="Hyperlink"/>
            <w:rFonts w:ascii="Calibri" w:hAnsi="Calibri" w:cs="Calibri"/>
            <w:b/>
          </w:rPr>
          <w:t>caroline.white@oytsouth.org</w:t>
        </w:r>
      </w:hyperlink>
    </w:p>
    <w:p w14:paraId="7C11578E" w14:textId="77777777" w:rsidR="00A70C48" w:rsidRPr="00856995" w:rsidRDefault="00A70C48" w:rsidP="00A70C48">
      <w:pPr>
        <w:widowControl w:val="0"/>
        <w:ind w:left="960" w:hanging="960"/>
        <w:rPr>
          <w:rFonts w:ascii="Calibri" w:hAnsi="Calibri" w:cs="Calibri"/>
          <w:b/>
          <w:lang w:val="en-US"/>
        </w:rPr>
      </w:pPr>
      <w:r w:rsidRPr="00856995">
        <w:rPr>
          <w:rFonts w:ascii="Calibri" w:hAnsi="Calibri" w:cs="Calibri"/>
          <w:b/>
        </w:rPr>
        <w:t xml:space="preserve">07986 </w:t>
      </w:r>
      <w:r>
        <w:rPr>
          <w:rFonts w:ascii="Calibri" w:hAnsi="Calibri" w:cs="Calibri"/>
          <w:b/>
        </w:rPr>
        <w:t>3</w:t>
      </w:r>
      <w:r w:rsidRPr="00856995">
        <w:rPr>
          <w:rFonts w:ascii="Calibri" w:hAnsi="Calibri" w:cs="Calibri"/>
          <w:b/>
        </w:rPr>
        <w:t>54697</w:t>
      </w:r>
    </w:p>
    <w:p w14:paraId="4058DDFE" w14:textId="77777777" w:rsidR="00A70C48" w:rsidRDefault="00A70C48" w:rsidP="00A70C48">
      <w:r>
        <w:t> </w:t>
      </w:r>
    </w:p>
    <w:p w14:paraId="2C493968" w14:textId="77777777" w:rsidR="00A70C48" w:rsidRDefault="00A70C48" w:rsidP="00A70C48">
      <w:r>
        <w:t> </w:t>
      </w:r>
    </w:p>
    <w:p w14:paraId="102C2659" w14:textId="77777777" w:rsidR="00FF15B2" w:rsidRDefault="00FF15B2"/>
    <w:sectPr w:rsidR="00FF15B2"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35A42" w14:textId="77777777" w:rsidR="00D21BB2" w:rsidRDefault="00D21BB2" w:rsidP="00A70C48">
      <w:r>
        <w:separator/>
      </w:r>
    </w:p>
  </w:endnote>
  <w:endnote w:type="continuationSeparator" w:id="0">
    <w:p w14:paraId="0E50918F" w14:textId="77777777" w:rsidR="00D21BB2" w:rsidRDefault="00D21BB2" w:rsidP="00A7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panose1 w:val="020B0502020104020203"/>
    <w:charset w:val="B1"/>
    <w:family w:val="swiss"/>
    <w:pitch w:val="variable"/>
    <w:sig w:usb0="80000A67" w:usb1="00000000" w:usb2="00000000" w:usb3="00000000" w:csb0="000001F7" w:csb1="00000000"/>
  </w:font>
  <w:font w:name="Latha">
    <w:panose1 w:val="020B0604020202020204"/>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B65F" w14:textId="1CE735DA" w:rsidR="000B0F45" w:rsidRDefault="000B0F45"/>
  <w:p w14:paraId="6D09AFC7" w14:textId="77777777" w:rsidR="000B0F45" w:rsidRDefault="000B0F45"/>
  <w:tbl>
    <w:tblPr>
      <w:tblW w:w="10314" w:type="dxa"/>
      <w:tblLayout w:type="fixed"/>
      <w:tblLook w:val="01E0" w:firstRow="1" w:lastRow="1" w:firstColumn="1" w:lastColumn="1" w:noHBand="0" w:noVBand="0"/>
    </w:tblPr>
    <w:tblGrid>
      <w:gridCol w:w="8897"/>
      <w:gridCol w:w="1417"/>
    </w:tblGrid>
    <w:tr w:rsidR="00A70C48" w14:paraId="3AE0C521" w14:textId="77777777" w:rsidTr="000B0F45">
      <w:trPr>
        <w:trHeight w:val="1191"/>
      </w:trPr>
      <w:tc>
        <w:tcPr>
          <w:tcW w:w="8897" w:type="dxa"/>
        </w:tcPr>
        <w:p w14:paraId="60DF63FD" w14:textId="3B9DED61" w:rsidR="00A70C48" w:rsidRPr="001C6FF4" w:rsidRDefault="00A70C48" w:rsidP="00A70C48">
          <w:pPr>
            <w:pStyle w:val="Footer"/>
            <w:ind w:right="360"/>
            <w:jc w:val="center"/>
            <w:rPr>
              <w:rFonts w:ascii="Gill Sans" w:hAnsi="Gill Sans"/>
              <w:color w:val="00498F"/>
              <w:sz w:val="14"/>
              <w:szCs w:val="14"/>
            </w:rPr>
          </w:pPr>
          <w:r w:rsidRPr="001C6FF4">
            <w:rPr>
              <w:rFonts w:ascii="Gill Sans" w:hAnsi="Gill Sans"/>
              <w:b/>
              <w:color w:val="00498F"/>
              <w:sz w:val="14"/>
              <w:szCs w:val="14"/>
            </w:rPr>
            <w:t>Patron:</w:t>
          </w:r>
          <w:r w:rsidRPr="001C6FF4">
            <w:rPr>
              <w:rFonts w:ascii="Gill Sans" w:hAnsi="Gill Sans"/>
              <w:color w:val="00498F"/>
              <w:sz w:val="14"/>
              <w:szCs w:val="14"/>
            </w:rPr>
            <w:t xml:space="preserve"> Lord </w:t>
          </w:r>
          <w:proofErr w:type="spellStart"/>
          <w:r w:rsidRPr="001C6FF4">
            <w:rPr>
              <w:rFonts w:ascii="Gill Sans" w:hAnsi="Gill Sans"/>
              <w:color w:val="00498F"/>
              <w:sz w:val="14"/>
              <w:szCs w:val="14"/>
            </w:rPr>
            <w:t>Iliffe</w:t>
          </w:r>
          <w:proofErr w:type="spellEnd"/>
          <w:r w:rsidRPr="001C6FF4">
            <w:rPr>
              <w:rFonts w:ascii="Gill Sans" w:hAnsi="Gill Sans"/>
              <w:color w:val="00498F"/>
              <w:sz w:val="14"/>
              <w:szCs w:val="14"/>
            </w:rPr>
            <w:t xml:space="preserve">          </w:t>
          </w:r>
        </w:p>
        <w:p w14:paraId="750BC815" w14:textId="34A87FF9" w:rsidR="00A70C48" w:rsidRPr="001C6FF4" w:rsidRDefault="00456194" w:rsidP="00A70C48">
          <w:pPr>
            <w:pStyle w:val="Footer"/>
            <w:ind w:right="360"/>
            <w:jc w:val="center"/>
            <w:rPr>
              <w:rFonts w:ascii="Gill Sans" w:hAnsi="Gill Sans"/>
              <w:color w:val="00498F"/>
              <w:sz w:val="14"/>
              <w:szCs w:val="14"/>
            </w:rPr>
          </w:pPr>
          <w:r>
            <w:rPr>
              <w:noProof/>
              <w:lang w:val="en-US"/>
            </w:rPr>
            <w:drawing>
              <wp:anchor distT="0" distB="0" distL="114300" distR="114300" simplePos="0" relativeHeight="251658240" behindDoc="1" locked="0" layoutInCell="1" allowOverlap="1" wp14:anchorId="4735527B" wp14:editId="4DA6FEA1">
                <wp:simplePos x="0" y="0"/>
                <wp:positionH relativeFrom="column">
                  <wp:posOffset>5192741</wp:posOffset>
                </wp:positionH>
                <wp:positionV relativeFrom="paragraph">
                  <wp:posOffset>3694</wp:posOffset>
                </wp:positionV>
                <wp:extent cx="723600" cy="1029600"/>
                <wp:effectExtent l="0" t="0" r="635" b="0"/>
                <wp:wrapNone/>
                <wp:docPr id="2" name="Picture 2" descr="The Queen's Award for Voluntary Service Logo - MBE Strap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Queen's Award for Voluntary Service Logo - MBE Strap -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C48" w:rsidRPr="001C6FF4">
            <w:rPr>
              <w:rFonts w:ascii="Gill Sans" w:hAnsi="Gill Sans"/>
              <w:b/>
              <w:color w:val="00498F"/>
              <w:sz w:val="14"/>
              <w:szCs w:val="14"/>
            </w:rPr>
            <w:t>Vice Patrons:</w:t>
          </w:r>
          <w:r w:rsidR="00A70C48" w:rsidRPr="001C6FF4">
            <w:rPr>
              <w:rFonts w:ascii="Gill Sans" w:hAnsi="Gill Sans"/>
              <w:color w:val="00498F"/>
              <w:sz w:val="14"/>
              <w:szCs w:val="14"/>
            </w:rPr>
            <w:t xml:space="preserve"> Nicholas Bonham, Michael Campbell MBE DL, Libby Purves</w:t>
          </w:r>
        </w:p>
        <w:p w14:paraId="6007D266" w14:textId="67D0E75F" w:rsidR="00A70C48" w:rsidRPr="001C6FF4" w:rsidRDefault="00A70C48" w:rsidP="00A70C48">
          <w:pPr>
            <w:pStyle w:val="Footer"/>
            <w:ind w:right="360"/>
            <w:jc w:val="center"/>
            <w:rPr>
              <w:rFonts w:ascii="Gill Sans" w:hAnsi="Gill Sans"/>
              <w:color w:val="00498F"/>
              <w:sz w:val="14"/>
              <w:szCs w:val="14"/>
            </w:rPr>
          </w:pPr>
          <w:r w:rsidRPr="001C6FF4">
            <w:rPr>
              <w:rFonts w:ascii="Gill Sans" w:hAnsi="Gill Sans"/>
              <w:b/>
              <w:color w:val="00498F"/>
              <w:sz w:val="14"/>
              <w:szCs w:val="14"/>
            </w:rPr>
            <w:t>New Boat Appeal Patrons:</w:t>
          </w:r>
          <w:r w:rsidRPr="001C6FF4">
            <w:rPr>
              <w:rFonts w:ascii="Gill Sans" w:hAnsi="Gill Sans"/>
              <w:color w:val="00498F"/>
              <w:sz w:val="14"/>
              <w:szCs w:val="14"/>
            </w:rPr>
            <w:t xml:space="preserve"> Professor Khalid Aziz, Jamie Sheldon, The Rt. Hon. The Lord Phillips of Worth </w:t>
          </w:r>
          <w:proofErr w:type="spellStart"/>
          <w:r w:rsidRPr="001C6FF4">
            <w:rPr>
              <w:rFonts w:ascii="Gill Sans" w:hAnsi="Gill Sans"/>
              <w:color w:val="00498F"/>
              <w:sz w:val="14"/>
              <w:szCs w:val="14"/>
            </w:rPr>
            <w:t>Matravers</w:t>
          </w:r>
          <w:proofErr w:type="spellEnd"/>
          <w:r w:rsidRPr="001C6FF4">
            <w:rPr>
              <w:rFonts w:ascii="Gill Sans" w:hAnsi="Gill Sans"/>
              <w:color w:val="00498F"/>
              <w:sz w:val="14"/>
              <w:szCs w:val="14"/>
            </w:rPr>
            <w:t xml:space="preserve"> KG</w:t>
          </w:r>
        </w:p>
        <w:p w14:paraId="271F8E2A" w14:textId="2DA60899" w:rsidR="00A70C48" w:rsidRPr="008A4CC6" w:rsidRDefault="00A70C48" w:rsidP="00A70C48">
          <w:pPr>
            <w:pStyle w:val="Footer"/>
            <w:jc w:val="center"/>
            <w:rPr>
              <w:rFonts w:ascii="Gill Sans" w:hAnsi="Gill Sans" w:cs="Latha"/>
              <w:b/>
              <w:i/>
              <w:iCs/>
              <w:color w:val="00498F"/>
              <w:spacing w:val="20"/>
            </w:rPr>
          </w:pPr>
          <w:r w:rsidRPr="00896570">
            <w:rPr>
              <w:rFonts w:ascii="Gill Sans" w:hAnsi="Gill Sans" w:cs="Latha"/>
              <w:b/>
              <w:i/>
              <w:iCs/>
              <w:color w:val="00498F"/>
              <w:spacing w:val="20"/>
            </w:rPr>
            <w:t>Giving young peopl</w:t>
          </w:r>
          <w:r>
            <w:rPr>
              <w:rFonts w:ascii="Gill Sans" w:hAnsi="Gill Sans" w:cs="Latha"/>
              <w:b/>
              <w:i/>
              <w:iCs/>
              <w:color w:val="00498F"/>
              <w:spacing w:val="20"/>
            </w:rPr>
            <w:t>e the skills to succeed in life</w:t>
          </w:r>
        </w:p>
      </w:tc>
      <w:tc>
        <w:tcPr>
          <w:tcW w:w="1417" w:type="dxa"/>
          <w:vMerge w:val="restart"/>
        </w:tcPr>
        <w:p w14:paraId="009DA572" w14:textId="04D67DFB" w:rsidR="00A70C48" w:rsidRDefault="00A70C48" w:rsidP="00A70C48">
          <w:pPr>
            <w:pStyle w:val="Footer"/>
          </w:pPr>
        </w:p>
      </w:tc>
    </w:tr>
    <w:tr w:rsidR="00A70C48" w14:paraId="096AA013" w14:textId="77777777" w:rsidTr="000B0F45">
      <w:tc>
        <w:tcPr>
          <w:tcW w:w="8897" w:type="dxa"/>
        </w:tcPr>
        <w:p w14:paraId="5BF75E1A" w14:textId="625AD7D0" w:rsidR="00A70C48" w:rsidRPr="00535065" w:rsidRDefault="00A70C48" w:rsidP="00A70C48">
          <w:pPr>
            <w:pStyle w:val="Footer"/>
            <w:ind w:right="360"/>
            <w:jc w:val="center"/>
            <w:rPr>
              <w:rFonts w:ascii="Gill Sans" w:hAnsi="Gill Sans"/>
              <w:color w:val="00498F"/>
              <w:sz w:val="12"/>
              <w:szCs w:val="12"/>
            </w:rPr>
          </w:pPr>
          <w:r w:rsidRPr="00535065">
            <w:rPr>
              <w:rFonts w:ascii="Gill Sans" w:hAnsi="Gill Sans"/>
              <w:color w:val="00498F"/>
              <w:sz w:val="12"/>
              <w:szCs w:val="12"/>
            </w:rPr>
            <w:t>Registered Office: 8 North Meadow, Weevil Lane, Gosport, Hampshire PO12 1BP</w:t>
          </w:r>
        </w:p>
        <w:p w14:paraId="3BE1EBF4" w14:textId="77777777" w:rsidR="00A70C48" w:rsidRPr="00535065" w:rsidRDefault="00A70C48" w:rsidP="00A70C48">
          <w:pPr>
            <w:pStyle w:val="Footer"/>
            <w:ind w:right="360"/>
            <w:jc w:val="center"/>
            <w:rPr>
              <w:rFonts w:ascii="Gill Sans" w:hAnsi="Gill Sans"/>
              <w:color w:val="00498F"/>
              <w:sz w:val="12"/>
              <w:szCs w:val="12"/>
            </w:rPr>
          </w:pPr>
          <w:r w:rsidRPr="00535065">
            <w:rPr>
              <w:rFonts w:ascii="Gill Sans" w:hAnsi="Gill Sans"/>
              <w:color w:val="00498F"/>
              <w:sz w:val="12"/>
              <w:szCs w:val="12"/>
            </w:rPr>
            <w:t>A Company Registered in England and Wales with limited liability. Company No. 3898084</w:t>
          </w:r>
        </w:p>
        <w:p w14:paraId="6525C7AE" w14:textId="77777777" w:rsidR="00A70C48" w:rsidRPr="00000F7E" w:rsidRDefault="00A70C48" w:rsidP="00A70C48">
          <w:pPr>
            <w:pStyle w:val="Footer"/>
            <w:ind w:right="360"/>
            <w:jc w:val="center"/>
            <w:rPr>
              <w:sz w:val="8"/>
              <w:szCs w:val="8"/>
            </w:rPr>
          </w:pPr>
          <w:r w:rsidRPr="00535065">
            <w:rPr>
              <w:rFonts w:ascii="Gill Sans" w:hAnsi="Gill Sans"/>
              <w:color w:val="00498F"/>
              <w:sz w:val="12"/>
              <w:szCs w:val="12"/>
            </w:rPr>
            <w:t>Registered Charity No. 1079959 VAT Reg. No. 750 2641 55</w:t>
          </w:r>
          <w:r>
            <w:t xml:space="preserve"> </w:t>
          </w:r>
        </w:p>
      </w:tc>
      <w:tc>
        <w:tcPr>
          <w:tcW w:w="1417" w:type="dxa"/>
          <w:vMerge/>
        </w:tcPr>
        <w:p w14:paraId="756A4875" w14:textId="77777777" w:rsidR="00A70C48" w:rsidRDefault="00A70C48" w:rsidP="00A70C48">
          <w:pPr>
            <w:pStyle w:val="Footer"/>
          </w:pPr>
        </w:p>
      </w:tc>
    </w:tr>
  </w:tbl>
  <w:p w14:paraId="5A8BBE36" w14:textId="77777777" w:rsidR="00A70C48" w:rsidRDefault="00A70C48" w:rsidP="00A70C48"/>
  <w:p w14:paraId="3E0CF822" w14:textId="77777777" w:rsidR="00A70C48" w:rsidRPr="00A70C48" w:rsidRDefault="00A70C48" w:rsidP="00A7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A720" w14:textId="77777777" w:rsidR="00D21BB2" w:rsidRDefault="00D21BB2" w:rsidP="00A70C48">
      <w:r>
        <w:separator/>
      </w:r>
    </w:p>
  </w:footnote>
  <w:footnote w:type="continuationSeparator" w:id="0">
    <w:p w14:paraId="7CD6BD0D" w14:textId="77777777" w:rsidR="00D21BB2" w:rsidRDefault="00D21BB2" w:rsidP="00A7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3C5D" w14:textId="77777777" w:rsidR="00A70C48" w:rsidRDefault="00A70C48">
    <w:pPr>
      <w:pStyle w:val="Header"/>
    </w:pPr>
  </w:p>
  <w:tbl>
    <w:tblPr>
      <w:tblW w:w="10206" w:type="dxa"/>
      <w:tblInd w:w="108" w:type="dxa"/>
      <w:tblLayout w:type="fixed"/>
      <w:tblLook w:val="01E0" w:firstRow="1" w:lastRow="1" w:firstColumn="1" w:lastColumn="1" w:noHBand="0" w:noVBand="0"/>
    </w:tblPr>
    <w:tblGrid>
      <w:gridCol w:w="1701"/>
      <w:gridCol w:w="8505"/>
    </w:tblGrid>
    <w:tr w:rsidR="00A70C48" w:rsidRPr="00535065" w14:paraId="4DBB22E5" w14:textId="77777777" w:rsidTr="00351823">
      <w:tc>
        <w:tcPr>
          <w:tcW w:w="1701" w:type="dxa"/>
          <w:vMerge w:val="restart"/>
        </w:tcPr>
        <w:p w14:paraId="2AC49FAB" w14:textId="77777777" w:rsidR="00A70C48" w:rsidRPr="00535065" w:rsidRDefault="00A70C48" w:rsidP="00A70C48">
          <w:pPr>
            <w:rPr>
              <w:b/>
              <w:bCs/>
              <w:color w:val="0000FF"/>
              <w:sz w:val="96"/>
              <w:szCs w:val="96"/>
              <w:vertAlign w:val="superscript"/>
            </w:rPr>
          </w:pPr>
          <w:r>
            <w:rPr>
              <w:noProof/>
              <w:lang w:val="en-US"/>
            </w:rPr>
            <w:drawing>
              <wp:inline distT="0" distB="0" distL="0" distR="0" wp14:anchorId="3CDF4AB6" wp14:editId="5D41FA89">
                <wp:extent cx="850900" cy="1028700"/>
                <wp:effectExtent l="0" t="0" r="12700" b="12700"/>
                <wp:docPr id="1" name="Picture 1" descr="OYTS_Portrait_RGB_MASTER_2cm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YTS_Portrait_RGB_MASTER_2cm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1028700"/>
                        </a:xfrm>
                        <a:prstGeom prst="rect">
                          <a:avLst/>
                        </a:prstGeom>
                        <a:noFill/>
                        <a:ln>
                          <a:noFill/>
                        </a:ln>
                      </pic:spPr>
                    </pic:pic>
                  </a:graphicData>
                </a:graphic>
              </wp:inline>
            </w:drawing>
          </w:r>
        </w:p>
      </w:tc>
      <w:tc>
        <w:tcPr>
          <w:tcW w:w="8505" w:type="dxa"/>
        </w:tcPr>
        <w:p w14:paraId="542E1B77" w14:textId="77777777" w:rsidR="00A70C48" w:rsidRPr="004D75B4" w:rsidRDefault="00A70C48" w:rsidP="004D75B4">
          <w:pPr>
            <w:overflowPunct w:val="0"/>
            <w:autoSpaceDE w:val="0"/>
            <w:autoSpaceDN w:val="0"/>
            <w:adjustRightInd w:val="0"/>
            <w:textAlignment w:val="baseline"/>
            <w:rPr>
              <w:rFonts w:ascii="Times New Roman" w:eastAsia="SimSun" w:hAnsi="Times New Roman" w:cs="Times New Roman"/>
              <w:b/>
              <w:bCs/>
              <w:color w:val="00498F"/>
              <w:sz w:val="56"/>
              <w:szCs w:val="56"/>
              <w:lang w:eastAsia="zh-CN"/>
            </w:rPr>
          </w:pPr>
          <w:r w:rsidRPr="004D75B4">
            <w:rPr>
              <w:rFonts w:ascii="Times New Roman" w:eastAsia="SimSun" w:hAnsi="Times New Roman" w:cs="Times New Roman"/>
              <w:b/>
              <w:bCs/>
              <w:color w:val="00498F"/>
              <w:sz w:val="56"/>
              <w:szCs w:val="56"/>
              <w:lang w:eastAsia="zh-CN"/>
            </w:rPr>
            <w:t xml:space="preserve">Ocean Youth Trust South </w:t>
          </w:r>
        </w:p>
        <w:p w14:paraId="07E094DA" w14:textId="77777777" w:rsidR="00A70C48" w:rsidRPr="00535065" w:rsidRDefault="00A70C48" w:rsidP="00A70C48">
          <w:pPr>
            <w:rPr>
              <w:b/>
              <w:bCs/>
              <w:color w:val="0000FF"/>
              <w:sz w:val="96"/>
              <w:szCs w:val="96"/>
              <w:vertAlign w:val="superscript"/>
            </w:rPr>
          </w:pPr>
          <w:r>
            <w:rPr>
              <w:rFonts w:ascii="Gill Sans" w:hAnsi="Gill Sans" w:cs="Latha"/>
              <w:i/>
              <w:iCs/>
              <w:color w:val="00498F"/>
              <w:spacing w:val="20"/>
            </w:rPr>
            <w:t>Adventure Under Sail</w:t>
          </w:r>
        </w:p>
      </w:tc>
    </w:tr>
    <w:tr w:rsidR="00A70C48" w:rsidRPr="00535065" w14:paraId="572C26F5" w14:textId="77777777" w:rsidTr="00351823">
      <w:trPr>
        <w:trHeight w:val="427"/>
      </w:trPr>
      <w:tc>
        <w:tcPr>
          <w:tcW w:w="1701" w:type="dxa"/>
          <w:vMerge/>
        </w:tcPr>
        <w:p w14:paraId="1F3691C5" w14:textId="77777777" w:rsidR="00A70C48" w:rsidRPr="00535065" w:rsidRDefault="00A70C48" w:rsidP="00A70C48">
          <w:pPr>
            <w:rPr>
              <w:b/>
              <w:bCs/>
              <w:color w:val="0000FF"/>
              <w:sz w:val="16"/>
              <w:szCs w:val="16"/>
              <w:vertAlign w:val="superscript"/>
            </w:rPr>
          </w:pPr>
        </w:p>
      </w:tc>
      <w:tc>
        <w:tcPr>
          <w:tcW w:w="8505" w:type="dxa"/>
        </w:tcPr>
        <w:p w14:paraId="0B82FF99" w14:textId="77777777" w:rsidR="00A70C48" w:rsidRPr="00535065" w:rsidRDefault="00A70C48" w:rsidP="00A70C48">
          <w:pPr>
            <w:rPr>
              <w:rFonts w:ascii="Gill Sans" w:hAnsi="Gill Sans" w:cs="Latha"/>
              <w:color w:val="00498F"/>
              <w:sz w:val="8"/>
              <w:szCs w:val="8"/>
            </w:rPr>
          </w:pPr>
        </w:p>
        <w:p w14:paraId="3B943992" w14:textId="77777777" w:rsidR="00A70C48" w:rsidRPr="00535065" w:rsidRDefault="00A70C48" w:rsidP="00A70C48">
          <w:pPr>
            <w:rPr>
              <w:rFonts w:ascii="Gill Sans" w:hAnsi="Gill Sans" w:cs="Latha"/>
              <w:color w:val="00498F"/>
              <w:sz w:val="16"/>
              <w:szCs w:val="16"/>
            </w:rPr>
          </w:pPr>
          <w:r w:rsidRPr="00535065">
            <w:rPr>
              <w:rFonts w:ascii="Gill Sans" w:hAnsi="Gill Sans" w:cs="Latha"/>
              <w:color w:val="00498F"/>
              <w:sz w:val="16"/>
              <w:szCs w:val="16"/>
            </w:rPr>
            <w:t>8 North Meadow, Weevil Lane, Gosport, Hampshire PO12 1BP</w:t>
          </w:r>
        </w:p>
        <w:p w14:paraId="4071573A" w14:textId="77777777" w:rsidR="00A70C48" w:rsidRPr="00535065" w:rsidRDefault="00A70C48" w:rsidP="00A70C48">
          <w:pPr>
            <w:rPr>
              <w:b/>
              <w:bCs/>
              <w:color w:val="0000FF"/>
              <w:sz w:val="16"/>
              <w:szCs w:val="16"/>
              <w:vertAlign w:val="superscript"/>
            </w:rPr>
          </w:pPr>
          <w:r w:rsidRPr="00535065">
            <w:rPr>
              <w:rFonts w:ascii="Gill Sans" w:hAnsi="Gill Sans" w:cs="Latha"/>
              <w:color w:val="00498F"/>
              <w:sz w:val="16"/>
              <w:szCs w:val="16"/>
            </w:rPr>
            <w:t>Tel: 02392 602278</w:t>
          </w:r>
          <w:r w:rsidRPr="00535065">
            <w:rPr>
              <w:rFonts w:ascii="Gill Sans" w:hAnsi="Gill Sans" w:cs="Latha"/>
              <w:color w:val="00498F"/>
              <w:sz w:val="16"/>
              <w:szCs w:val="16"/>
              <w:vertAlign w:val="superscript"/>
            </w:rPr>
            <w:t>.</w:t>
          </w:r>
          <w:r w:rsidRPr="00535065">
            <w:rPr>
              <w:rFonts w:ascii="Gill Sans" w:hAnsi="Gill Sans" w:cs="Latha"/>
              <w:color w:val="00498F"/>
              <w:sz w:val="16"/>
              <w:szCs w:val="16"/>
            </w:rPr>
            <w:t xml:space="preserve"> Fax: 02392 </w:t>
          </w:r>
          <w:proofErr w:type="gramStart"/>
          <w:r w:rsidRPr="00535065">
            <w:rPr>
              <w:rFonts w:ascii="Gill Sans" w:hAnsi="Gill Sans" w:cs="Latha"/>
              <w:color w:val="00498F"/>
              <w:sz w:val="16"/>
              <w:szCs w:val="16"/>
            </w:rPr>
            <w:t xml:space="preserve">525829 </w:t>
          </w:r>
          <w:r w:rsidRPr="00535065">
            <w:rPr>
              <w:rFonts w:ascii="Gill Sans" w:hAnsi="Gill Sans" w:cs="Latha"/>
              <w:color w:val="00498F"/>
              <w:sz w:val="16"/>
              <w:szCs w:val="16"/>
              <w:vertAlign w:val="superscript"/>
            </w:rPr>
            <w:t>.</w:t>
          </w:r>
          <w:proofErr w:type="gramEnd"/>
          <w:r w:rsidRPr="00535065">
            <w:rPr>
              <w:rFonts w:ascii="Gill Sans" w:hAnsi="Gill Sans" w:cs="Latha"/>
              <w:color w:val="00498F"/>
              <w:sz w:val="16"/>
              <w:szCs w:val="16"/>
            </w:rPr>
            <w:t xml:space="preserve"> Email: </w:t>
          </w:r>
          <w:proofErr w:type="gramStart"/>
          <w:r w:rsidRPr="00535065">
            <w:rPr>
              <w:rFonts w:ascii="Gill Sans" w:hAnsi="Gill Sans" w:cs="Latha"/>
              <w:color w:val="00498F"/>
              <w:sz w:val="16"/>
              <w:szCs w:val="16"/>
            </w:rPr>
            <w:t xml:space="preserve">office@oytsouth.org </w:t>
          </w:r>
          <w:r w:rsidRPr="00535065">
            <w:rPr>
              <w:rFonts w:ascii="Gill Sans" w:hAnsi="Gill Sans" w:cs="Latha"/>
              <w:color w:val="00498F"/>
              <w:sz w:val="16"/>
              <w:szCs w:val="16"/>
              <w:vertAlign w:val="superscript"/>
            </w:rPr>
            <w:t>.</w:t>
          </w:r>
          <w:proofErr w:type="gramEnd"/>
          <w:r w:rsidRPr="00535065">
            <w:rPr>
              <w:rFonts w:ascii="Gill Sans" w:hAnsi="Gill Sans" w:cs="Latha"/>
              <w:color w:val="00498F"/>
              <w:sz w:val="16"/>
              <w:szCs w:val="16"/>
            </w:rPr>
            <w:t xml:space="preserve"> Website: www.oytsouth.org</w:t>
          </w:r>
        </w:p>
      </w:tc>
    </w:tr>
  </w:tbl>
  <w:p w14:paraId="53DF6B81" w14:textId="77777777" w:rsidR="00A70C48" w:rsidRDefault="00A70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48"/>
    <w:rsid w:val="000B0F45"/>
    <w:rsid w:val="00456194"/>
    <w:rsid w:val="004D75B4"/>
    <w:rsid w:val="005558E2"/>
    <w:rsid w:val="00A70C48"/>
    <w:rsid w:val="00D21BB2"/>
    <w:rsid w:val="00E50BDA"/>
    <w:rsid w:val="00FF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E312F"/>
  <w15:chartTrackingRefBased/>
  <w15:docId w15:val="{40596599-4B7D-1740-A6D4-5D99BB40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C48"/>
    <w:pPr>
      <w:tabs>
        <w:tab w:val="center" w:pos="4680"/>
        <w:tab w:val="right" w:pos="9360"/>
      </w:tabs>
    </w:pPr>
  </w:style>
  <w:style w:type="character" w:customStyle="1" w:styleId="HeaderChar">
    <w:name w:val="Header Char"/>
    <w:basedOn w:val="DefaultParagraphFont"/>
    <w:link w:val="Header"/>
    <w:uiPriority w:val="99"/>
    <w:rsid w:val="00A70C48"/>
  </w:style>
  <w:style w:type="paragraph" w:styleId="Footer">
    <w:name w:val="footer"/>
    <w:basedOn w:val="Normal"/>
    <w:link w:val="FooterChar"/>
    <w:unhideWhenUsed/>
    <w:rsid w:val="00A70C48"/>
    <w:pPr>
      <w:tabs>
        <w:tab w:val="center" w:pos="4680"/>
        <w:tab w:val="right" w:pos="9360"/>
      </w:tabs>
    </w:pPr>
  </w:style>
  <w:style w:type="character" w:customStyle="1" w:styleId="FooterChar">
    <w:name w:val="Footer Char"/>
    <w:basedOn w:val="DefaultParagraphFont"/>
    <w:link w:val="Footer"/>
    <w:uiPriority w:val="99"/>
    <w:rsid w:val="00A70C48"/>
  </w:style>
  <w:style w:type="character" w:styleId="Hyperlink">
    <w:name w:val="Hyperlink"/>
    <w:rsid w:val="00A70C48"/>
    <w:rPr>
      <w:color w:val="0000FF"/>
      <w:u w:val="single"/>
    </w:rPr>
  </w:style>
  <w:style w:type="character" w:styleId="FollowedHyperlink">
    <w:name w:val="FollowedHyperlink"/>
    <w:basedOn w:val="DefaultParagraphFont"/>
    <w:uiPriority w:val="99"/>
    <w:semiHidden/>
    <w:unhideWhenUsed/>
    <w:rsid w:val="004D75B4"/>
    <w:rPr>
      <w:color w:val="954F72" w:themeColor="followedHyperlink"/>
      <w:u w:val="single"/>
    </w:rPr>
  </w:style>
  <w:style w:type="character" w:styleId="UnresolvedMention">
    <w:name w:val="Unresolved Mention"/>
    <w:basedOn w:val="DefaultParagraphFont"/>
    <w:uiPriority w:val="99"/>
    <w:semiHidden/>
    <w:unhideWhenUsed/>
    <w:rsid w:val="004D7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ytsouth.org/charity.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ytsouth.org/charity.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aroline.white@oytsouth.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4</cp:revision>
  <dcterms:created xsi:type="dcterms:W3CDTF">2018-12-04T11:56:00Z</dcterms:created>
  <dcterms:modified xsi:type="dcterms:W3CDTF">2018-12-04T12:09:00Z</dcterms:modified>
</cp:coreProperties>
</file>