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C24E" w14:textId="77777777" w:rsidR="00756045" w:rsidRDefault="00756045"/>
    <w:p w14:paraId="513E31EE" w14:textId="701333F3" w:rsidR="00596EF0" w:rsidRPr="00D7459D" w:rsidRDefault="00596EF0" w:rsidP="00596EF0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ews Release </w:t>
      </w:r>
    </w:p>
    <w:p w14:paraId="5A0E51AD" w14:textId="77777777" w:rsidR="00596EF0" w:rsidRDefault="00596EF0" w:rsidP="00596EF0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For immediate release </w:t>
      </w:r>
    </w:p>
    <w:p w14:paraId="72603662" w14:textId="54175EA4" w:rsidR="00596EF0" w:rsidRPr="00D7459D" w:rsidRDefault="00E34390" w:rsidP="00596EF0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5</w:t>
      </w:r>
      <w:r w:rsidRPr="00E34390">
        <w:rPr>
          <w:rFonts w:asciiTheme="majorHAnsi" w:hAnsiTheme="majorHAnsi" w:cs="Arial"/>
          <w:b/>
          <w:bCs/>
          <w:vertAlign w:val="superscript"/>
        </w:rPr>
        <w:t>th</w:t>
      </w:r>
      <w:r w:rsidR="00596EF0">
        <w:rPr>
          <w:rFonts w:asciiTheme="majorHAnsi" w:hAnsiTheme="majorHAnsi" w:cs="Arial"/>
          <w:b/>
          <w:bCs/>
        </w:rPr>
        <w:t xml:space="preserve"> November 2018</w:t>
      </w:r>
    </w:p>
    <w:p w14:paraId="35085BF3" w14:textId="77777777" w:rsidR="00596EF0" w:rsidRDefault="00596EF0"/>
    <w:p w14:paraId="00297370" w14:textId="77777777" w:rsidR="00596EF0" w:rsidRDefault="00596EF0"/>
    <w:p w14:paraId="3026D24E" w14:textId="07065CBD" w:rsidR="00756045" w:rsidRPr="00596EF0" w:rsidRDefault="00756045" w:rsidP="00F07025">
      <w:pPr>
        <w:jc w:val="center"/>
        <w:rPr>
          <w:b/>
        </w:rPr>
      </w:pPr>
      <w:proofErr w:type="spellStart"/>
      <w:r w:rsidRPr="00596EF0">
        <w:rPr>
          <w:b/>
        </w:rPr>
        <w:t>Ancasta</w:t>
      </w:r>
      <w:proofErr w:type="spellEnd"/>
      <w:r w:rsidRPr="00596EF0">
        <w:rPr>
          <w:b/>
        </w:rPr>
        <w:t xml:space="preserve"> opens Portland and Poole office</w:t>
      </w:r>
      <w:r w:rsidR="001D1424" w:rsidRPr="00596EF0">
        <w:rPr>
          <w:b/>
        </w:rPr>
        <w:t xml:space="preserve"> to service </w:t>
      </w:r>
      <w:r w:rsidR="001B61B3" w:rsidRPr="00596EF0">
        <w:rPr>
          <w:b/>
        </w:rPr>
        <w:t>central south west</w:t>
      </w:r>
    </w:p>
    <w:p w14:paraId="5C5EB83A" w14:textId="711CF607" w:rsidR="00FC1A60" w:rsidRDefault="00FC1A60">
      <w:bookmarkStart w:id="0" w:name="_GoBack"/>
      <w:bookmarkEnd w:id="0"/>
    </w:p>
    <w:p w14:paraId="4F6B32B0" w14:textId="2B6FF0D7" w:rsidR="00DA2468" w:rsidRDefault="00FC1A60" w:rsidP="00DA2468">
      <w:pPr>
        <w:autoSpaceDE w:val="0"/>
        <w:autoSpaceDN w:val="0"/>
        <w:adjustRightInd w:val="0"/>
      </w:pPr>
      <w:proofErr w:type="spellStart"/>
      <w:r>
        <w:t>Ancasta</w:t>
      </w:r>
      <w:proofErr w:type="spellEnd"/>
      <w:r>
        <w:t xml:space="preserve">, the </w:t>
      </w:r>
      <w:r w:rsidR="003C693B">
        <w:t>leading international boat sales company</w:t>
      </w:r>
      <w:r>
        <w:t xml:space="preserve">, has opened a new office in Portland and Poole. Providing a 24/7 brokerage service, the office run by Kevin MacDonald, offers the high service, quality of care and </w:t>
      </w:r>
      <w:r w:rsidR="00BB393F">
        <w:t>wide choice</w:t>
      </w:r>
      <w:r>
        <w:t xml:space="preserve"> </w:t>
      </w:r>
      <w:r w:rsidR="00984B3D">
        <w:t>as traditionally</w:t>
      </w:r>
      <w:r>
        <w:t xml:space="preserve"> delivered by </w:t>
      </w:r>
      <w:proofErr w:type="spellStart"/>
      <w:r>
        <w:t>Ancasta</w:t>
      </w:r>
      <w:proofErr w:type="spellEnd"/>
      <w:r w:rsidR="008A1249">
        <w:t xml:space="preserve"> whether that’s buying a new, or previously loved sail or power boat</w:t>
      </w:r>
      <w:r>
        <w:t>.</w:t>
      </w:r>
      <w:r w:rsidR="00DA2468">
        <w:t xml:space="preserve"> </w:t>
      </w:r>
      <w:r w:rsidR="009E5DC0">
        <w:t>Kevin</w:t>
      </w:r>
      <w:r w:rsidR="00DA2468">
        <w:t xml:space="preserve"> </w:t>
      </w:r>
      <w:r w:rsidR="00BB393F">
        <w:t xml:space="preserve">can be contacted </w:t>
      </w:r>
      <w:r w:rsidR="00DA2468">
        <w:t xml:space="preserve">on: </w:t>
      </w:r>
      <w:r w:rsidR="00DA2468">
        <w:rPr>
          <w:rFonts w:ascii="AppleSystemUIFont" w:hAnsi="AppleSystemUIFont" w:cs="AppleSystemUIFont"/>
          <w:color w:val="353535"/>
          <w:lang w:val="en-US"/>
        </w:rPr>
        <w:t>Mob: +44 (0) 07587 038437 or via email</w:t>
      </w:r>
      <w:r w:rsidR="00DA2468" w:rsidRPr="00596EF0">
        <w:t xml:space="preserve">: </w:t>
      </w:r>
      <w:hyperlink r:id="rId7" w:history="1">
        <w:r w:rsidR="00DA2468" w:rsidRPr="00596EF0">
          <w:t>kevinmacdonald@ancasta.com</w:t>
        </w:r>
      </w:hyperlink>
      <w:r w:rsidR="00DA2468" w:rsidRPr="00596EF0">
        <w:t>.</w:t>
      </w:r>
    </w:p>
    <w:p w14:paraId="38CE6442" w14:textId="1121D4F0" w:rsidR="00FC1A60" w:rsidRDefault="00FC1A60"/>
    <w:p w14:paraId="5CB6F143" w14:textId="77777777" w:rsidR="00596EF0" w:rsidRDefault="00DA2468">
      <w:proofErr w:type="spellStart"/>
      <w:r>
        <w:t>Ancasta’s</w:t>
      </w:r>
      <w:proofErr w:type="spellEnd"/>
      <w:r>
        <w:t xml:space="preserve"> new</w:t>
      </w:r>
      <w:r w:rsidR="00D65902">
        <w:t xml:space="preserve"> </w:t>
      </w:r>
      <w:r w:rsidR="0035774F">
        <w:t>office is virtual</w:t>
      </w:r>
      <w:r w:rsidR="00C7398E">
        <w:t xml:space="preserve"> which means that Kevin works across the twelve marinas in the area</w:t>
      </w:r>
      <w:r w:rsidR="0074502B">
        <w:t xml:space="preserve"> from Christchurch to </w:t>
      </w:r>
      <w:r w:rsidR="00BB4D9D">
        <w:t xml:space="preserve">Bridport with </w:t>
      </w:r>
      <w:r w:rsidR="00FC278D" w:rsidRPr="00596EF0">
        <w:t>The Royal Motor Yacht Club, Poole Town Quay Marin, and Portland Marina </w:t>
      </w:r>
      <w:r w:rsidR="00596EF0" w:rsidRPr="00596EF0">
        <w:t xml:space="preserve">in between. </w:t>
      </w:r>
    </w:p>
    <w:p w14:paraId="0350FD70" w14:textId="468076A4" w:rsidR="00596EF0" w:rsidRDefault="00596EF0"/>
    <w:p w14:paraId="6EA3EA7E" w14:textId="125C304B" w:rsidR="006D2ADA" w:rsidRDefault="00DB0476">
      <w:r>
        <w:rPr>
          <w:noProof/>
        </w:rPr>
        <w:drawing>
          <wp:anchor distT="0" distB="0" distL="114300" distR="114300" simplePos="0" relativeHeight="251658240" behindDoc="0" locked="0" layoutInCell="1" allowOverlap="1" wp14:anchorId="54BE5EE7" wp14:editId="20E39738">
            <wp:simplePos x="0" y="0"/>
            <wp:positionH relativeFrom="column">
              <wp:posOffset>25400</wp:posOffset>
            </wp:positionH>
            <wp:positionV relativeFrom="paragraph">
              <wp:posOffset>35560</wp:posOffset>
            </wp:positionV>
            <wp:extent cx="3162935" cy="2108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casta Prestige 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D39">
        <w:t>For sellers, a</w:t>
      </w:r>
      <w:r w:rsidR="003F0327">
        <w:t xml:space="preserve">ll boats </w:t>
      </w:r>
      <w:r w:rsidR="00013CFD">
        <w:t xml:space="preserve">are listed </w:t>
      </w:r>
      <w:r w:rsidR="003F0327">
        <w:t xml:space="preserve">via </w:t>
      </w:r>
      <w:proofErr w:type="spellStart"/>
      <w:r w:rsidR="003F0327">
        <w:t>Ancasta’s</w:t>
      </w:r>
      <w:proofErr w:type="spellEnd"/>
      <w:r w:rsidR="003F0327">
        <w:t xml:space="preserve"> extensive network of marketing </w:t>
      </w:r>
      <w:r w:rsidR="00713572">
        <w:t>including websites, magazines and other offices</w:t>
      </w:r>
      <w:r w:rsidR="006D2ADA">
        <w:t xml:space="preserve">, like the </w:t>
      </w:r>
      <w:r w:rsidR="006D2ADA" w:rsidRPr="00C1107A">
        <w:t xml:space="preserve">Prestige 46 </w:t>
      </w:r>
      <w:r w:rsidR="006D2ADA">
        <w:t xml:space="preserve">pictured </w:t>
      </w:r>
      <w:r w:rsidR="006D2ADA" w:rsidRPr="00C1107A">
        <w:t>(</w:t>
      </w:r>
      <w:proofErr w:type="spellStart"/>
      <w:r w:rsidR="006D2ADA">
        <w:t>Ancasta</w:t>
      </w:r>
      <w:proofErr w:type="spellEnd"/>
      <w:r w:rsidR="006D2ADA">
        <w:t xml:space="preserve"> ref: </w:t>
      </w:r>
      <w:r w:rsidR="006D2ADA" w:rsidRPr="00C1107A">
        <w:t>33352)</w:t>
      </w:r>
      <w:r w:rsidR="006D2ADA">
        <w:t>.</w:t>
      </w:r>
    </w:p>
    <w:p w14:paraId="28E9C7D8" w14:textId="77777777" w:rsidR="006D2ADA" w:rsidRDefault="006D2ADA"/>
    <w:p w14:paraId="5F6152E6" w14:textId="2167DF2F" w:rsidR="00255DDB" w:rsidRDefault="00141D39">
      <w:r>
        <w:t>And for buyers? Kevin offers door to door travel arrangements</w:t>
      </w:r>
      <w:r w:rsidR="00F573CB">
        <w:t xml:space="preserve"> to view potential boats</w:t>
      </w:r>
      <w:r w:rsidR="00670B94">
        <w:t xml:space="preserve">. Plus, like all </w:t>
      </w:r>
      <w:proofErr w:type="spellStart"/>
      <w:r w:rsidR="00670B94">
        <w:t>Ancasta</w:t>
      </w:r>
      <w:proofErr w:type="spellEnd"/>
      <w:r w:rsidR="00670B94">
        <w:t xml:space="preserve"> brokers, he</w:t>
      </w:r>
      <w:r w:rsidR="00996A03">
        <w:t xml:space="preserve"> can offer advice and research help if you’re at the start of the buying</w:t>
      </w:r>
      <w:r w:rsidR="008363EE">
        <w:t xml:space="preserve"> or selling</w:t>
      </w:r>
      <w:r w:rsidR="00996A03">
        <w:t xml:space="preserve"> process and when further along</w:t>
      </w:r>
      <w:r w:rsidR="00670B94">
        <w:t xml:space="preserve"> can arrange the full </w:t>
      </w:r>
      <w:r w:rsidR="00AE128B">
        <w:t>complement of</w:t>
      </w:r>
      <w:r w:rsidR="00670B94">
        <w:t xml:space="preserve"> services from finding storage and berths, </w:t>
      </w:r>
      <w:r w:rsidR="00AE128B">
        <w:t xml:space="preserve">to </w:t>
      </w:r>
      <w:r w:rsidR="00473DCD">
        <w:t>guiding you through taxing paperwork</w:t>
      </w:r>
      <w:r w:rsidR="00242AAC">
        <w:t xml:space="preserve">. Kevin’s extensive travels also means that he can recommend professional help </w:t>
      </w:r>
      <w:r w:rsidR="009E5DC0">
        <w:t xml:space="preserve">when needed, such as </w:t>
      </w:r>
      <w:r w:rsidR="00AE128B">
        <w:t>marine mechanics</w:t>
      </w:r>
      <w:r w:rsidR="00EF1D30">
        <w:t xml:space="preserve"> or electricians.</w:t>
      </w:r>
    </w:p>
    <w:p w14:paraId="4C155187" w14:textId="68E57EA8" w:rsidR="00BB4D9D" w:rsidRDefault="00BB4D9D"/>
    <w:p w14:paraId="16B17329" w14:textId="56A12144" w:rsidR="00EA3010" w:rsidRDefault="00FC1A60">
      <w:r>
        <w:t>“</w:t>
      </w:r>
      <w:proofErr w:type="spellStart"/>
      <w:r w:rsidR="00093AA0">
        <w:t>Ancasta</w:t>
      </w:r>
      <w:proofErr w:type="spellEnd"/>
      <w:r>
        <w:t xml:space="preserve"> wanted to consolidate </w:t>
      </w:r>
      <w:r w:rsidR="00093AA0">
        <w:t>its</w:t>
      </w:r>
      <w:r>
        <w:t xml:space="preserve"> presence,” explains Kevin who moved from Plymouth to Poole</w:t>
      </w:r>
      <w:r w:rsidR="006E4CEA">
        <w:t xml:space="preserve"> in </w:t>
      </w:r>
      <w:r w:rsidR="00EC3DD3">
        <w:t>summer 2018</w:t>
      </w:r>
      <w:r w:rsidR="006E4CEA">
        <w:t xml:space="preserve"> to take up the role,</w:t>
      </w:r>
      <w:r>
        <w:t xml:space="preserve"> “and offer buyers and sellers from Hampshire, Dorset and Somerset the expert hands-on service which they receive from other </w:t>
      </w:r>
      <w:proofErr w:type="spellStart"/>
      <w:r>
        <w:t>Ancasta</w:t>
      </w:r>
      <w:proofErr w:type="spellEnd"/>
      <w:r>
        <w:t xml:space="preserve"> </w:t>
      </w:r>
      <w:proofErr w:type="gramStart"/>
      <w:r>
        <w:t xml:space="preserve">offices, </w:t>
      </w:r>
      <w:r w:rsidR="00FE2110">
        <w:t>but</w:t>
      </w:r>
      <w:proofErr w:type="gramEnd"/>
      <w:r w:rsidR="00FE2110">
        <w:t xml:space="preserve"> </w:t>
      </w:r>
      <w:r>
        <w:t>based in this beautiful part of the world.</w:t>
      </w:r>
      <w:r w:rsidR="00EE4A52">
        <w:t xml:space="preserve"> </w:t>
      </w:r>
    </w:p>
    <w:p w14:paraId="5E464549" w14:textId="51A9F2B4" w:rsidR="00EA3010" w:rsidRDefault="008B06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0CC10" wp14:editId="3991A0C8">
                <wp:simplePos x="0" y="0"/>
                <wp:positionH relativeFrom="column">
                  <wp:posOffset>5020522</wp:posOffset>
                </wp:positionH>
                <wp:positionV relativeFrom="paragraph">
                  <wp:posOffset>286174</wp:posOffset>
                </wp:positionV>
                <wp:extent cx="1684866" cy="287867"/>
                <wp:effectExtent l="0" t="0" r="444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866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281C13" w14:textId="4BC7FAA4" w:rsidR="008B068A" w:rsidRPr="008B068A" w:rsidRDefault="008B068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  <w:r w:rsidRPr="008B068A">
                              <w:rPr>
                                <w:i/>
                              </w:rPr>
                              <w:t xml:space="preserve">ontinues 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D0CC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5.3pt;margin-top:22.55pt;width:132.65pt;height: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" fillcolor="white [3201]" stroked="f" strokeweight=".5pt">
                <v:textbox>
                  <w:txbxContent>
                    <w:p w14:paraId="63281C13" w14:textId="4BC7FAA4" w:rsidR="008B068A" w:rsidRPr="008B068A" w:rsidRDefault="008B068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</w:t>
                      </w:r>
                      <w:r w:rsidRPr="008B068A">
                        <w:rPr>
                          <w:i/>
                        </w:rPr>
                        <w:t xml:space="preserve">ontinues . . . </w:t>
                      </w:r>
                    </w:p>
                  </w:txbxContent>
                </v:textbox>
              </v:shape>
            </w:pict>
          </mc:Fallback>
        </mc:AlternateContent>
      </w:r>
    </w:p>
    <w:p w14:paraId="68B0ACD8" w14:textId="51AE0A34" w:rsidR="00FC1A60" w:rsidRDefault="00EA3010">
      <w:r>
        <w:lastRenderedPageBreak/>
        <w:t>“</w:t>
      </w:r>
      <w:r w:rsidR="00EE4A52">
        <w:t xml:space="preserve">Plus, we’re </w:t>
      </w:r>
      <w:r w:rsidR="00AD375C">
        <w:t xml:space="preserve">actively involved in putting shared-ownership deals together for racers, yachts and cruisers. </w:t>
      </w:r>
      <w:proofErr w:type="gramStart"/>
      <w:r w:rsidR="00AD375C">
        <w:t>So</w:t>
      </w:r>
      <w:proofErr w:type="gramEnd"/>
      <w:r w:rsidR="00AD375C">
        <w:t xml:space="preserve"> whatever your needs, or whatever you’re thinking about, we can help you make the best decisions whether it’s for</w:t>
      </w:r>
      <w:r w:rsidR="00317327">
        <w:t xml:space="preserve"> buying a new boat, or upgrading your old one.</w:t>
      </w:r>
      <w:r w:rsidR="00A871C3">
        <w:t>”</w:t>
      </w:r>
    </w:p>
    <w:p w14:paraId="5CE3D5CD" w14:textId="77777777" w:rsidR="00756045" w:rsidRDefault="00756045"/>
    <w:p w14:paraId="622EF8B9" w14:textId="6A6AB176" w:rsidR="002F5C57" w:rsidRPr="00C1107A" w:rsidRDefault="006E4CEA" w:rsidP="002F5C57">
      <w:r>
        <w:t xml:space="preserve">Well experienced, Kevin’s been with </w:t>
      </w:r>
      <w:proofErr w:type="spellStart"/>
      <w:r>
        <w:t>Ancasta</w:t>
      </w:r>
      <w:proofErr w:type="spellEnd"/>
      <w:r>
        <w:t xml:space="preserve"> for </w:t>
      </w:r>
      <w:r w:rsidR="00963546">
        <w:t xml:space="preserve">five years and </w:t>
      </w:r>
      <w:r w:rsidR="00655943">
        <w:t>a broker for eleven</w:t>
      </w:r>
      <w:r w:rsidR="00963546">
        <w:t xml:space="preserve"> with a keen interest in power, especially </w:t>
      </w:r>
      <w:proofErr w:type="spellStart"/>
      <w:r w:rsidR="00963546">
        <w:t>Benet</w:t>
      </w:r>
      <w:r w:rsidR="00EC3DD3">
        <w:t>eau</w:t>
      </w:r>
      <w:proofErr w:type="spellEnd"/>
      <w:r w:rsidR="00EC3DD3">
        <w:t>.</w:t>
      </w:r>
      <w:r w:rsidR="003C693B">
        <w:t xml:space="preserve"> </w:t>
      </w:r>
      <w:r w:rsidR="00D441EF">
        <w:t xml:space="preserve">His current listings include </w:t>
      </w:r>
      <w:r w:rsidR="00C1107A">
        <w:t>a</w:t>
      </w:r>
      <w:r w:rsidR="002F5C57" w:rsidRPr="00C1107A">
        <w:t xml:space="preserve"> </w:t>
      </w:r>
      <w:proofErr w:type="spellStart"/>
      <w:r w:rsidR="002F5C57" w:rsidRPr="00C1107A">
        <w:t>Beneteau</w:t>
      </w:r>
      <w:proofErr w:type="spellEnd"/>
      <w:r w:rsidR="002F5C57" w:rsidRPr="00C1107A">
        <w:t xml:space="preserve"> Swift Trawler 44 </w:t>
      </w:r>
      <w:proofErr w:type="spellStart"/>
      <w:r w:rsidR="002F5C57" w:rsidRPr="00C1107A">
        <w:t>Ancasta</w:t>
      </w:r>
      <w:proofErr w:type="spellEnd"/>
      <w:r w:rsidR="002F5C57" w:rsidRPr="00C1107A">
        <w:t xml:space="preserve"> ref number</w:t>
      </w:r>
      <w:r w:rsidR="00F07025">
        <w:t xml:space="preserve"> </w:t>
      </w:r>
      <w:r w:rsidR="002F5C57" w:rsidRPr="00C1107A">
        <w:t>(33353)</w:t>
      </w:r>
      <w:r w:rsidR="00C1107A">
        <w:t>,</w:t>
      </w:r>
      <w:r w:rsidR="002F5C57" w:rsidRPr="00C1107A">
        <w:t xml:space="preserve"> and a Prestige 46 </w:t>
      </w:r>
      <w:proofErr w:type="spellStart"/>
      <w:r w:rsidR="002F5C57" w:rsidRPr="00C1107A">
        <w:t>Ancasta</w:t>
      </w:r>
      <w:proofErr w:type="spellEnd"/>
      <w:r w:rsidR="002F5C57" w:rsidRPr="00C1107A">
        <w:t xml:space="preserve"> ref number</w:t>
      </w:r>
      <w:r w:rsidR="00F07025">
        <w:t xml:space="preserve"> </w:t>
      </w:r>
      <w:r w:rsidR="002F5C57" w:rsidRPr="00C1107A">
        <w:t>(33352)</w:t>
      </w:r>
      <w:r w:rsidR="00C1107A">
        <w:t>.</w:t>
      </w:r>
    </w:p>
    <w:p w14:paraId="0D07467D" w14:textId="78474BAC" w:rsidR="00280B14" w:rsidRDefault="00280B14"/>
    <w:p w14:paraId="7A2E2689" w14:textId="10DEB251" w:rsidR="00756045" w:rsidRPr="00C1107A" w:rsidRDefault="000478CA" w:rsidP="00F3620C">
      <w:r>
        <w:t xml:space="preserve">To view </w:t>
      </w:r>
      <w:proofErr w:type="spellStart"/>
      <w:r>
        <w:t>Ancasta’s</w:t>
      </w:r>
      <w:proofErr w:type="spellEnd"/>
      <w:r>
        <w:t xml:space="preserve"> full </w:t>
      </w:r>
      <w:r w:rsidR="005A3031">
        <w:t>listings</w:t>
      </w:r>
      <w:r>
        <w:t xml:space="preserve">, visit Ancasta.com, or to </w:t>
      </w:r>
      <w:r w:rsidR="005A3031">
        <w:t xml:space="preserve">contact Kevin call </w:t>
      </w:r>
      <w:r w:rsidR="00F3620C">
        <w:rPr>
          <w:rFonts w:ascii="AppleSystemUIFont" w:hAnsi="AppleSystemUIFont" w:cs="AppleSystemUIFont"/>
          <w:color w:val="353535"/>
          <w:lang w:val="en-US"/>
        </w:rPr>
        <w:t xml:space="preserve">Mob: +44 (0) 07587 </w:t>
      </w:r>
      <w:r w:rsidR="00F3620C" w:rsidRPr="00C1107A">
        <w:t>038437</w:t>
      </w:r>
      <w:r w:rsidR="005A3031" w:rsidRPr="00C1107A">
        <w:t xml:space="preserve"> or e</w:t>
      </w:r>
      <w:r w:rsidR="00F3620C" w:rsidRPr="00C1107A">
        <w:t xml:space="preserve">mail: </w:t>
      </w:r>
      <w:hyperlink r:id="rId9" w:history="1">
        <w:r w:rsidR="00F3620C" w:rsidRPr="00C1107A">
          <w:t>kevinmacdonald@ancasta.com</w:t>
        </w:r>
      </w:hyperlink>
    </w:p>
    <w:p w14:paraId="4A6B74FD" w14:textId="1773E428" w:rsidR="002008DC" w:rsidRDefault="002008DC" w:rsidP="00F3620C"/>
    <w:p w14:paraId="540488A1" w14:textId="7DCE02E8" w:rsidR="002008DC" w:rsidRDefault="002008DC" w:rsidP="00F3620C">
      <w:r>
        <w:t>Ends</w:t>
      </w:r>
    </w:p>
    <w:p w14:paraId="0CF8E43B" w14:textId="77777777" w:rsidR="00151DF8" w:rsidRDefault="00151DF8" w:rsidP="00151DF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015A421" w14:textId="77777777" w:rsidR="00151DF8" w:rsidRDefault="00151DF8" w:rsidP="00151DF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28EBBB50" w14:textId="77777777" w:rsidR="00151DF8" w:rsidRDefault="00151DF8" w:rsidP="00151DF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CAA0EED" w14:textId="4C7C1AD6" w:rsidR="00151DF8" w:rsidRPr="00BF7C77" w:rsidRDefault="00151DF8" w:rsidP="00151DF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156F62A3" w14:textId="73C88FF7" w:rsidR="000133A0" w:rsidRDefault="000133A0" w:rsidP="000133A0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6FCA9941" w14:textId="77777777" w:rsidR="000133A0" w:rsidRPr="00103CE6" w:rsidRDefault="000133A0" w:rsidP="000133A0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proofErr w:type="spellStart"/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Ancasta</w:t>
      </w:r>
      <w:proofErr w:type="spellEnd"/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International Boat Sales</w:t>
      </w:r>
    </w:p>
    <w:p w14:paraId="4A6639DD" w14:textId="723A223D" w:rsidR="000133A0" w:rsidRPr="00103CE6" w:rsidRDefault="000133A0" w:rsidP="000133A0">
      <w:pPr>
        <w:numPr>
          <w:ilvl w:val="0"/>
          <w:numId w:val="1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International Boat Sales has 17 offices across Europe.</w:t>
      </w:r>
    </w:p>
    <w:p w14:paraId="4EC6B8D0" w14:textId="3B407EF6" w:rsidR="000133A0" w:rsidRPr="00103CE6" w:rsidRDefault="000133A0" w:rsidP="000133A0">
      <w:pPr>
        <w:numPr>
          <w:ilvl w:val="0"/>
          <w:numId w:val="1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the largest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Beneteau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Power and Sail dealer in the UK.</w:t>
      </w:r>
    </w:p>
    <w:p w14:paraId="38ACE21F" w14:textId="3F283378" w:rsidR="000133A0" w:rsidRPr="00103CE6" w:rsidRDefault="000133A0" w:rsidP="000133A0">
      <w:pPr>
        <w:numPr>
          <w:ilvl w:val="0"/>
          <w:numId w:val="1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the largest UK dealer for Prestige Luxury Motor Yachts dealer and Prestige Yachts in the Balearics.</w:t>
      </w:r>
    </w:p>
    <w:p w14:paraId="5B6BA1F1" w14:textId="035B9BE5" w:rsidR="000133A0" w:rsidRPr="00103CE6" w:rsidRDefault="000133A0" w:rsidP="000133A0">
      <w:pPr>
        <w:numPr>
          <w:ilvl w:val="0"/>
          <w:numId w:val="1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exclusive UK dealer for Lagoon Catamarans.</w:t>
      </w:r>
    </w:p>
    <w:p w14:paraId="4B307CDB" w14:textId="6C7846ED" w:rsidR="000133A0" w:rsidRPr="00103CE6" w:rsidRDefault="000133A0" w:rsidP="000133A0">
      <w:pPr>
        <w:numPr>
          <w:ilvl w:val="0"/>
          <w:numId w:val="1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 </w:t>
      </w:r>
      <w:proofErr w:type="gram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addition</w:t>
      </w:r>
      <w:proofErr w:type="gram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a new boat dealer for CNB Yacht Builders and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McConaghy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Yachts.</w:t>
      </w:r>
    </w:p>
    <w:p w14:paraId="1E32C363" w14:textId="77777777" w:rsidR="000133A0" w:rsidRPr="00103CE6" w:rsidRDefault="000133A0" w:rsidP="000133A0">
      <w:pPr>
        <w:numPr>
          <w:ilvl w:val="0"/>
          <w:numId w:val="1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The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Group incorporates Hamble Yacht Services Refit &amp; Repair and Advanced Rigging and Hydraulics, both operating from Port Hamble.</w:t>
      </w:r>
    </w:p>
    <w:p w14:paraId="1C7E8109" w14:textId="5EE62BB9" w:rsidR="000133A0" w:rsidRPr="00103CE6" w:rsidRDefault="000133A0" w:rsidP="000133A0">
      <w:pPr>
        <w:numPr>
          <w:ilvl w:val="0"/>
          <w:numId w:val="1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visit </w:t>
      </w:r>
      <w:hyperlink r:id="rId10" w:history="1">
        <w:r w:rsidRPr="00103CE6">
          <w:rPr>
            <w:rFonts w:ascii="Calibri Light" w:eastAsia="Times New Roman" w:hAnsi="Calibri Light" w:cs="Calibri Light"/>
            <w:color w:val="000000"/>
            <w:sz w:val="20"/>
            <w:szCs w:val="20"/>
          </w:rPr>
          <w:t>www.ancasta.com</w:t>
        </w:r>
      </w:hyperlink>
    </w:p>
    <w:p w14:paraId="7047E52C" w14:textId="77777777" w:rsidR="000133A0" w:rsidRPr="00BF7C77" w:rsidRDefault="000133A0" w:rsidP="000133A0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7BDB1EDD" w14:textId="77777777" w:rsidR="00151DF8" w:rsidRDefault="00151DF8" w:rsidP="00151DF8">
      <w:pPr>
        <w:ind w:left="720"/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3F316E17" w14:textId="77777777" w:rsidR="00C66B1F" w:rsidRDefault="00151DF8" w:rsidP="00151DF8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Media enquiries via Marine Advertising Agency: </w:t>
      </w:r>
    </w:p>
    <w:p w14:paraId="203BF175" w14:textId="62E9E6DE" w:rsidR="00151DF8" w:rsidRDefault="00151DF8" w:rsidP="00151DF8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Zella Compton</w:t>
      </w: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-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zella</w:t>
      </w: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@</w:t>
      </w:r>
      <w:r w:rsidR="009E30D1">
        <w:rPr>
          <w:rFonts w:ascii="Calibri Light" w:eastAsia="Times New Roman" w:hAnsi="Calibri Light" w:cs="Calibri Light"/>
          <w:color w:val="000000"/>
          <w:sz w:val="20"/>
          <w:szCs w:val="20"/>
        </w:rPr>
        <w:t>maa.agency</w:t>
      </w:r>
      <w:proofErr w:type="spellEnd"/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, </w:t>
      </w:r>
      <w:proofErr w:type="spellStart"/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tel</w:t>
      </w:r>
      <w:proofErr w:type="spellEnd"/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: 023 9252 2044</w:t>
      </w:r>
    </w:p>
    <w:p w14:paraId="0A55BDF1" w14:textId="5F5700AF" w:rsidR="00C66B1F" w:rsidRDefault="00C66B1F" w:rsidP="00151DF8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27C22D57" w14:textId="71396C05" w:rsidR="00C66B1F" w:rsidRPr="00BF7C77" w:rsidRDefault="00C66B1F" w:rsidP="00151DF8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For high res images</w:t>
      </w:r>
      <w:r w:rsidR="001E7BAC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visit </w:t>
      </w:r>
      <w:hyperlink r:id="rId11" w:history="1">
        <w:r w:rsidR="001E7BAC" w:rsidRPr="00C609D5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Marine Advertising Agency’s</w:t>
        </w:r>
      </w:hyperlink>
      <w:r w:rsidR="001E7BAC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 w:rsidR="001E7BAC" w:rsidRPr="00C609D5">
        <w:rPr>
          <w:rFonts w:ascii="Calibri Light" w:eastAsia="Times New Roman" w:hAnsi="Calibri Light" w:cs="Calibri Light"/>
          <w:color w:val="000000"/>
          <w:sz w:val="20"/>
          <w:szCs w:val="20"/>
        </w:rPr>
        <w:t>media centre</w:t>
      </w:r>
      <w:r w:rsidR="001E7BAC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  <w:r w:rsidR="00C609D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6AAE202" w14:textId="77777777" w:rsidR="00151DF8" w:rsidRPr="0041454A" w:rsidRDefault="00151DF8" w:rsidP="00151DF8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54AD2BA9" w14:textId="77777777" w:rsidR="00151DF8" w:rsidRPr="0041454A" w:rsidRDefault="00151DF8" w:rsidP="00151DF8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2D2CD826" w14:textId="46BD065E" w:rsidR="002008DC" w:rsidRDefault="002008DC" w:rsidP="00151DF8"/>
    <w:sectPr w:rsidR="002008DC" w:rsidSect="005558E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903A" w14:textId="77777777" w:rsidR="00F54BF3" w:rsidRDefault="00F54BF3" w:rsidP="00803B70">
      <w:r>
        <w:separator/>
      </w:r>
    </w:p>
  </w:endnote>
  <w:endnote w:type="continuationSeparator" w:id="0">
    <w:p w14:paraId="506DD57C" w14:textId="77777777" w:rsidR="00F54BF3" w:rsidRDefault="00F54BF3" w:rsidP="0080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57E8" w14:textId="77777777" w:rsidR="00C66B1F" w:rsidRDefault="00C66B1F" w:rsidP="00C66B1F">
    <w:pPr>
      <w:pStyle w:val="Footer"/>
      <w:rPr>
        <w:rFonts w:asciiTheme="majorHAnsi" w:hAnsiTheme="majorHAnsi"/>
        <w:sz w:val="16"/>
        <w:szCs w:val="16"/>
      </w:rPr>
    </w:pPr>
  </w:p>
  <w:p w14:paraId="3B52FA37" w14:textId="652A164E" w:rsidR="00C66B1F" w:rsidRDefault="00C66B1F" w:rsidP="00C66B1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6494FD" wp14:editId="3A9494CB">
              <wp:simplePos x="0" y="0"/>
              <wp:positionH relativeFrom="column">
                <wp:posOffset>4808855</wp:posOffset>
              </wp:positionH>
              <wp:positionV relativeFrom="paragraph">
                <wp:posOffset>70273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B186AC" w14:textId="77777777" w:rsidR="00C66B1F" w:rsidRDefault="00C66B1F" w:rsidP="00C66B1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4882ABC" w14:textId="77777777" w:rsidR="00C66B1F" w:rsidRPr="00635BCC" w:rsidRDefault="00C66B1F" w:rsidP="00C66B1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66DC3540" w14:textId="77777777" w:rsidR="00C66B1F" w:rsidRPr="00635BCC" w:rsidRDefault="00C66B1F" w:rsidP="00C66B1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494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.65pt;margin-top:5.55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" filled="f" stroked="f">
              <v:textbox>
                <w:txbxContent>
                  <w:p w14:paraId="0BB186AC" w14:textId="77777777" w:rsidR="00C66B1F" w:rsidRDefault="00C66B1F" w:rsidP="00C66B1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4882ABC" w14:textId="77777777" w:rsidR="00C66B1F" w:rsidRPr="00635BCC" w:rsidRDefault="00C66B1F" w:rsidP="00C66B1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66DC3540" w14:textId="77777777" w:rsidR="00C66B1F" w:rsidRPr="00635BCC" w:rsidRDefault="00C66B1F" w:rsidP="00C66B1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</w:p>
  <w:p w14:paraId="2DD7CAE9" w14:textId="67633D0D" w:rsidR="00C66B1F" w:rsidRPr="00635BCC" w:rsidRDefault="00C66B1F" w:rsidP="00C66B1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</w:p>
  <w:p w14:paraId="4A900930" w14:textId="58BDE0DD" w:rsidR="00C66B1F" w:rsidRPr="00635BCC" w:rsidRDefault="00C66B1F" w:rsidP="00C66B1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</w:t>
    </w:r>
    <w:r w:rsidR="00E34390">
      <w:rPr>
        <w:rFonts w:asciiTheme="majorHAnsi" w:hAnsiTheme="majorHAnsi"/>
        <w:sz w:val="16"/>
        <w:szCs w:val="16"/>
      </w:rPr>
      <w:t>maa.agency</w:t>
    </w:r>
  </w:p>
  <w:p w14:paraId="12BD474A" w14:textId="77777777" w:rsidR="00C66B1F" w:rsidRPr="00635BCC" w:rsidRDefault="00C66B1F" w:rsidP="00C66B1F">
    <w:pPr>
      <w:pStyle w:val="Footer"/>
    </w:pPr>
  </w:p>
  <w:p w14:paraId="7EABCDB1" w14:textId="5D16A4E2" w:rsidR="00C66B1F" w:rsidRDefault="00C66B1F">
    <w:pPr>
      <w:pStyle w:val="Footer"/>
    </w:pPr>
  </w:p>
  <w:p w14:paraId="57591F82" w14:textId="77777777" w:rsidR="00C66B1F" w:rsidRDefault="00C66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DB176" w14:textId="77777777" w:rsidR="00F54BF3" w:rsidRDefault="00F54BF3" w:rsidP="00803B70">
      <w:r>
        <w:separator/>
      </w:r>
    </w:p>
  </w:footnote>
  <w:footnote w:type="continuationSeparator" w:id="0">
    <w:p w14:paraId="4BBBBF57" w14:textId="77777777" w:rsidR="00F54BF3" w:rsidRDefault="00F54BF3" w:rsidP="0080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3BDB" w14:textId="01A9186A" w:rsidR="00803B70" w:rsidRDefault="00C66B1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9FDBA3" wp14:editId="6A2024C3">
          <wp:simplePos x="0" y="0"/>
          <wp:positionH relativeFrom="column">
            <wp:posOffset>4521225</wp:posOffset>
          </wp:positionH>
          <wp:positionV relativeFrom="paragraph">
            <wp:posOffset>144145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59D">
      <w:rPr>
        <w:rFonts w:asciiTheme="majorHAnsi" w:hAnsiTheme="majorHAnsi" w:cs="Arial"/>
        <w:noProof/>
        <w:lang w:val="en-US"/>
      </w:rPr>
      <w:drawing>
        <wp:anchor distT="0" distB="0" distL="114300" distR="114300" simplePos="0" relativeHeight="251659264" behindDoc="0" locked="0" layoutInCell="1" allowOverlap="1" wp14:anchorId="69EBC78C" wp14:editId="4EAA943B">
          <wp:simplePos x="0" y="0"/>
          <wp:positionH relativeFrom="column">
            <wp:posOffset>-571500</wp:posOffset>
          </wp:positionH>
          <wp:positionV relativeFrom="paragraph">
            <wp:posOffset>-690880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6E9F8" w14:textId="4F1D9F3A" w:rsidR="00803B70" w:rsidRDefault="00803B70">
    <w:pPr>
      <w:pStyle w:val="Header"/>
    </w:pPr>
  </w:p>
  <w:p w14:paraId="3E724272" w14:textId="406BE91B" w:rsidR="00F07025" w:rsidRDefault="00F07025">
    <w:pPr>
      <w:pStyle w:val="Header"/>
    </w:pPr>
  </w:p>
  <w:p w14:paraId="06DA748C" w14:textId="05B5DA22" w:rsidR="00F07025" w:rsidRDefault="00F07025">
    <w:pPr>
      <w:pStyle w:val="Header"/>
    </w:pPr>
  </w:p>
  <w:p w14:paraId="2C7DF177" w14:textId="77777777" w:rsidR="00F07025" w:rsidRDefault="00F07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45"/>
    <w:rsid w:val="000133A0"/>
    <w:rsid w:val="00013CFD"/>
    <w:rsid w:val="000216EC"/>
    <w:rsid w:val="000478CA"/>
    <w:rsid w:val="00093AA0"/>
    <w:rsid w:val="00113159"/>
    <w:rsid w:val="00116C3F"/>
    <w:rsid w:val="00141D39"/>
    <w:rsid w:val="00151DF8"/>
    <w:rsid w:val="001B43B9"/>
    <w:rsid w:val="001B61B3"/>
    <w:rsid w:val="001D1424"/>
    <w:rsid w:val="001E7BAC"/>
    <w:rsid w:val="001F3570"/>
    <w:rsid w:val="002008DC"/>
    <w:rsid w:val="00242AAC"/>
    <w:rsid w:val="00255DDB"/>
    <w:rsid w:val="0027237C"/>
    <w:rsid w:val="00280B14"/>
    <w:rsid w:val="002B7FED"/>
    <w:rsid w:val="002E488C"/>
    <w:rsid w:val="002F5C57"/>
    <w:rsid w:val="00317327"/>
    <w:rsid w:val="00335D4E"/>
    <w:rsid w:val="0035774F"/>
    <w:rsid w:val="003C693B"/>
    <w:rsid w:val="003F0327"/>
    <w:rsid w:val="00473DCD"/>
    <w:rsid w:val="005558E2"/>
    <w:rsid w:val="00596EF0"/>
    <w:rsid w:val="005A3031"/>
    <w:rsid w:val="00655943"/>
    <w:rsid w:val="00670B94"/>
    <w:rsid w:val="00686F7A"/>
    <w:rsid w:val="006B44E0"/>
    <w:rsid w:val="006D2ADA"/>
    <w:rsid w:val="006E4CEA"/>
    <w:rsid w:val="00713572"/>
    <w:rsid w:val="0074502B"/>
    <w:rsid w:val="00756045"/>
    <w:rsid w:val="007E7934"/>
    <w:rsid w:val="00803B70"/>
    <w:rsid w:val="00834751"/>
    <w:rsid w:val="008363EE"/>
    <w:rsid w:val="008A1249"/>
    <w:rsid w:val="008A2591"/>
    <w:rsid w:val="008B068A"/>
    <w:rsid w:val="00926B99"/>
    <w:rsid w:val="00963546"/>
    <w:rsid w:val="00984B3D"/>
    <w:rsid w:val="00996A03"/>
    <w:rsid w:val="009D7EFB"/>
    <w:rsid w:val="009E30D1"/>
    <w:rsid w:val="009E5DC0"/>
    <w:rsid w:val="00A871C3"/>
    <w:rsid w:val="00AD375C"/>
    <w:rsid w:val="00AE128B"/>
    <w:rsid w:val="00B66DE2"/>
    <w:rsid w:val="00B6796B"/>
    <w:rsid w:val="00BB393F"/>
    <w:rsid w:val="00BB4D9D"/>
    <w:rsid w:val="00C1107A"/>
    <w:rsid w:val="00C609D5"/>
    <w:rsid w:val="00C66B1F"/>
    <w:rsid w:val="00C7398E"/>
    <w:rsid w:val="00CA6772"/>
    <w:rsid w:val="00D441EF"/>
    <w:rsid w:val="00D65902"/>
    <w:rsid w:val="00DA2468"/>
    <w:rsid w:val="00DB0476"/>
    <w:rsid w:val="00DB6DAE"/>
    <w:rsid w:val="00E02281"/>
    <w:rsid w:val="00E34390"/>
    <w:rsid w:val="00E96D3A"/>
    <w:rsid w:val="00EA3010"/>
    <w:rsid w:val="00EC3DD3"/>
    <w:rsid w:val="00EE4A52"/>
    <w:rsid w:val="00EF1D30"/>
    <w:rsid w:val="00F07025"/>
    <w:rsid w:val="00F3620C"/>
    <w:rsid w:val="00F54BF3"/>
    <w:rsid w:val="00F573CB"/>
    <w:rsid w:val="00FC1A60"/>
    <w:rsid w:val="00FC278D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51107C"/>
  <w15:chartTrackingRefBased/>
  <w15:docId w15:val="{00DE8A56-0288-1240-B681-091700D5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278D"/>
  </w:style>
  <w:style w:type="paragraph" w:styleId="Header">
    <w:name w:val="header"/>
    <w:basedOn w:val="Normal"/>
    <w:link w:val="HeaderChar"/>
    <w:uiPriority w:val="99"/>
    <w:unhideWhenUsed/>
    <w:rsid w:val="00803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B70"/>
  </w:style>
  <w:style w:type="paragraph" w:styleId="Footer">
    <w:name w:val="footer"/>
    <w:basedOn w:val="Normal"/>
    <w:link w:val="FooterChar"/>
    <w:uiPriority w:val="99"/>
    <w:unhideWhenUsed/>
    <w:rsid w:val="00803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B70"/>
  </w:style>
  <w:style w:type="character" w:styleId="Hyperlink">
    <w:name w:val="Hyperlink"/>
    <w:basedOn w:val="DefaultParagraphFont"/>
    <w:uiPriority w:val="99"/>
    <w:unhideWhenUsed/>
    <w:rsid w:val="00C60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9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vinmacdonald@ancasta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a.agency/media-centr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ncas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macdonald@ancast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Zella Compton</cp:lastModifiedBy>
  <cp:revision>2</cp:revision>
  <dcterms:created xsi:type="dcterms:W3CDTF">2018-11-05T10:51:00Z</dcterms:created>
  <dcterms:modified xsi:type="dcterms:W3CDTF">2018-11-05T10:51:00Z</dcterms:modified>
</cp:coreProperties>
</file>