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158A" w14:textId="1E6FAEA4" w:rsidR="005A54D2" w:rsidRPr="005A54D2" w:rsidRDefault="00F4010A" w:rsidP="00F4010A">
      <w:pPr>
        <w:spacing w:before="100" w:beforeAutospacing="1" w:after="100" w:afterAutospacing="1"/>
        <w:rPr>
          <w:rFonts w:ascii="Calibri" w:eastAsia="Times New Roman" w:hAnsi="Calibri" w:cs="Calibri"/>
          <w:b/>
          <w:bCs/>
          <w:sz w:val="36"/>
          <w:szCs w:val="36"/>
        </w:rPr>
      </w:pPr>
      <w:r w:rsidRPr="005A54D2">
        <w:rPr>
          <w:rFonts w:ascii="Calibri" w:eastAsia="Times New Roman" w:hAnsi="Calibri" w:cs="Calibri"/>
          <w:b/>
          <w:bCs/>
          <w:sz w:val="36"/>
          <w:szCs w:val="36"/>
        </w:rPr>
        <w:t xml:space="preserve">News </w:t>
      </w:r>
      <w:bookmarkStart w:id="0" w:name="_GoBack"/>
      <w:bookmarkEnd w:id="0"/>
      <w:r w:rsidRPr="005A54D2">
        <w:rPr>
          <w:rFonts w:ascii="Calibri" w:eastAsia="Times New Roman" w:hAnsi="Calibri" w:cs="Calibri"/>
          <w:b/>
          <w:bCs/>
          <w:sz w:val="36"/>
          <w:szCs w:val="36"/>
        </w:rPr>
        <w:t xml:space="preserve">Release </w:t>
      </w:r>
    </w:p>
    <w:p w14:paraId="026041B4" w14:textId="6B3273BA" w:rsidR="00F4010A" w:rsidRPr="001A3D2D" w:rsidRDefault="00F4010A" w:rsidP="00F4010A">
      <w:pPr>
        <w:spacing w:before="100" w:beforeAutospacing="1" w:after="100" w:afterAutospacing="1"/>
        <w:rPr>
          <w:rFonts w:ascii="Calibri" w:eastAsia="Times New Roman" w:hAnsi="Calibri" w:cs="Calibri"/>
          <w:b/>
          <w:bCs/>
        </w:rPr>
      </w:pPr>
      <w:r w:rsidRPr="00F4010A">
        <w:rPr>
          <w:rFonts w:ascii="Calibri" w:eastAsia="Times New Roman" w:hAnsi="Calibri" w:cs="Calibri"/>
          <w:b/>
          <w:bCs/>
        </w:rPr>
        <w:t>For immediate release</w:t>
      </w:r>
      <w:r w:rsidRPr="00F4010A">
        <w:rPr>
          <w:rFonts w:ascii="Calibri" w:eastAsia="Times New Roman" w:hAnsi="Calibri" w:cs="Calibri"/>
          <w:b/>
          <w:bCs/>
        </w:rPr>
        <w:br/>
      </w:r>
      <w:r w:rsidR="00B17E72">
        <w:rPr>
          <w:rFonts w:ascii="Calibri" w:eastAsia="Times New Roman" w:hAnsi="Calibri" w:cs="Calibri"/>
          <w:b/>
          <w:bCs/>
        </w:rPr>
        <w:t>26</w:t>
      </w:r>
      <w:r w:rsidR="00B17E72" w:rsidRPr="00B17E72">
        <w:rPr>
          <w:rFonts w:ascii="Calibri" w:eastAsia="Times New Roman" w:hAnsi="Calibri" w:cs="Calibri"/>
          <w:b/>
          <w:bCs/>
          <w:vertAlign w:val="superscript"/>
        </w:rPr>
        <w:t>th</w:t>
      </w:r>
      <w:r w:rsidR="002B088E">
        <w:rPr>
          <w:rFonts w:ascii="Calibri" w:eastAsia="Times New Roman" w:hAnsi="Calibri" w:cs="Calibri"/>
          <w:b/>
          <w:bCs/>
        </w:rPr>
        <w:t xml:space="preserve"> </w:t>
      </w:r>
      <w:r w:rsidR="001A3D2D">
        <w:rPr>
          <w:rFonts w:ascii="Calibri" w:eastAsia="Times New Roman" w:hAnsi="Calibri" w:cs="Calibri"/>
          <w:b/>
          <w:bCs/>
        </w:rPr>
        <w:t>October 2018</w:t>
      </w:r>
    </w:p>
    <w:p w14:paraId="7AABA4E0" w14:textId="027819A2" w:rsidR="001A3D2D" w:rsidRDefault="00BA1822" w:rsidP="001A3D2D">
      <w:pPr>
        <w:rPr>
          <w:b/>
        </w:rPr>
      </w:pPr>
      <w:r>
        <w:rPr>
          <w:b/>
        </w:rPr>
        <w:t>LANDAU UK</w:t>
      </w:r>
      <w:r w:rsidR="001A3D2D">
        <w:rPr>
          <w:b/>
        </w:rPr>
        <w:t xml:space="preserve"> announced </w:t>
      </w:r>
      <w:r w:rsidR="00F10C3E">
        <w:rPr>
          <w:b/>
        </w:rPr>
        <w:t xml:space="preserve">as </w:t>
      </w:r>
      <w:r w:rsidR="002B088E">
        <w:rPr>
          <w:b/>
        </w:rPr>
        <w:t xml:space="preserve">event partner for </w:t>
      </w:r>
      <w:r w:rsidR="001A3D2D">
        <w:rPr>
          <w:b/>
        </w:rPr>
        <w:t>the annual MAA Press Dinner (METS)</w:t>
      </w:r>
    </w:p>
    <w:p w14:paraId="25E12B93" w14:textId="77777777" w:rsidR="001A3D2D" w:rsidRDefault="001A3D2D" w:rsidP="001A3D2D"/>
    <w:p w14:paraId="100325CD" w14:textId="0700603A" w:rsidR="002B088E" w:rsidRDefault="00BA1822" w:rsidP="001A3D2D">
      <w:r>
        <w:t xml:space="preserve">LANDAU UK </w:t>
      </w:r>
      <w:r w:rsidR="00C66064">
        <w:t xml:space="preserve">COMMERCIAL </w:t>
      </w:r>
      <w:r>
        <w:t xml:space="preserve">is confirmed as an event partner for the </w:t>
      </w:r>
      <w:r w:rsidR="002B088E">
        <w:t>Marine Advertising Agency</w:t>
      </w:r>
      <w:r>
        <w:t>’s</w:t>
      </w:r>
      <w:r w:rsidR="002B088E">
        <w:t xml:space="preserve"> exclusive pre-show METS Trade press dinner, alongside </w:t>
      </w:r>
      <w:proofErr w:type="spellStart"/>
      <w:r w:rsidR="002B088E">
        <w:t>Navico</w:t>
      </w:r>
      <w:proofErr w:type="spellEnd"/>
      <w:r w:rsidR="002B088E">
        <w:t xml:space="preserve"> (title sponsor) and </w:t>
      </w:r>
      <w:proofErr w:type="spellStart"/>
      <w:r>
        <w:t>Crewsaver</w:t>
      </w:r>
      <w:proofErr w:type="spellEnd"/>
      <w:r w:rsidR="002B088E">
        <w:t>.</w:t>
      </w:r>
    </w:p>
    <w:p w14:paraId="3D2BC349" w14:textId="21311589" w:rsidR="00C26F46" w:rsidRDefault="00C26F46" w:rsidP="001A3D2D"/>
    <w:p w14:paraId="5D931BEF" w14:textId="51375902" w:rsidR="00C26F46" w:rsidRDefault="00C26F46" w:rsidP="00C26F46">
      <w:pPr>
        <w:tabs>
          <w:tab w:val="left" w:pos="7440"/>
        </w:tabs>
      </w:pPr>
      <w:r>
        <w:t>The press dinner will take place afloat on Monday 12 November in Amsterdam and is strictly invite only. MAA</w:t>
      </w:r>
      <w:r w:rsidR="009F5705">
        <w:t>’</w:t>
      </w:r>
      <w:r>
        <w:t xml:space="preserve">s network of European journalists will be present to hear key industry speakers and learn more about developments in the marine industry while networking with MAA clients. LANDAU UK </w:t>
      </w:r>
      <w:r w:rsidR="00C66064">
        <w:t xml:space="preserve">COMMERCIAL (Stand 03.212) </w:t>
      </w:r>
      <w:r>
        <w:t xml:space="preserve">are expected to present </w:t>
      </w:r>
      <w:r w:rsidR="00C66064">
        <w:t xml:space="preserve">the Dame </w:t>
      </w:r>
      <w:r w:rsidR="00AB57DF">
        <w:t xml:space="preserve">Design Award </w:t>
      </w:r>
      <w:r w:rsidR="00C66064">
        <w:t>Nomination (in the Lifesaving and Safety Equipment Category) smart kill cord ‘</w:t>
      </w:r>
      <w:r w:rsidR="00C66064" w:rsidRPr="00AB57DF">
        <w:rPr>
          <w:i/>
        </w:rPr>
        <w:t>Lifecord’</w:t>
      </w:r>
      <w:r w:rsidR="00C66064">
        <w:t xml:space="preserve">. </w:t>
      </w:r>
    </w:p>
    <w:p w14:paraId="6AEDFD70" w14:textId="4720A4B4" w:rsidR="00C26F46" w:rsidRDefault="00C26F46" w:rsidP="00C26F46">
      <w:pPr>
        <w:tabs>
          <w:tab w:val="left" w:pos="7440"/>
        </w:tabs>
      </w:pPr>
    </w:p>
    <w:p w14:paraId="5E37A681" w14:textId="448CC052" w:rsidR="00C66064" w:rsidRPr="0082662D" w:rsidRDefault="00C66064" w:rsidP="00C66064">
      <w:pPr>
        <w:spacing w:line="276" w:lineRule="auto"/>
      </w:pPr>
      <w:r w:rsidRPr="0082662D">
        <w:t>LANDAU UK COMMERCIAL are specialists in vessel general maintenance, upgrades and annual contract maintenance projects for commercial marine, leisure, trade, workboats and commercial passenger ships of all sizes across the UK and Europe.</w:t>
      </w:r>
    </w:p>
    <w:p w14:paraId="2D4075BF" w14:textId="77777777" w:rsidR="00C66064" w:rsidRDefault="00C66064" w:rsidP="00C26F46">
      <w:pPr>
        <w:tabs>
          <w:tab w:val="left" w:pos="7440"/>
        </w:tabs>
      </w:pPr>
    </w:p>
    <w:p w14:paraId="1CE3C342" w14:textId="50E175F2" w:rsidR="001A3D2D" w:rsidRDefault="00C26F46" w:rsidP="001A3D2D">
      <w:r>
        <w:t xml:space="preserve">“We’ve been to </w:t>
      </w:r>
      <w:r w:rsidR="00C66064">
        <w:t>several</w:t>
      </w:r>
      <w:r>
        <w:t xml:space="preserve"> of MAA’s press dinners and lunches and are always very impressed with the returns,” says </w:t>
      </w:r>
      <w:r w:rsidR="00C66064">
        <w:t>Ben Metcalfe, Chief Executive at LANDAU UK COMMERCIAL</w:t>
      </w:r>
      <w:r>
        <w:t>. “We’ve made some excellent press contacts, generated great coverage and consequently the business has really benefitted from our association with MAA. We are delighted to become event partners as we know the long-term benefits that it’ll bring our business.”</w:t>
      </w:r>
    </w:p>
    <w:p w14:paraId="6EC30562" w14:textId="77777777" w:rsidR="00C26F46" w:rsidRDefault="00C26F46" w:rsidP="001A3D2D"/>
    <w:p w14:paraId="68C670C6" w14:textId="7FF4B90F" w:rsidR="001A3D2D" w:rsidRDefault="001A3D2D" w:rsidP="001A3D2D">
      <w:r>
        <w:t>The success of the press dinner follows on from MAA’s long-standing press lunch which takes place annually at its marina location in Gosport, Hampshire.</w:t>
      </w:r>
    </w:p>
    <w:p w14:paraId="1FE145CE" w14:textId="53868317" w:rsidR="001A3D2D" w:rsidRDefault="001A3D2D" w:rsidP="001A3D2D"/>
    <w:p w14:paraId="36BF3BD7" w14:textId="206BB310" w:rsidR="001A3D2D" w:rsidRDefault="001A3D2D" w:rsidP="001A3D2D">
      <w:r>
        <w:t xml:space="preserve">For further information please contact </w:t>
      </w:r>
      <w:hyperlink r:id="rId7" w:history="1">
        <w:r>
          <w:rPr>
            <w:rStyle w:val="Hyperlink"/>
          </w:rPr>
          <w:t>Mike@marineadagency.com</w:t>
        </w:r>
      </w:hyperlink>
      <w:r>
        <w:t>.</w:t>
      </w:r>
    </w:p>
    <w:p w14:paraId="6167807E" w14:textId="0BA7C393" w:rsidR="001A3D2D" w:rsidRDefault="001A3D2D" w:rsidP="001A3D2D"/>
    <w:p w14:paraId="3073D110" w14:textId="568A9576" w:rsidR="00BB409E" w:rsidRDefault="00D64014" w:rsidP="001A3D2D">
      <w:pPr>
        <w:spacing w:before="100" w:beforeAutospacing="1" w:after="100" w:afterAutospacing="1"/>
        <w:outlineLvl w:val="0"/>
        <w:rPr>
          <w:rFonts w:ascii="Calibri" w:eastAsia="Times New Roman" w:hAnsi="Calibri" w:cs="Calibri"/>
          <w:b/>
          <w:bCs/>
        </w:rPr>
      </w:pPr>
      <w:r w:rsidRPr="00513661">
        <w:rPr>
          <w:noProof/>
        </w:rPr>
        <w:drawing>
          <wp:anchor distT="0" distB="0" distL="114300" distR="114300" simplePos="0" relativeHeight="251664384" behindDoc="0" locked="0" layoutInCell="1" allowOverlap="1" wp14:anchorId="00C7DC28" wp14:editId="4C3750B6">
            <wp:simplePos x="0" y="0"/>
            <wp:positionH relativeFrom="column">
              <wp:posOffset>-215900</wp:posOffset>
            </wp:positionH>
            <wp:positionV relativeFrom="paragraph">
              <wp:posOffset>200025</wp:posOffset>
            </wp:positionV>
            <wp:extent cx="2947670" cy="19653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2947670" cy="1965325"/>
                    </a:xfrm>
                    <a:prstGeom prst="rect">
                      <a:avLst/>
                    </a:prstGeom>
                  </pic:spPr>
                </pic:pic>
              </a:graphicData>
            </a:graphic>
            <wp14:sizeRelH relativeFrom="page">
              <wp14:pctWidth>0</wp14:pctWidth>
            </wp14:sizeRelH>
            <wp14:sizeRelV relativeFrom="page">
              <wp14:pctHeight>0</wp14:pctHeight>
            </wp14:sizeRelV>
          </wp:anchor>
        </w:drawing>
      </w:r>
    </w:p>
    <w:p w14:paraId="662822E9" w14:textId="25297841" w:rsidR="00BB409E" w:rsidRDefault="00BB409E" w:rsidP="001A3D2D">
      <w:pPr>
        <w:spacing w:before="100" w:beforeAutospacing="1" w:after="100" w:afterAutospacing="1"/>
        <w:outlineLvl w:val="0"/>
        <w:rPr>
          <w:rFonts w:ascii="Calibri" w:eastAsia="Times New Roman" w:hAnsi="Calibri" w:cs="Calibri"/>
          <w:b/>
          <w:bCs/>
        </w:rPr>
      </w:pPr>
    </w:p>
    <w:p w14:paraId="2CD02527" w14:textId="2CF951B5" w:rsidR="00BB409E" w:rsidRDefault="00F10C3E" w:rsidP="001A3D2D">
      <w:pPr>
        <w:spacing w:before="100" w:beforeAutospacing="1" w:after="100" w:afterAutospacing="1"/>
        <w:outlineLvl w:val="0"/>
        <w:rPr>
          <w:rFonts w:ascii="Calibri" w:eastAsia="Times New Roman" w:hAnsi="Calibri" w:cs="Calibri"/>
          <w:b/>
          <w:bCs/>
        </w:rPr>
      </w:pPr>
      <w:r>
        <w:rPr>
          <w:rFonts w:ascii="Calibri" w:eastAsia="Times New Roman" w:hAnsi="Calibri" w:cs="Calibri"/>
          <w:b/>
          <w:bCs/>
          <w:noProof/>
        </w:rPr>
        <w:drawing>
          <wp:inline distT="0" distB="0" distL="0" distR="0" wp14:anchorId="73C04E8A" wp14:editId="52EF8342">
            <wp:extent cx="3644900" cy="1117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au Commercial Logo.jpg"/>
                    <pic:cNvPicPr/>
                  </pic:nvPicPr>
                  <pic:blipFill>
                    <a:blip r:embed="rId9">
                      <a:extLst>
                        <a:ext uri="{28A0092B-C50C-407E-A947-70E740481C1C}">
                          <a14:useLocalDpi xmlns:a14="http://schemas.microsoft.com/office/drawing/2010/main" val="0"/>
                        </a:ext>
                      </a:extLst>
                    </a:blip>
                    <a:stretch>
                      <a:fillRect/>
                    </a:stretch>
                  </pic:blipFill>
                  <pic:spPr>
                    <a:xfrm>
                      <a:off x="0" y="0"/>
                      <a:ext cx="3666516" cy="1124398"/>
                    </a:xfrm>
                    <a:prstGeom prst="rect">
                      <a:avLst/>
                    </a:prstGeom>
                  </pic:spPr>
                </pic:pic>
              </a:graphicData>
            </a:graphic>
          </wp:inline>
        </w:drawing>
      </w:r>
    </w:p>
    <w:p w14:paraId="1CA9AFC1" w14:textId="084A53D2" w:rsidR="00D64014" w:rsidRDefault="00D64014" w:rsidP="001A3D2D">
      <w:pPr>
        <w:spacing w:before="100" w:beforeAutospacing="1" w:after="100" w:afterAutospacing="1"/>
        <w:outlineLvl w:val="0"/>
        <w:rPr>
          <w:rFonts w:ascii="Calibri" w:eastAsia="Times New Roman" w:hAnsi="Calibri" w:cs="Calibri"/>
          <w:b/>
          <w:bCs/>
        </w:rPr>
      </w:pPr>
    </w:p>
    <w:p w14:paraId="498B5CE8" w14:textId="77777777" w:rsidR="00F10C3E" w:rsidRDefault="00F10C3E" w:rsidP="001A3D2D">
      <w:pPr>
        <w:spacing w:before="100" w:beforeAutospacing="1" w:after="100" w:afterAutospacing="1"/>
        <w:outlineLvl w:val="0"/>
        <w:rPr>
          <w:rFonts w:ascii="Calibri" w:eastAsia="Times New Roman" w:hAnsi="Calibri" w:cs="Calibri"/>
          <w:b/>
          <w:bCs/>
        </w:rPr>
      </w:pPr>
    </w:p>
    <w:p w14:paraId="0D10F792" w14:textId="0DE2CEAD" w:rsidR="001A3D2D" w:rsidRDefault="001A3D2D" w:rsidP="001A3D2D">
      <w:pPr>
        <w:spacing w:before="100" w:beforeAutospacing="1" w:after="100" w:afterAutospacing="1"/>
        <w:outlineLvl w:val="0"/>
        <w:rPr>
          <w:rFonts w:ascii="Times New Roman" w:eastAsia="Times New Roman" w:hAnsi="Times New Roman" w:cs="Times New Roman"/>
        </w:rPr>
      </w:pPr>
      <w:r>
        <w:rPr>
          <w:rFonts w:ascii="Calibri" w:eastAsia="Times New Roman" w:hAnsi="Calibri" w:cs="Calibri"/>
          <w:b/>
          <w:bCs/>
        </w:rPr>
        <w:lastRenderedPageBreak/>
        <w:t xml:space="preserve">Notes to editors </w:t>
      </w:r>
    </w:p>
    <w:p w14:paraId="2594E045" w14:textId="2CBCD881" w:rsidR="001A3D2D" w:rsidRPr="00BB409E" w:rsidRDefault="001A3D2D" w:rsidP="001A3D2D">
      <w:pPr>
        <w:spacing w:before="100" w:beforeAutospacing="1" w:after="100" w:afterAutospacing="1"/>
        <w:rPr>
          <w:rFonts w:ascii="Calibri" w:eastAsia="Times New Roman" w:hAnsi="Calibri" w:cs="Calibri"/>
        </w:rPr>
      </w:pPr>
      <w:r>
        <w:rPr>
          <w:rFonts w:ascii="Calibri" w:eastAsia="Times New Roman" w:hAnsi="Calibri" w:cs="Calibri"/>
          <w:b/>
          <w:bCs/>
        </w:rPr>
        <w:t xml:space="preserve">The Marine Advertising Agency Ltd </w:t>
      </w:r>
      <w:r>
        <w:rPr>
          <w:rFonts w:ascii="Calibri" w:eastAsia="Times New Roman" w:hAnsi="Calibri" w:cs="Calibri"/>
        </w:rPr>
        <w:t xml:space="preserve">provides simple, no-nonsense solutions to marine companies’ advertising, PR, media buying and communications needs. From brand development and marketing materials to website, eCommerce, email campaigns and social media, MAA offers a straightforward, knowledgeable and service-orientated approach. MAA is able to offer unrivalled value to help clients reach their target markets. </w:t>
      </w:r>
    </w:p>
    <w:p w14:paraId="2BD0BB8E" w14:textId="0F9A565A" w:rsidR="001A3D2D" w:rsidRDefault="001A3D2D" w:rsidP="001A3D2D">
      <w:pPr>
        <w:spacing w:before="100" w:beforeAutospacing="1" w:after="100" w:afterAutospacing="1"/>
        <w:outlineLvl w:val="0"/>
        <w:rPr>
          <w:rFonts w:ascii="Times New Roman" w:eastAsia="Times New Roman" w:hAnsi="Times New Roman" w:cs="Times New Roman"/>
        </w:rPr>
      </w:pPr>
      <w:r>
        <w:rPr>
          <w:rFonts w:ascii="Calibri" w:eastAsia="Times New Roman" w:hAnsi="Calibri" w:cs="Calibri"/>
        </w:rPr>
        <w:t xml:space="preserve">For more information visit </w:t>
      </w:r>
      <w:hyperlink r:id="rId10" w:history="1">
        <w:r w:rsidRPr="00F10C3E">
          <w:rPr>
            <w:rStyle w:val="Hyperlink"/>
            <w:rFonts w:ascii="Calibri" w:eastAsia="Times New Roman" w:hAnsi="Calibri" w:cs="Calibri"/>
          </w:rPr>
          <w:t>www.marineadagency.com</w:t>
        </w:r>
      </w:hyperlink>
      <w:r>
        <w:rPr>
          <w:rFonts w:ascii="Calibri" w:eastAsia="Times New Roman" w:hAnsi="Calibri" w:cs="Calibri"/>
        </w:rPr>
        <w:t xml:space="preserve"> </w:t>
      </w:r>
    </w:p>
    <w:p w14:paraId="01B80916" w14:textId="77777777" w:rsidR="001A3D2D" w:rsidRDefault="001A3D2D" w:rsidP="001A3D2D">
      <w:pPr>
        <w:spacing w:before="100" w:beforeAutospacing="1" w:after="100" w:afterAutospacing="1"/>
        <w:outlineLvl w:val="0"/>
        <w:rPr>
          <w:rFonts w:ascii="Times New Roman" w:eastAsia="Times New Roman" w:hAnsi="Times New Roman" w:cs="Times New Roman"/>
        </w:rPr>
      </w:pPr>
      <w:r>
        <w:rPr>
          <w:rFonts w:ascii="Calibri" w:eastAsia="Times New Roman" w:hAnsi="Calibri" w:cs="Calibri"/>
          <w:b/>
          <w:bCs/>
        </w:rPr>
        <w:t xml:space="preserve">Media enquiries: </w:t>
      </w:r>
    </w:p>
    <w:p w14:paraId="3ED8622C" w14:textId="77777777" w:rsidR="001A3D2D" w:rsidRDefault="001A3D2D" w:rsidP="001A3D2D">
      <w:pPr>
        <w:spacing w:before="100" w:beforeAutospacing="1" w:after="100" w:afterAutospacing="1"/>
        <w:rPr>
          <w:rFonts w:ascii="Calibri" w:eastAsia="Times New Roman" w:hAnsi="Calibri" w:cs="Calibri"/>
          <w:color w:val="0000FF"/>
        </w:rPr>
      </w:pPr>
      <w:r>
        <w:rPr>
          <w:rFonts w:ascii="Calibri" w:eastAsia="Times New Roman" w:hAnsi="Calibri" w:cs="Calibri"/>
        </w:rPr>
        <w:t xml:space="preserve">Emma Stanbury, </w:t>
      </w:r>
      <w:hyperlink r:id="rId11" w:history="1">
        <w:r>
          <w:rPr>
            <w:rStyle w:val="Hyperlink"/>
            <w:rFonts w:ascii="Calibri" w:eastAsia="Times New Roman" w:hAnsi="Calibri" w:cs="Calibri"/>
          </w:rPr>
          <w:t>emma@marineadagency.com</w:t>
        </w:r>
      </w:hyperlink>
      <w:r>
        <w:rPr>
          <w:rFonts w:ascii="Calibri" w:eastAsia="Times New Roman" w:hAnsi="Calibri" w:cs="Calibri"/>
          <w:color w:val="0000FF"/>
        </w:rPr>
        <w:t xml:space="preserve"> </w:t>
      </w:r>
    </w:p>
    <w:p w14:paraId="0E3B18DB" w14:textId="77777777" w:rsidR="001A3D2D" w:rsidRDefault="001A3D2D" w:rsidP="001A3D2D">
      <w:pPr>
        <w:spacing w:before="100" w:beforeAutospacing="1" w:after="100" w:afterAutospacing="1"/>
        <w:rPr>
          <w:rFonts w:ascii="Times New Roman" w:eastAsia="Times New Roman" w:hAnsi="Times New Roman" w:cs="Times New Roman"/>
          <w:color w:val="000000" w:themeColor="text1"/>
        </w:rPr>
      </w:pPr>
      <w:r>
        <w:rPr>
          <w:rFonts w:ascii="Calibri" w:eastAsia="Times New Roman" w:hAnsi="Calibri" w:cs="Calibri"/>
          <w:color w:val="000000" w:themeColor="text1"/>
        </w:rPr>
        <w:t xml:space="preserve">Zella Compton, </w:t>
      </w:r>
      <w:hyperlink r:id="rId12" w:history="1">
        <w:r>
          <w:rPr>
            <w:rStyle w:val="Hyperlink"/>
            <w:rFonts w:ascii="Calibri" w:eastAsia="Times New Roman" w:hAnsi="Calibri" w:cs="Calibri"/>
          </w:rPr>
          <w:t>zella@marineadagency.com</w:t>
        </w:r>
      </w:hyperlink>
      <w:r>
        <w:rPr>
          <w:rFonts w:ascii="Calibri" w:eastAsia="Times New Roman" w:hAnsi="Calibri" w:cs="Calibri"/>
          <w:color w:val="000000" w:themeColor="text1"/>
        </w:rPr>
        <w:t xml:space="preserve">  </w:t>
      </w:r>
    </w:p>
    <w:p w14:paraId="0C353CD0" w14:textId="77777777" w:rsidR="001A3D2D" w:rsidRDefault="001A3D2D" w:rsidP="001A3D2D">
      <w:pPr>
        <w:spacing w:before="100" w:beforeAutospacing="1" w:after="100" w:afterAutospacing="1"/>
        <w:outlineLvl w:val="0"/>
        <w:rPr>
          <w:rFonts w:ascii="Times New Roman" w:eastAsia="Times New Roman" w:hAnsi="Times New Roman" w:cs="Times New Roman"/>
        </w:rPr>
      </w:pPr>
      <w:r>
        <w:rPr>
          <w:rFonts w:ascii="Calibri" w:eastAsia="Times New Roman" w:hAnsi="Calibri" w:cs="Calibri"/>
        </w:rPr>
        <w:t xml:space="preserve">T: 023 9252 2044 </w:t>
      </w:r>
    </w:p>
    <w:p w14:paraId="49A105ED" w14:textId="77777777" w:rsidR="00FF3E6F" w:rsidRPr="00F4010A" w:rsidRDefault="00FF3E6F" w:rsidP="001A3D2D">
      <w:pPr>
        <w:spacing w:before="100" w:beforeAutospacing="1" w:after="100" w:afterAutospacing="1"/>
        <w:outlineLvl w:val="0"/>
        <w:rPr>
          <w:rFonts w:ascii="Times New Roman" w:eastAsia="Times New Roman" w:hAnsi="Times New Roman" w:cs="Times New Roman"/>
        </w:rPr>
      </w:pPr>
    </w:p>
    <w:sectPr w:rsidR="00FF3E6F" w:rsidRPr="00F4010A" w:rsidSect="00263973">
      <w:headerReference w:type="default"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C5300" w14:textId="77777777" w:rsidR="00C35BE4" w:rsidRDefault="00C35BE4" w:rsidP="00263973">
      <w:r>
        <w:separator/>
      </w:r>
    </w:p>
  </w:endnote>
  <w:endnote w:type="continuationSeparator" w:id="0">
    <w:p w14:paraId="6354AF7B" w14:textId="77777777" w:rsidR="00C35BE4" w:rsidRDefault="00C35BE4" w:rsidP="0026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97E6" w14:textId="77777777" w:rsidR="00263973" w:rsidRDefault="00C42A8D" w:rsidP="00263973">
    <w:pPr>
      <w:spacing w:before="100" w:beforeAutospacing="1" w:after="100" w:afterAutospacing="1"/>
      <w:rPr>
        <w:rFonts w:ascii="Calibri" w:eastAsia="Times New Roman" w:hAnsi="Calibri" w:cs="Calibri"/>
        <w:sz w:val="16"/>
        <w:szCs w:val="16"/>
      </w:rPr>
    </w:pPr>
    <w:r>
      <w:rPr>
        <w:rFonts w:ascii="Calibri" w:eastAsia="Times New Roman" w:hAnsi="Calibri" w:cs="Calibri"/>
        <w:noProof/>
        <w:sz w:val="16"/>
        <w:szCs w:val="16"/>
      </w:rPr>
      <mc:AlternateContent>
        <mc:Choice Requires="wps">
          <w:drawing>
            <wp:anchor distT="0" distB="0" distL="114300" distR="114300" simplePos="0" relativeHeight="251659264" behindDoc="0" locked="0" layoutInCell="1" allowOverlap="1" wp14:anchorId="5AAD7B99" wp14:editId="51D0C55E">
              <wp:simplePos x="0" y="0"/>
              <wp:positionH relativeFrom="column">
                <wp:posOffset>3767455</wp:posOffset>
              </wp:positionH>
              <wp:positionV relativeFrom="paragraph">
                <wp:posOffset>-30692</wp:posOffset>
              </wp:positionV>
              <wp:extent cx="2810933" cy="491067"/>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2810933" cy="491067"/>
                      </a:xfrm>
                      <a:prstGeom prst="rect">
                        <a:avLst/>
                      </a:prstGeom>
                      <a:solidFill>
                        <a:schemeClr val="lt1"/>
                      </a:solidFill>
                      <a:ln w="6350">
                        <a:noFill/>
                      </a:ln>
                    </wps:spPr>
                    <wps:txbx>
                      <w:txbxContent>
                        <w:p w14:paraId="6FD61188" w14:textId="77777777" w:rsidR="00C42A8D" w:rsidRDefault="00C42A8D" w:rsidP="00C42A8D">
                          <w:pPr>
                            <w:jc w:val="right"/>
                            <w:rPr>
                              <w:rFonts w:ascii="Calibri" w:eastAsia="Times New Roman" w:hAnsi="Calibri" w:cs="Calibri"/>
                              <w:sz w:val="16"/>
                              <w:szCs w:val="16"/>
                            </w:rPr>
                          </w:pPr>
                          <w:r w:rsidRPr="00F4010A">
                            <w:rPr>
                              <w:rFonts w:ascii="Calibri" w:eastAsia="Times New Roman" w:hAnsi="Calibri" w:cs="Calibri"/>
                              <w:sz w:val="16"/>
                              <w:szCs w:val="16"/>
                            </w:rPr>
                            <w:t xml:space="preserve">Marine Advertising Agency </w:t>
                          </w:r>
                        </w:p>
                        <w:p w14:paraId="026B78E2" w14:textId="77777777" w:rsidR="00C42A8D" w:rsidRDefault="00C42A8D" w:rsidP="00C42A8D">
                          <w:pPr>
                            <w:jc w:val="right"/>
                            <w:rPr>
                              <w:rFonts w:ascii="Calibri" w:eastAsia="Times New Roman" w:hAnsi="Calibri" w:cs="Calibri"/>
                              <w:sz w:val="16"/>
                              <w:szCs w:val="16"/>
                            </w:rPr>
                          </w:pPr>
                          <w:r w:rsidRPr="00F4010A">
                            <w:rPr>
                              <w:rFonts w:ascii="Calibri" w:eastAsia="Times New Roman" w:hAnsi="Calibri" w:cs="Calibri"/>
                              <w:sz w:val="16"/>
                              <w:szCs w:val="16"/>
                            </w:rPr>
                            <w:t xml:space="preserve">15 </w:t>
                          </w:r>
                          <w:proofErr w:type="spellStart"/>
                          <w:r w:rsidRPr="00F4010A">
                            <w:rPr>
                              <w:rFonts w:ascii="Calibri" w:eastAsia="Times New Roman" w:hAnsi="Calibri" w:cs="Calibri"/>
                              <w:sz w:val="16"/>
                              <w:szCs w:val="16"/>
                            </w:rPr>
                            <w:t>Haslar</w:t>
                          </w:r>
                          <w:proofErr w:type="spellEnd"/>
                          <w:r w:rsidRPr="00F4010A">
                            <w:rPr>
                              <w:rFonts w:ascii="Calibri" w:eastAsia="Times New Roman" w:hAnsi="Calibri" w:cs="Calibri"/>
                              <w:sz w:val="16"/>
                              <w:szCs w:val="16"/>
                            </w:rPr>
                            <w:t xml:space="preserve"> Marina Gosport PO12 1NU </w:t>
                          </w:r>
                        </w:p>
                        <w:p w14:paraId="70092DEC" w14:textId="77777777" w:rsidR="00C42A8D" w:rsidRDefault="00C42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AD7B99" id="_x0000_t202" coordsize="21600,21600" o:spt="202" path="m,l,21600r21600,l21600,xe">
              <v:stroke joinstyle="miter"/>
              <v:path gradientshapeok="t" o:connecttype="rect"/>
            </v:shapetype>
            <v:shape id="Text Box 4" o:spid="_x0000_s1026" type="#_x0000_t202" style="position:absolute;margin-left:296.65pt;margin-top:-2.4pt;width:221.35pt;height:38.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" fillcolor="white [3201]" stroked="f" strokeweight=".5pt">
              <v:textbox>
                <w:txbxContent>
                  <w:p w14:paraId="6FD61188" w14:textId="77777777" w:rsidR="00C42A8D" w:rsidRDefault="00C42A8D" w:rsidP="00C42A8D">
                    <w:pPr>
                      <w:jc w:val="right"/>
                      <w:rPr>
                        <w:rFonts w:ascii="Calibri" w:eastAsia="Times New Roman" w:hAnsi="Calibri" w:cs="Calibri"/>
                        <w:sz w:val="16"/>
                        <w:szCs w:val="16"/>
                      </w:rPr>
                    </w:pPr>
                    <w:r w:rsidRPr="00F4010A">
                      <w:rPr>
                        <w:rFonts w:ascii="Calibri" w:eastAsia="Times New Roman" w:hAnsi="Calibri" w:cs="Calibri"/>
                        <w:sz w:val="16"/>
                        <w:szCs w:val="16"/>
                      </w:rPr>
                      <w:t xml:space="preserve">Marine Advertising Agency </w:t>
                    </w:r>
                  </w:p>
                  <w:p w14:paraId="026B78E2" w14:textId="77777777" w:rsidR="00C42A8D" w:rsidRDefault="00C42A8D" w:rsidP="00C42A8D">
                    <w:pPr>
                      <w:jc w:val="right"/>
                      <w:rPr>
                        <w:rFonts w:ascii="Calibri" w:eastAsia="Times New Roman" w:hAnsi="Calibri" w:cs="Calibri"/>
                        <w:sz w:val="16"/>
                        <w:szCs w:val="16"/>
                      </w:rPr>
                    </w:pPr>
                    <w:r w:rsidRPr="00F4010A">
                      <w:rPr>
                        <w:rFonts w:ascii="Calibri" w:eastAsia="Times New Roman" w:hAnsi="Calibri" w:cs="Calibri"/>
                        <w:sz w:val="16"/>
                        <w:szCs w:val="16"/>
                      </w:rPr>
                      <w:t xml:space="preserve">15 </w:t>
                    </w:r>
                    <w:proofErr w:type="spellStart"/>
                    <w:r w:rsidRPr="00F4010A">
                      <w:rPr>
                        <w:rFonts w:ascii="Calibri" w:eastAsia="Times New Roman" w:hAnsi="Calibri" w:cs="Calibri"/>
                        <w:sz w:val="16"/>
                        <w:szCs w:val="16"/>
                      </w:rPr>
                      <w:t>Haslar</w:t>
                    </w:r>
                    <w:proofErr w:type="spellEnd"/>
                    <w:r w:rsidRPr="00F4010A">
                      <w:rPr>
                        <w:rFonts w:ascii="Calibri" w:eastAsia="Times New Roman" w:hAnsi="Calibri" w:cs="Calibri"/>
                        <w:sz w:val="16"/>
                        <w:szCs w:val="16"/>
                      </w:rPr>
                      <w:t xml:space="preserve"> Marina Gosport PO12 1NU </w:t>
                    </w:r>
                  </w:p>
                  <w:p w14:paraId="70092DEC" w14:textId="77777777" w:rsidR="00C42A8D" w:rsidRDefault="00C42A8D"/>
                </w:txbxContent>
              </v:textbox>
            </v:shape>
          </w:pict>
        </mc:Fallback>
      </mc:AlternateContent>
    </w:r>
    <w:r w:rsidR="00263973" w:rsidRPr="00F4010A">
      <w:rPr>
        <w:rFonts w:ascii="Calibri" w:eastAsia="Times New Roman" w:hAnsi="Calibri" w:cs="Calibri"/>
        <w:sz w:val="16"/>
        <w:szCs w:val="16"/>
      </w:rPr>
      <w:t>T: 023 9252 2044</w:t>
    </w:r>
    <w:r w:rsidR="00263973" w:rsidRPr="00F4010A">
      <w:rPr>
        <w:rFonts w:ascii="Calibri" w:eastAsia="Times New Roman" w:hAnsi="Calibri" w:cs="Calibri"/>
        <w:sz w:val="16"/>
        <w:szCs w:val="16"/>
      </w:rPr>
      <w:br/>
      <w:t xml:space="preserve">E: info@marineadagency.com www.marineadagency.com </w:t>
    </w:r>
    <w:r w:rsidR="00263973">
      <w:rPr>
        <w:rFonts w:ascii="Calibri" w:eastAsia="Times New Roman" w:hAnsi="Calibri" w:cs="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502BB" w14:textId="77777777" w:rsidR="00C35BE4" w:rsidRDefault="00C35BE4" w:rsidP="00263973">
      <w:r>
        <w:separator/>
      </w:r>
    </w:p>
  </w:footnote>
  <w:footnote w:type="continuationSeparator" w:id="0">
    <w:p w14:paraId="1D4DF3C6" w14:textId="77777777" w:rsidR="00C35BE4" w:rsidRDefault="00C35BE4" w:rsidP="00263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E739" w14:textId="77777777" w:rsidR="002B088E" w:rsidRDefault="002B088E">
    <w:pPr>
      <w:pStyle w:val="Header"/>
    </w:pPr>
  </w:p>
  <w:p w14:paraId="210A9DD2" w14:textId="63525612" w:rsidR="002B088E" w:rsidRDefault="002B088E">
    <w:pPr>
      <w:pStyle w:val="Header"/>
    </w:pPr>
    <w:r>
      <w:rPr>
        <w:noProof/>
      </w:rPr>
      <w:drawing>
        <wp:anchor distT="0" distB="0" distL="114300" distR="114300" simplePos="0" relativeHeight="251660288" behindDoc="0" locked="0" layoutInCell="1" allowOverlap="1" wp14:anchorId="6F07081F" wp14:editId="5288C09E">
          <wp:simplePos x="0" y="0"/>
          <wp:positionH relativeFrom="column">
            <wp:posOffset>5424170</wp:posOffset>
          </wp:positionH>
          <wp:positionV relativeFrom="paragraph">
            <wp:posOffset>-102870</wp:posOffset>
          </wp:positionV>
          <wp:extent cx="1385570" cy="499110"/>
          <wp:effectExtent l="0" t="0" r="0" b="0"/>
          <wp:wrapThrough wrapText="bothSides">
            <wp:wrapPolygon edited="0">
              <wp:start x="0" y="0"/>
              <wp:lineTo x="0" y="20885"/>
              <wp:lineTo x="21382" y="20885"/>
              <wp:lineTo x="213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385570" cy="499110"/>
                  </a:xfrm>
                  <a:prstGeom prst="rect">
                    <a:avLst/>
                  </a:prstGeom>
                </pic:spPr>
              </pic:pic>
            </a:graphicData>
          </a:graphic>
          <wp14:sizeRelH relativeFrom="page">
            <wp14:pctWidth>0</wp14:pctWidth>
          </wp14:sizeRelH>
          <wp14:sizeRelV relativeFrom="page">
            <wp14:pctHeight>0</wp14:pctHeight>
          </wp14:sizeRelV>
        </wp:anchor>
      </w:drawing>
    </w:r>
  </w:p>
  <w:p w14:paraId="507ABA43" w14:textId="77777777" w:rsidR="002B088E" w:rsidRDefault="002B0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0A"/>
    <w:rsid w:val="000B53F7"/>
    <w:rsid w:val="000C45CB"/>
    <w:rsid w:val="001A3D2D"/>
    <w:rsid w:val="00263973"/>
    <w:rsid w:val="002A5FC2"/>
    <w:rsid w:val="002B088E"/>
    <w:rsid w:val="002B3503"/>
    <w:rsid w:val="00380326"/>
    <w:rsid w:val="003B169D"/>
    <w:rsid w:val="00425CA6"/>
    <w:rsid w:val="004A3460"/>
    <w:rsid w:val="004D5CF2"/>
    <w:rsid w:val="00513661"/>
    <w:rsid w:val="005558E2"/>
    <w:rsid w:val="005A54D2"/>
    <w:rsid w:val="005B4C29"/>
    <w:rsid w:val="005E51C6"/>
    <w:rsid w:val="00690506"/>
    <w:rsid w:val="006919FB"/>
    <w:rsid w:val="006A532E"/>
    <w:rsid w:val="00786BCF"/>
    <w:rsid w:val="007C0CCD"/>
    <w:rsid w:val="0080637E"/>
    <w:rsid w:val="00811E0B"/>
    <w:rsid w:val="0082662D"/>
    <w:rsid w:val="0087369B"/>
    <w:rsid w:val="00934CC4"/>
    <w:rsid w:val="009667DD"/>
    <w:rsid w:val="009F5705"/>
    <w:rsid w:val="00AB57DF"/>
    <w:rsid w:val="00B17E72"/>
    <w:rsid w:val="00BA1822"/>
    <w:rsid w:val="00BB409E"/>
    <w:rsid w:val="00BB47FD"/>
    <w:rsid w:val="00BE4598"/>
    <w:rsid w:val="00BE5717"/>
    <w:rsid w:val="00BF7368"/>
    <w:rsid w:val="00C26F46"/>
    <w:rsid w:val="00C35BE4"/>
    <w:rsid w:val="00C42A8D"/>
    <w:rsid w:val="00C66064"/>
    <w:rsid w:val="00C77CE7"/>
    <w:rsid w:val="00D1361D"/>
    <w:rsid w:val="00D64014"/>
    <w:rsid w:val="00E61D0A"/>
    <w:rsid w:val="00ED4681"/>
    <w:rsid w:val="00F10C3E"/>
    <w:rsid w:val="00F21DDE"/>
    <w:rsid w:val="00F4010A"/>
    <w:rsid w:val="00F55F43"/>
    <w:rsid w:val="00FA1CA9"/>
    <w:rsid w:val="00FC48EB"/>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1FE67"/>
  <w15:chartTrackingRefBased/>
  <w15:docId w15:val="{C6010CE6-F9EC-C345-A043-DA45DE30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10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E5717"/>
  </w:style>
  <w:style w:type="character" w:styleId="Hyperlink">
    <w:name w:val="Hyperlink"/>
    <w:basedOn w:val="DefaultParagraphFont"/>
    <w:uiPriority w:val="99"/>
    <w:unhideWhenUsed/>
    <w:rsid w:val="00811E0B"/>
    <w:rPr>
      <w:color w:val="0563C1" w:themeColor="hyperlink"/>
      <w:u w:val="single"/>
    </w:rPr>
  </w:style>
  <w:style w:type="character" w:styleId="UnresolvedMention">
    <w:name w:val="Unresolved Mention"/>
    <w:basedOn w:val="DefaultParagraphFont"/>
    <w:uiPriority w:val="99"/>
    <w:semiHidden/>
    <w:unhideWhenUsed/>
    <w:rsid w:val="00811E0B"/>
    <w:rPr>
      <w:color w:val="808080"/>
      <w:shd w:val="clear" w:color="auto" w:fill="E6E6E6"/>
    </w:rPr>
  </w:style>
  <w:style w:type="paragraph" w:customStyle="1" w:styleId="p1">
    <w:name w:val="p1"/>
    <w:basedOn w:val="Normal"/>
    <w:rsid w:val="0087369B"/>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87369B"/>
  </w:style>
  <w:style w:type="paragraph" w:customStyle="1" w:styleId="p2">
    <w:name w:val="p2"/>
    <w:basedOn w:val="Normal"/>
    <w:rsid w:val="007C0CC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63973"/>
    <w:pPr>
      <w:tabs>
        <w:tab w:val="center" w:pos="4680"/>
        <w:tab w:val="right" w:pos="9360"/>
      </w:tabs>
    </w:pPr>
  </w:style>
  <w:style w:type="character" w:customStyle="1" w:styleId="HeaderChar">
    <w:name w:val="Header Char"/>
    <w:basedOn w:val="DefaultParagraphFont"/>
    <w:link w:val="Header"/>
    <w:uiPriority w:val="99"/>
    <w:rsid w:val="00263973"/>
  </w:style>
  <w:style w:type="paragraph" w:styleId="Footer">
    <w:name w:val="footer"/>
    <w:basedOn w:val="Normal"/>
    <w:link w:val="FooterChar"/>
    <w:uiPriority w:val="99"/>
    <w:unhideWhenUsed/>
    <w:rsid w:val="00263973"/>
    <w:pPr>
      <w:tabs>
        <w:tab w:val="center" w:pos="4680"/>
        <w:tab w:val="right" w:pos="9360"/>
      </w:tabs>
    </w:pPr>
  </w:style>
  <w:style w:type="character" w:customStyle="1" w:styleId="FooterChar">
    <w:name w:val="Footer Char"/>
    <w:basedOn w:val="DefaultParagraphFont"/>
    <w:link w:val="Footer"/>
    <w:uiPriority w:val="99"/>
    <w:rsid w:val="00263973"/>
  </w:style>
  <w:style w:type="paragraph" w:styleId="BalloonText">
    <w:name w:val="Balloon Text"/>
    <w:basedOn w:val="Normal"/>
    <w:link w:val="BalloonTextChar"/>
    <w:uiPriority w:val="99"/>
    <w:semiHidden/>
    <w:unhideWhenUsed/>
    <w:rsid w:val="00BB40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40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7541">
      <w:bodyDiv w:val="1"/>
      <w:marLeft w:val="0"/>
      <w:marRight w:val="0"/>
      <w:marTop w:val="0"/>
      <w:marBottom w:val="0"/>
      <w:divBdr>
        <w:top w:val="none" w:sz="0" w:space="0" w:color="auto"/>
        <w:left w:val="none" w:sz="0" w:space="0" w:color="auto"/>
        <w:bottom w:val="none" w:sz="0" w:space="0" w:color="auto"/>
        <w:right w:val="none" w:sz="0" w:space="0" w:color="auto"/>
      </w:divBdr>
    </w:div>
    <w:div w:id="199363850">
      <w:bodyDiv w:val="1"/>
      <w:marLeft w:val="0"/>
      <w:marRight w:val="0"/>
      <w:marTop w:val="0"/>
      <w:marBottom w:val="0"/>
      <w:divBdr>
        <w:top w:val="none" w:sz="0" w:space="0" w:color="auto"/>
        <w:left w:val="none" w:sz="0" w:space="0" w:color="auto"/>
        <w:bottom w:val="none" w:sz="0" w:space="0" w:color="auto"/>
        <w:right w:val="none" w:sz="0" w:space="0" w:color="auto"/>
      </w:divBdr>
      <w:divsChild>
        <w:div w:id="1925262546">
          <w:marLeft w:val="0"/>
          <w:marRight w:val="0"/>
          <w:marTop w:val="0"/>
          <w:marBottom w:val="0"/>
          <w:divBdr>
            <w:top w:val="none" w:sz="0" w:space="0" w:color="auto"/>
            <w:left w:val="none" w:sz="0" w:space="0" w:color="auto"/>
            <w:bottom w:val="none" w:sz="0" w:space="0" w:color="auto"/>
            <w:right w:val="none" w:sz="0" w:space="0" w:color="auto"/>
          </w:divBdr>
          <w:divsChild>
            <w:div w:id="632298203">
              <w:marLeft w:val="0"/>
              <w:marRight w:val="0"/>
              <w:marTop w:val="0"/>
              <w:marBottom w:val="0"/>
              <w:divBdr>
                <w:top w:val="none" w:sz="0" w:space="0" w:color="auto"/>
                <w:left w:val="none" w:sz="0" w:space="0" w:color="auto"/>
                <w:bottom w:val="none" w:sz="0" w:space="0" w:color="auto"/>
                <w:right w:val="none" w:sz="0" w:space="0" w:color="auto"/>
              </w:divBdr>
              <w:divsChild>
                <w:div w:id="1713381125">
                  <w:marLeft w:val="0"/>
                  <w:marRight w:val="0"/>
                  <w:marTop w:val="0"/>
                  <w:marBottom w:val="0"/>
                  <w:divBdr>
                    <w:top w:val="none" w:sz="0" w:space="0" w:color="auto"/>
                    <w:left w:val="none" w:sz="0" w:space="0" w:color="auto"/>
                    <w:bottom w:val="none" w:sz="0" w:space="0" w:color="auto"/>
                    <w:right w:val="none" w:sz="0" w:space="0" w:color="auto"/>
                  </w:divBdr>
                </w:div>
              </w:divsChild>
            </w:div>
            <w:div w:id="992879266">
              <w:marLeft w:val="0"/>
              <w:marRight w:val="0"/>
              <w:marTop w:val="0"/>
              <w:marBottom w:val="0"/>
              <w:divBdr>
                <w:top w:val="none" w:sz="0" w:space="0" w:color="auto"/>
                <w:left w:val="none" w:sz="0" w:space="0" w:color="auto"/>
                <w:bottom w:val="none" w:sz="0" w:space="0" w:color="auto"/>
                <w:right w:val="none" w:sz="0" w:space="0" w:color="auto"/>
              </w:divBdr>
              <w:divsChild>
                <w:div w:id="1224750799">
                  <w:marLeft w:val="0"/>
                  <w:marRight w:val="0"/>
                  <w:marTop w:val="0"/>
                  <w:marBottom w:val="0"/>
                  <w:divBdr>
                    <w:top w:val="none" w:sz="0" w:space="0" w:color="auto"/>
                    <w:left w:val="none" w:sz="0" w:space="0" w:color="auto"/>
                    <w:bottom w:val="none" w:sz="0" w:space="0" w:color="auto"/>
                    <w:right w:val="none" w:sz="0" w:space="0" w:color="auto"/>
                  </w:divBdr>
                </w:div>
              </w:divsChild>
            </w:div>
            <w:div w:id="1912812717">
              <w:marLeft w:val="0"/>
              <w:marRight w:val="0"/>
              <w:marTop w:val="0"/>
              <w:marBottom w:val="0"/>
              <w:divBdr>
                <w:top w:val="none" w:sz="0" w:space="0" w:color="auto"/>
                <w:left w:val="none" w:sz="0" w:space="0" w:color="auto"/>
                <w:bottom w:val="none" w:sz="0" w:space="0" w:color="auto"/>
                <w:right w:val="none" w:sz="0" w:space="0" w:color="auto"/>
              </w:divBdr>
              <w:divsChild>
                <w:div w:id="867597042">
                  <w:marLeft w:val="0"/>
                  <w:marRight w:val="0"/>
                  <w:marTop w:val="0"/>
                  <w:marBottom w:val="0"/>
                  <w:divBdr>
                    <w:top w:val="none" w:sz="0" w:space="0" w:color="auto"/>
                    <w:left w:val="none" w:sz="0" w:space="0" w:color="auto"/>
                    <w:bottom w:val="none" w:sz="0" w:space="0" w:color="auto"/>
                    <w:right w:val="none" w:sz="0" w:space="0" w:color="auto"/>
                  </w:divBdr>
                </w:div>
                <w:div w:id="13396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5109">
          <w:marLeft w:val="0"/>
          <w:marRight w:val="0"/>
          <w:marTop w:val="0"/>
          <w:marBottom w:val="0"/>
          <w:divBdr>
            <w:top w:val="none" w:sz="0" w:space="0" w:color="auto"/>
            <w:left w:val="none" w:sz="0" w:space="0" w:color="auto"/>
            <w:bottom w:val="none" w:sz="0" w:space="0" w:color="auto"/>
            <w:right w:val="none" w:sz="0" w:space="0" w:color="auto"/>
          </w:divBdr>
          <w:divsChild>
            <w:div w:id="1998075562">
              <w:marLeft w:val="0"/>
              <w:marRight w:val="0"/>
              <w:marTop w:val="0"/>
              <w:marBottom w:val="0"/>
              <w:divBdr>
                <w:top w:val="none" w:sz="0" w:space="0" w:color="auto"/>
                <w:left w:val="none" w:sz="0" w:space="0" w:color="auto"/>
                <w:bottom w:val="none" w:sz="0" w:space="0" w:color="auto"/>
                <w:right w:val="none" w:sz="0" w:space="0" w:color="auto"/>
              </w:divBdr>
              <w:divsChild>
                <w:div w:id="454952947">
                  <w:marLeft w:val="0"/>
                  <w:marRight w:val="0"/>
                  <w:marTop w:val="0"/>
                  <w:marBottom w:val="0"/>
                  <w:divBdr>
                    <w:top w:val="none" w:sz="0" w:space="0" w:color="auto"/>
                    <w:left w:val="none" w:sz="0" w:space="0" w:color="auto"/>
                    <w:bottom w:val="none" w:sz="0" w:space="0" w:color="auto"/>
                    <w:right w:val="none" w:sz="0" w:space="0" w:color="auto"/>
                  </w:divBdr>
                </w:div>
              </w:divsChild>
            </w:div>
            <w:div w:id="245849874">
              <w:marLeft w:val="0"/>
              <w:marRight w:val="0"/>
              <w:marTop w:val="0"/>
              <w:marBottom w:val="0"/>
              <w:divBdr>
                <w:top w:val="none" w:sz="0" w:space="0" w:color="auto"/>
                <w:left w:val="none" w:sz="0" w:space="0" w:color="auto"/>
                <w:bottom w:val="none" w:sz="0" w:space="0" w:color="auto"/>
                <w:right w:val="none" w:sz="0" w:space="0" w:color="auto"/>
              </w:divBdr>
              <w:divsChild>
                <w:div w:id="889729835">
                  <w:marLeft w:val="0"/>
                  <w:marRight w:val="0"/>
                  <w:marTop w:val="0"/>
                  <w:marBottom w:val="0"/>
                  <w:divBdr>
                    <w:top w:val="none" w:sz="0" w:space="0" w:color="auto"/>
                    <w:left w:val="none" w:sz="0" w:space="0" w:color="auto"/>
                    <w:bottom w:val="none" w:sz="0" w:space="0" w:color="auto"/>
                    <w:right w:val="none" w:sz="0" w:space="0" w:color="auto"/>
                  </w:divBdr>
                </w:div>
                <w:div w:id="5824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13048">
      <w:bodyDiv w:val="1"/>
      <w:marLeft w:val="0"/>
      <w:marRight w:val="0"/>
      <w:marTop w:val="0"/>
      <w:marBottom w:val="0"/>
      <w:divBdr>
        <w:top w:val="none" w:sz="0" w:space="0" w:color="auto"/>
        <w:left w:val="none" w:sz="0" w:space="0" w:color="auto"/>
        <w:bottom w:val="none" w:sz="0" w:space="0" w:color="auto"/>
        <w:right w:val="none" w:sz="0" w:space="0" w:color="auto"/>
      </w:divBdr>
    </w:div>
    <w:div w:id="690299855">
      <w:bodyDiv w:val="1"/>
      <w:marLeft w:val="0"/>
      <w:marRight w:val="0"/>
      <w:marTop w:val="0"/>
      <w:marBottom w:val="0"/>
      <w:divBdr>
        <w:top w:val="none" w:sz="0" w:space="0" w:color="auto"/>
        <w:left w:val="none" w:sz="0" w:space="0" w:color="auto"/>
        <w:bottom w:val="none" w:sz="0" w:space="0" w:color="auto"/>
        <w:right w:val="none" w:sz="0" w:space="0" w:color="auto"/>
      </w:divBdr>
    </w:div>
    <w:div w:id="913012385">
      <w:bodyDiv w:val="1"/>
      <w:marLeft w:val="0"/>
      <w:marRight w:val="0"/>
      <w:marTop w:val="0"/>
      <w:marBottom w:val="0"/>
      <w:divBdr>
        <w:top w:val="none" w:sz="0" w:space="0" w:color="auto"/>
        <w:left w:val="none" w:sz="0" w:space="0" w:color="auto"/>
        <w:bottom w:val="none" w:sz="0" w:space="0" w:color="auto"/>
        <w:right w:val="none" w:sz="0" w:space="0" w:color="auto"/>
      </w:divBdr>
    </w:div>
    <w:div w:id="1169566013">
      <w:bodyDiv w:val="1"/>
      <w:marLeft w:val="0"/>
      <w:marRight w:val="0"/>
      <w:marTop w:val="0"/>
      <w:marBottom w:val="0"/>
      <w:divBdr>
        <w:top w:val="none" w:sz="0" w:space="0" w:color="auto"/>
        <w:left w:val="none" w:sz="0" w:space="0" w:color="auto"/>
        <w:bottom w:val="none" w:sz="0" w:space="0" w:color="auto"/>
        <w:right w:val="none" w:sz="0" w:space="0" w:color="auto"/>
      </w:divBdr>
    </w:div>
    <w:div w:id="1179929073">
      <w:bodyDiv w:val="1"/>
      <w:marLeft w:val="0"/>
      <w:marRight w:val="0"/>
      <w:marTop w:val="0"/>
      <w:marBottom w:val="0"/>
      <w:divBdr>
        <w:top w:val="none" w:sz="0" w:space="0" w:color="auto"/>
        <w:left w:val="none" w:sz="0" w:space="0" w:color="auto"/>
        <w:bottom w:val="none" w:sz="0" w:space="0" w:color="auto"/>
        <w:right w:val="none" w:sz="0" w:space="0" w:color="auto"/>
      </w:divBdr>
    </w:div>
    <w:div w:id="1185556959">
      <w:bodyDiv w:val="1"/>
      <w:marLeft w:val="0"/>
      <w:marRight w:val="0"/>
      <w:marTop w:val="0"/>
      <w:marBottom w:val="0"/>
      <w:divBdr>
        <w:top w:val="none" w:sz="0" w:space="0" w:color="auto"/>
        <w:left w:val="none" w:sz="0" w:space="0" w:color="auto"/>
        <w:bottom w:val="none" w:sz="0" w:space="0" w:color="auto"/>
        <w:right w:val="none" w:sz="0" w:space="0" w:color="auto"/>
      </w:divBdr>
    </w:div>
    <w:div w:id="1368261852">
      <w:bodyDiv w:val="1"/>
      <w:marLeft w:val="0"/>
      <w:marRight w:val="0"/>
      <w:marTop w:val="0"/>
      <w:marBottom w:val="0"/>
      <w:divBdr>
        <w:top w:val="none" w:sz="0" w:space="0" w:color="auto"/>
        <w:left w:val="none" w:sz="0" w:space="0" w:color="auto"/>
        <w:bottom w:val="none" w:sz="0" w:space="0" w:color="auto"/>
        <w:right w:val="none" w:sz="0" w:space="0" w:color="auto"/>
      </w:divBdr>
    </w:div>
    <w:div w:id="1382750373">
      <w:bodyDiv w:val="1"/>
      <w:marLeft w:val="0"/>
      <w:marRight w:val="0"/>
      <w:marTop w:val="0"/>
      <w:marBottom w:val="0"/>
      <w:divBdr>
        <w:top w:val="none" w:sz="0" w:space="0" w:color="auto"/>
        <w:left w:val="none" w:sz="0" w:space="0" w:color="auto"/>
        <w:bottom w:val="none" w:sz="0" w:space="0" w:color="auto"/>
        <w:right w:val="none" w:sz="0" w:space="0" w:color="auto"/>
      </w:divBdr>
    </w:div>
    <w:div w:id="1414205168">
      <w:bodyDiv w:val="1"/>
      <w:marLeft w:val="0"/>
      <w:marRight w:val="0"/>
      <w:marTop w:val="0"/>
      <w:marBottom w:val="0"/>
      <w:divBdr>
        <w:top w:val="none" w:sz="0" w:space="0" w:color="auto"/>
        <w:left w:val="none" w:sz="0" w:space="0" w:color="auto"/>
        <w:bottom w:val="none" w:sz="0" w:space="0" w:color="auto"/>
        <w:right w:val="none" w:sz="0" w:space="0" w:color="auto"/>
      </w:divBdr>
      <w:divsChild>
        <w:div w:id="1986352022">
          <w:marLeft w:val="0"/>
          <w:marRight w:val="0"/>
          <w:marTop w:val="0"/>
          <w:marBottom w:val="0"/>
          <w:divBdr>
            <w:top w:val="none" w:sz="0" w:space="0" w:color="auto"/>
            <w:left w:val="none" w:sz="0" w:space="0" w:color="auto"/>
            <w:bottom w:val="none" w:sz="0" w:space="0" w:color="auto"/>
            <w:right w:val="none" w:sz="0" w:space="0" w:color="auto"/>
          </w:divBdr>
          <w:divsChild>
            <w:div w:id="1980844455">
              <w:marLeft w:val="0"/>
              <w:marRight w:val="0"/>
              <w:marTop w:val="0"/>
              <w:marBottom w:val="0"/>
              <w:divBdr>
                <w:top w:val="none" w:sz="0" w:space="0" w:color="auto"/>
                <w:left w:val="none" w:sz="0" w:space="0" w:color="auto"/>
                <w:bottom w:val="none" w:sz="0" w:space="0" w:color="auto"/>
                <w:right w:val="none" w:sz="0" w:space="0" w:color="auto"/>
              </w:divBdr>
              <w:divsChild>
                <w:div w:id="936015206">
                  <w:marLeft w:val="0"/>
                  <w:marRight w:val="0"/>
                  <w:marTop w:val="0"/>
                  <w:marBottom w:val="0"/>
                  <w:divBdr>
                    <w:top w:val="none" w:sz="0" w:space="0" w:color="auto"/>
                    <w:left w:val="none" w:sz="0" w:space="0" w:color="auto"/>
                    <w:bottom w:val="none" w:sz="0" w:space="0" w:color="auto"/>
                    <w:right w:val="none" w:sz="0" w:space="0" w:color="auto"/>
                  </w:divBdr>
                </w:div>
              </w:divsChild>
            </w:div>
            <w:div w:id="271981331">
              <w:marLeft w:val="0"/>
              <w:marRight w:val="0"/>
              <w:marTop w:val="0"/>
              <w:marBottom w:val="0"/>
              <w:divBdr>
                <w:top w:val="none" w:sz="0" w:space="0" w:color="auto"/>
                <w:left w:val="none" w:sz="0" w:space="0" w:color="auto"/>
                <w:bottom w:val="none" w:sz="0" w:space="0" w:color="auto"/>
                <w:right w:val="none" w:sz="0" w:space="0" w:color="auto"/>
              </w:divBdr>
              <w:divsChild>
                <w:div w:id="657922640">
                  <w:marLeft w:val="0"/>
                  <w:marRight w:val="0"/>
                  <w:marTop w:val="0"/>
                  <w:marBottom w:val="0"/>
                  <w:divBdr>
                    <w:top w:val="none" w:sz="0" w:space="0" w:color="auto"/>
                    <w:left w:val="none" w:sz="0" w:space="0" w:color="auto"/>
                    <w:bottom w:val="none" w:sz="0" w:space="0" w:color="auto"/>
                    <w:right w:val="none" w:sz="0" w:space="0" w:color="auto"/>
                  </w:divBdr>
                </w:div>
              </w:divsChild>
            </w:div>
            <w:div w:id="149759402">
              <w:marLeft w:val="0"/>
              <w:marRight w:val="0"/>
              <w:marTop w:val="0"/>
              <w:marBottom w:val="0"/>
              <w:divBdr>
                <w:top w:val="none" w:sz="0" w:space="0" w:color="auto"/>
                <w:left w:val="none" w:sz="0" w:space="0" w:color="auto"/>
                <w:bottom w:val="none" w:sz="0" w:space="0" w:color="auto"/>
                <w:right w:val="none" w:sz="0" w:space="0" w:color="auto"/>
              </w:divBdr>
              <w:divsChild>
                <w:div w:id="9534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2848">
          <w:marLeft w:val="0"/>
          <w:marRight w:val="0"/>
          <w:marTop w:val="0"/>
          <w:marBottom w:val="0"/>
          <w:divBdr>
            <w:top w:val="none" w:sz="0" w:space="0" w:color="auto"/>
            <w:left w:val="none" w:sz="0" w:space="0" w:color="auto"/>
            <w:bottom w:val="none" w:sz="0" w:space="0" w:color="auto"/>
            <w:right w:val="none" w:sz="0" w:space="0" w:color="auto"/>
          </w:divBdr>
          <w:divsChild>
            <w:div w:id="1464809176">
              <w:marLeft w:val="0"/>
              <w:marRight w:val="0"/>
              <w:marTop w:val="0"/>
              <w:marBottom w:val="0"/>
              <w:divBdr>
                <w:top w:val="none" w:sz="0" w:space="0" w:color="auto"/>
                <w:left w:val="none" w:sz="0" w:space="0" w:color="auto"/>
                <w:bottom w:val="none" w:sz="0" w:space="0" w:color="auto"/>
                <w:right w:val="none" w:sz="0" w:space="0" w:color="auto"/>
              </w:divBdr>
              <w:divsChild>
                <w:div w:id="1419788908">
                  <w:marLeft w:val="0"/>
                  <w:marRight w:val="0"/>
                  <w:marTop w:val="0"/>
                  <w:marBottom w:val="0"/>
                  <w:divBdr>
                    <w:top w:val="none" w:sz="0" w:space="0" w:color="auto"/>
                    <w:left w:val="none" w:sz="0" w:space="0" w:color="auto"/>
                    <w:bottom w:val="none" w:sz="0" w:space="0" w:color="auto"/>
                    <w:right w:val="none" w:sz="0" w:space="0" w:color="auto"/>
                  </w:divBdr>
                </w:div>
              </w:divsChild>
            </w:div>
            <w:div w:id="1783451391">
              <w:marLeft w:val="0"/>
              <w:marRight w:val="0"/>
              <w:marTop w:val="0"/>
              <w:marBottom w:val="0"/>
              <w:divBdr>
                <w:top w:val="none" w:sz="0" w:space="0" w:color="auto"/>
                <w:left w:val="none" w:sz="0" w:space="0" w:color="auto"/>
                <w:bottom w:val="none" w:sz="0" w:space="0" w:color="auto"/>
                <w:right w:val="none" w:sz="0" w:space="0" w:color="auto"/>
              </w:divBdr>
              <w:divsChild>
                <w:div w:id="633870510">
                  <w:marLeft w:val="0"/>
                  <w:marRight w:val="0"/>
                  <w:marTop w:val="0"/>
                  <w:marBottom w:val="0"/>
                  <w:divBdr>
                    <w:top w:val="none" w:sz="0" w:space="0" w:color="auto"/>
                    <w:left w:val="none" w:sz="0" w:space="0" w:color="auto"/>
                    <w:bottom w:val="none" w:sz="0" w:space="0" w:color="auto"/>
                    <w:right w:val="none" w:sz="0" w:space="0" w:color="auto"/>
                  </w:divBdr>
                </w:div>
              </w:divsChild>
            </w:div>
            <w:div w:id="489368179">
              <w:marLeft w:val="0"/>
              <w:marRight w:val="0"/>
              <w:marTop w:val="0"/>
              <w:marBottom w:val="0"/>
              <w:divBdr>
                <w:top w:val="none" w:sz="0" w:space="0" w:color="auto"/>
                <w:left w:val="none" w:sz="0" w:space="0" w:color="auto"/>
                <w:bottom w:val="none" w:sz="0" w:space="0" w:color="auto"/>
                <w:right w:val="none" w:sz="0" w:space="0" w:color="auto"/>
              </w:divBdr>
              <w:divsChild>
                <w:div w:id="592014294">
                  <w:marLeft w:val="0"/>
                  <w:marRight w:val="0"/>
                  <w:marTop w:val="0"/>
                  <w:marBottom w:val="0"/>
                  <w:divBdr>
                    <w:top w:val="none" w:sz="0" w:space="0" w:color="auto"/>
                    <w:left w:val="none" w:sz="0" w:space="0" w:color="auto"/>
                    <w:bottom w:val="none" w:sz="0" w:space="0" w:color="auto"/>
                    <w:right w:val="none" w:sz="0" w:space="0" w:color="auto"/>
                  </w:divBdr>
                </w:div>
              </w:divsChild>
            </w:div>
            <w:div w:id="425002309">
              <w:marLeft w:val="0"/>
              <w:marRight w:val="0"/>
              <w:marTop w:val="0"/>
              <w:marBottom w:val="0"/>
              <w:divBdr>
                <w:top w:val="none" w:sz="0" w:space="0" w:color="auto"/>
                <w:left w:val="none" w:sz="0" w:space="0" w:color="auto"/>
                <w:bottom w:val="none" w:sz="0" w:space="0" w:color="auto"/>
                <w:right w:val="none" w:sz="0" w:space="0" w:color="auto"/>
              </w:divBdr>
              <w:divsChild>
                <w:div w:id="224294417">
                  <w:marLeft w:val="0"/>
                  <w:marRight w:val="0"/>
                  <w:marTop w:val="0"/>
                  <w:marBottom w:val="0"/>
                  <w:divBdr>
                    <w:top w:val="none" w:sz="0" w:space="0" w:color="auto"/>
                    <w:left w:val="none" w:sz="0" w:space="0" w:color="auto"/>
                    <w:bottom w:val="none" w:sz="0" w:space="0" w:color="auto"/>
                    <w:right w:val="none" w:sz="0" w:space="0" w:color="auto"/>
                  </w:divBdr>
                </w:div>
              </w:divsChild>
            </w:div>
            <w:div w:id="1647511159">
              <w:marLeft w:val="0"/>
              <w:marRight w:val="0"/>
              <w:marTop w:val="0"/>
              <w:marBottom w:val="0"/>
              <w:divBdr>
                <w:top w:val="none" w:sz="0" w:space="0" w:color="auto"/>
                <w:left w:val="none" w:sz="0" w:space="0" w:color="auto"/>
                <w:bottom w:val="none" w:sz="0" w:space="0" w:color="auto"/>
                <w:right w:val="none" w:sz="0" w:space="0" w:color="auto"/>
              </w:divBdr>
              <w:divsChild>
                <w:div w:id="1090930112">
                  <w:marLeft w:val="0"/>
                  <w:marRight w:val="0"/>
                  <w:marTop w:val="0"/>
                  <w:marBottom w:val="0"/>
                  <w:divBdr>
                    <w:top w:val="none" w:sz="0" w:space="0" w:color="auto"/>
                    <w:left w:val="none" w:sz="0" w:space="0" w:color="auto"/>
                    <w:bottom w:val="none" w:sz="0" w:space="0" w:color="auto"/>
                    <w:right w:val="none" w:sz="0" w:space="0" w:color="auto"/>
                  </w:divBdr>
                </w:div>
              </w:divsChild>
            </w:div>
            <w:div w:id="1985769941">
              <w:marLeft w:val="0"/>
              <w:marRight w:val="0"/>
              <w:marTop w:val="0"/>
              <w:marBottom w:val="0"/>
              <w:divBdr>
                <w:top w:val="none" w:sz="0" w:space="0" w:color="auto"/>
                <w:left w:val="none" w:sz="0" w:space="0" w:color="auto"/>
                <w:bottom w:val="none" w:sz="0" w:space="0" w:color="auto"/>
                <w:right w:val="none" w:sz="0" w:space="0" w:color="auto"/>
              </w:divBdr>
              <w:divsChild>
                <w:div w:id="246574369">
                  <w:marLeft w:val="0"/>
                  <w:marRight w:val="0"/>
                  <w:marTop w:val="0"/>
                  <w:marBottom w:val="0"/>
                  <w:divBdr>
                    <w:top w:val="none" w:sz="0" w:space="0" w:color="auto"/>
                    <w:left w:val="none" w:sz="0" w:space="0" w:color="auto"/>
                    <w:bottom w:val="none" w:sz="0" w:space="0" w:color="auto"/>
                    <w:right w:val="none" w:sz="0" w:space="0" w:color="auto"/>
                  </w:divBdr>
                </w:div>
                <w:div w:id="11308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6407">
          <w:marLeft w:val="0"/>
          <w:marRight w:val="0"/>
          <w:marTop w:val="0"/>
          <w:marBottom w:val="0"/>
          <w:divBdr>
            <w:top w:val="none" w:sz="0" w:space="0" w:color="auto"/>
            <w:left w:val="none" w:sz="0" w:space="0" w:color="auto"/>
            <w:bottom w:val="none" w:sz="0" w:space="0" w:color="auto"/>
            <w:right w:val="none" w:sz="0" w:space="0" w:color="auto"/>
          </w:divBdr>
          <w:divsChild>
            <w:div w:id="165171273">
              <w:marLeft w:val="0"/>
              <w:marRight w:val="0"/>
              <w:marTop w:val="0"/>
              <w:marBottom w:val="0"/>
              <w:divBdr>
                <w:top w:val="none" w:sz="0" w:space="0" w:color="auto"/>
                <w:left w:val="none" w:sz="0" w:space="0" w:color="auto"/>
                <w:bottom w:val="none" w:sz="0" w:space="0" w:color="auto"/>
                <w:right w:val="none" w:sz="0" w:space="0" w:color="auto"/>
              </w:divBdr>
              <w:divsChild>
                <w:div w:id="435947320">
                  <w:marLeft w:val="0"/>
                  <w:marRight w:val="0"/>
                  <w:marTop w:val="0"/>
                  <w:marBottom w:val="0"/>
                  <w:divBdr>
                    <w:top w:val="none" w:sz="0" w:space="0" w:color="auto"/>
                    <w:left w:val="none" w:sz="0" w:space="0" w:color="auto"/>
                    <w:bottom w:val="none" w:sz="0" w:space="0" w:color="auto"/>
                    <w:right w:val="none" w:sz="0" w:space="0" w:color="auto"/>
                  </w:divBdr>
                </w:div>
              </w:divsChild>
            </w:div>
            <w:div w:id="198016001">
              <w:marLeft w:val="0"/>
              <w:marRight w:val="0"/>
              <w:marTop w:val="0"/>
              <w:marBottom w:val="0"/>
              <w:divBdr>
                <w:top w:val="none" w:sz="0" w:space="0" w:color="auto"/>
                <w:left w:val="none" w:sz="0" w:space="0" w:color="auto"/>
                <w:bottom w:val="none" w:sz="0" w:space="0" w:color="auto"/>
                <w:right w:val="none" w:sz="0" w:space="0" w:color="auto"/>
              </w:divBdr>
              <w:divsChild>
                <w:div w:id="6581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6449">
      <w:bodyDiv w:val="1"/>
      <w:marLeft w:val="0"/>
      <w:marRight w:val="0"/>
      <w:marTop w:val="0"/>
      <w:marBottom w:val="0"/>
      <w:divBdr>
        <w:top w:val="none" w:sz="0" w:space="0" w:color="auto"/>
        <w:left w:val="none" w:sz="0" w:space="0" w:color="auto"/>
        <w:bottom w:val="none" w:sz="0" w:space="0" w:color="auto"/>
        <w:right w:val="none" w:sz="0" w:space="0" w:color="auto"/>
      </w:divBdr>
    </w:div>
    <w:div w:id="1518814650">
      <w:bodyDiv w:val="1"/>
      <w:marLeft w:val="0"/>
      <w:marRight w:val="0"/>
      <w:marTop w:val="0"/>
      <w:marBottom w:val="0"/>
      <w:divBdr>
        <w:top w:val="none" w:sz="0" w:space="0" w:color="auto"/>
        <w:left w:val="none" w:sz="0" w:space="0" w:color="auto"/>
        <w:bottom w:val="none" w:sz="0" w:space="0" w:color="auto"/>
        <w:right w:val="none" w:sz="0" w:space="0" w:color="auto"/>
      </w:divBdr>
    </w:div>
    <w:div w:id="17815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e@marineadagency.com" TargetMode="External"/><Relationship Id="rId12" Type="http://schemas.openxmlformats.org/officeDocument/2006/relationships/hyperlink" Target="mailto:zella@marineadagen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mma@marineadagenc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rineadagency.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AE86-5EDE-F34C-8F03-0F12829D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Jacob Henry Driver (Student)</cp:lastModifiedBy>
  <cp:revision>3</cp:revision>
  <cp:lastPrinted>2018-10-26T11:36:00Z</cp:lastPrinted>
  <dcterms:created xsi:type="dcterms:W3CDTF">2018-10-26T11:36:00Z</dcterms:created>
  <dcterms:modified xsi:type="dcterms:W3CDTF">2018-10-26T11:39:00Z</dcterms:modified>
</cp:coreProperties>
</file>