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14D6" w14:textId="2F948BF0" w:rsidR="004412B7" w:rsidRPr="004412B7" w:rsidRDefault="004412B7" w:rsidP="004412B7">
      <w:pPr>
        <w:jc w:val="center"/>
        <w:rPr>
          <w:rFonts w:ascii="Calibri" w:hAnsi="Calibri" w:cs="Calibri"/>
          <w:b/>
          <w:color w:val="000000"/>
          <w:sz w:val="28"/>
          <w:szCs w:val="28"/>
          <w:shd w:val="clear" w:color="auto" w:fill="FFFFFF"/>
        </w:rPr>
      </w:pPr>
      <w:r w:rsidRPr="004412B7">
        <w:rPr>
          <w:rFonts w:ascii="Calibri" w:hAnsi="Calibri" w:cs="Calibri"/>
          <w:b/>
          <w:color w:val="000000"/>
          <w:sz w:val="28"/>
          <w:szCs w:val="28"/>
          <w:shd w:val="clear" w:color="auto" w:fill="FFFFFF"/>
        </w:rPr>
        <w:t xml:space="preserve">Superyacht Tenders and Toys proudly announces its status as the agent </w:t>
      </w:r>
      <w:r w:rsidR="005A017A">
        <w:rPr>
          <w:rFonts w:ascii="Calibri" w:hAnsi="Calibri" w:cs="Calibri"/>
          <w:b/>
          <w:color w:val="000000"/>
          <w:sz w:val="28"/>
          <w:szCs w:val="28"/>
          <w:shd w:val="clear" w:color="auto" w:fill="FFFFFF"/>
        </w:rPr>
        <w:t xml:space="preserve">for sales </w:t>
      </w:r>
      <w:r w:rsidRPr="004412B7">
        <w:rPr>
          <w:rFonts w:ascii="Calibri" w:hAnsi="Calibri" w:cs="Calibri"/>
          <w:b/>
          <w:color w:val="000000"/>
          <w:sz w:val="28"/>
          <w:szCs w:val="28"/>
          <w:shd w:val="clear" w:color="auto" w:fill="FFFFFF"/>
        </w:rPr>
        <w:t>of </w:t>
      </w:r>
      <w:proofErr w:type="spellStart"/>
      <w:r w:rsidRPr="004412B7">
        <w:rPr>
          <w:rFonts w:ascii="Calibri" w:hAnsi="Calibri" w:cs="Calibri"/>
          <w:b/>
          <w:color w:val="000000"/>
          <w:sz w:val="28"/>
          <w:szCs w:val="28"/>
          <w:shd w:val="clear" w:color="auto" w:fill="FFFFFF"/>
        </w:rPr>
        <w:t>Nautique</w:t>
      </w:r>
      <w:proofErr w:type="spellEnd"/>
      <w:r w:rsidRPr="004412B7">
        <w:rPr>
          <w:rFonts w:ascii="Calibri" w:hAnsi="Calibri" w:cs="Calibri"/>
          <w:b/>
          <w:color w:val="000000"/>
          <w:sz w:val="28"/>
          <w:szCs w:val="28"/>
          <w:shd w:val="clear" w:color="auto" w:fill="FFFFFF"/>
        </w:rPr>
        <w:t xml:space="preserve"> T</w:t>
      </w:r>
      <w:r w:rsidR="005A017A">
        <w:rPr>
          <w:rFonts w:ascii="Calibri" w:hAnsi="Calibri" w:cs="Calibri"/>
          <w:b/>
          <w:color w:val="000000"/>
          <w:sz w:val="28"/>
          <w:szCs w:val="28"/>
          <w:shd w:val="clear" w:color="auto" w:fill="FFFFFF"/>
        </w:rPr>
        <w:t>enders to super and mega yachts</w:t>
      </w:r>
    </w:p>
    <w:p w14:paraId="31BA3E7E" w14:textId="77777777" w:rsidR="004412B7" w:rsidRPr="004412B7" w:rsidRDefault="004412B7" w:rsidP="004412B7">
      <w:pPr>
        <w:jc w:val="center"/>
        <w:rPr>
          <w:rFonts w:ascii="Calibri" w:eastAsia="Times New Roman" w:hAnsi="Calibri" w:cs="Times New Roman"/>
          <w:color w:val="000000"/>
        </w:rPr>
      </w:pPr>
      <w:r w:rsidRPr="004412B7">
        <w:rPr>
          <w:rFonts w:ascii="Calibri" w:eastAsia="Times New Roman" w:hAnsi="Calibri" w:cs="Times New Roman"/>
          <w:b/>
          <w:bCs/>
          <w:color w:val="000000"/>
          <w:sz w:val="28"/>
          <w:szCs w:val="28"/>
          <w:shd w:val="clear" w:color="auto" w:fill="FFFFFF"/>
        </w:rPr>
        <w:t> </w:t>
      </w:r>
    </w:p>
    <w:p w14:paraId="50FC3F10" w14:textId="77777777"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xml:space="preserve">Superyacht Tenders and Toys has become the agent for sales of </w:t>
      </w:r>
      <w:proofErr w:type="spellStart"/>
      <w:r w:rsidRPr="004412B7">
        <w:rPr>
          <w:rFonts w:ascii="Calibri" w:hAnsi="Calibri" w:cs="Calibri"/>
          <w:color w:val="000000"/>
          <w:shd w:val="clear" w:color="auto" w:fill="FFFFFF"/>
        </w:rPr>
        <w:t>Nautique</w:t>
      </w:r>
      <w:proofErr w:type="spellEnd"/>
      <w:r w:rsidRPr="004412B7">
        <w:rPr>
          <w:rFonts w:ascii="Calibri" w:hAnsi="Calibri" w:cs="Calibri"/>
          <w:color w:val="000000"/>
          <w:shd w:val="clear" w:color="auto" w:fill="FFFFFF"/>
        </w:rPr>
        <w:t xml:space="preserve"> Tenders to yachts and is delighted to feature a G23 and a 210 </w:t>
      </w:r>
      <w:proofErr w:type="spellStart"/>
      <w:r w:rsidRPr="004412B7">
        <w:rPr>
          <w:rFonts w:ascii="Calibri" w:hAnsi="Calibri" w:cs="Calibri"/>
          <w:color w:val="000000"/>
          <w:shd w:val="clear" w:color="auto" w:fill="FFFFFF"/>
        </w:rPr>
        <w:t>Nautique</w:t>
      </w:r>
      <w:proofErr w:type="spellEnd"/>
      <w:r w:rsidRPr="004412B7">
        <w:rPr>
          <w:rFonts w:ascii="Calibri" w:hAnsi="Calibri" w:cs="Calibri"/>
          <w:color w:val="000000"/>
          <w:shd w:val="clear" w:color="auto" w:fill="FFFFFF"/>
        </w:rPr>
        <w:t xml:space="preserve"> on stand QA7 at</w:t>
      </w:r>
      <w:bookmarkStart w:id="0" w:name="_GoBack"/>
      <w:bookmarkEnd w:id="0"/>
      <w:r w:rsidRPr="004412B7">
        <w:rPr>
          <w:rFonts w:ascii="Calibri" w:hAnsi="Calibri" w:cs="Calibri"/>
          <w:color w:val="000000"/>
          <w:shd w:val="clear" w:color="auto" w:fill="FFFFFF"/>
        </w:rPr>
        <w:t xml:space="preserve"> the Monaco Yacht Show.</w:t>
      </w:r>
    </w:p>
    <w:p w14:paraId="780C3A1A" w14:textId="77777777"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w:t>
      </w:r>
    </w:p>
    <w:p w14:paraId="081DE9DD" w14:textId="121CE251"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xml:space="preserve">The exclusive supplier relationship has been borne out of shared values over products, passion and performance, and an existing long-term successful relationship. Superyacht Tenders and Toys are able to advise and assist in the placement of them onboard and also oversee all customisations such as removable windscreens, towers and custom lifting points. </w:t>
      </w:r>
      <w:r>
        <w:rPr>
          <w:rFonts w:ascii="Calibri" w:hAnsi="Calibri" w:cs="Calibri"/>
          <w:color w:val="000000"/>
          <w:shd w:val="clear" w:color="auto" w:fill="FFFFFF"/>
        </w:rPr>
        <w:t>The company can also</w:t>
      </w:r>
      <w:r w:rsidRPr="004412B7">
        <w:rPr>
          <w:rFonts w:ascii="Calibri" w:hAnsi="Calibri" w:cs="Calibri"/>
          <w:color w:val="000000"/>
          <w:shd w:val="clear" w:color="auto" w:fill="FFFFFF"/>
        </w:rPr>
        <w:t xml:space="preserve"> custom paint to match the mothership as required.</w:t>
      </w:r>
    </w:p>
    <w:p w14:paraId="7EA184D8" w14:textId="77777777"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w:t>
      </w:r>
    </w:p>
    <w:p w14:paraId="15725034" w14:textId="79230295"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xml:space="preserve">“Clients love the </w:t>
      </w:r>
      <w:proofErr w:type="spellStart"/>
      <w:r w:rsidRPr="004412B7">
        <w:rPr>
          <w:rFonts w:ascii="Calibri" w:hAnsi="Calibri" w:cs="Calibri"/>
          <w:color w:val="000000"/>
          <w:shd w:val="clear" w:color="auto" w:fill="FFFFFF"/>
        </w:rPr>
        <w:t>Nautique’s</w:t>
      </w:r>
      <w:proofErr w:type="spellEnd"/>
      <w:r w:rsidRPr="004412B7">
        <w:rPr>
          <w:rFonts w:ascii="Calibri" w:hAnsi="Calibri" w:cs="Calibri"/>
          <w:color w:val="000000"/>
          <w:shd w:val="clear" w:color="auto" w:fill="FFFFFF"/>
        </w:rPr>
        <w:t xml:space="preserve"> we’ve supplied,” says Josh Richardson, chief executive, “whether they’re off plan, or customised as required. The wakes are brilliant whether it’s a ski, wake or surf boat. </w:t>
      </w:r>
      <w:proofErr w:type="spellStart"/>
      <w:r w:rsidRPr="004412B7">
        <w:rPr>
          <w:rFonts w:ascii="Calibri" w:hAnsi="Calibri" w:cs="Calibri"/>
          <w:color w:val="000000"/>
          <w:shd w:val="clear" w:color="auto" w:fill="FFFFFF"/>
        </w:rPr>
        <w:t>Nautique’s</w:t>
      </w:r>
      <w:proofErr w:type="spellEnd"/>
      <w:r w:rsidRPr="004412B7">
        <w:rPr>
          <w:rFonts w:ascii="Calibri" w:hAnsi="Calibri" w:cs="Calibri"/>
          <w:color w:val="000000"/>
          <w:shd w:val="clear" w:color="auto" w:fill="FFFFFF"/>
        </w:rPr>
        <w:t xml:space="preserve"> tender design is beautifully simple, and the quality of build is unrivalled. I</w:t>
      </w:r>
      <w:r>
        <w:rPr>
          <w:rFonts w:ascii="Calibri" w:hAnsi="Calibri" w:cs="Calibri"/>
          <w:color w:val="000000"/>
          <w:shd w:val="clear" w:color="auto" w:fill="FFFFFF"/>
        </w:rPr>
        <w:t xml:space="preserve"> </w:t>
      </w:r>
      <w:r w:rsidRPr="004412B7">
        <w:rPr>
          <w:rFonts w:ascii="Calibri" w:hAnsi="Calibri" w:cs="Calibri"/>
          <w:color w:val="000000"/>
          <w:shd w:val="clear" w:color="auto" w:fill="FFFFFF"/>
        </w:rPr>
        <w:t>am such a fan I have my own personal boat and so I know exactly what they’re like – awesome.”</w:t>
      </w:r>
    </w:p>
    <w:p w14:paraId="5D7B8693" w14:textId="77777777"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w:t>
      </w:r>
    </w:p>
    <w:p w14:paraId="66E68B45" w14:textId="77777777" w:rsidR="004412B7" w:rsidRPr="004412B7" w:rsidRDefault="004412B7" w:rsidP="004412B7">
      <w:pPr>
        <w:rPr>
          <w:rFonts w:ascii="Calibri" w:hAnsi="Calibri" w:cs="Calibri"/>
          <w:color w:val="000000"/>
          <w:shd w:val="clear" w:color="auto" w:fill="FFFFFF"/>
        </w:rPr>
      </w:pPr>
      <w:r w:rsidRPr="004412B7">
        <w:rPr>
          <w:rFonts w:ascii="Calibri" w:hAnsi="Calibri" w:cs="Calibri"/>
          <w:color w:val="000000"/>
          <w:shd w:val="clear" w:color="auto" w:fill="FFFFFF"/>
        </w:rPr>
        <w:t xml:space="preserve">Find out more about the service which SYTT offers, project managing the build, and overseeing the delivery by visiting the team at the Monaco Yacht </w:t>
      </w:r>
      <w:proofErr w:type="gramStart"/>
      <w:r w:rsidRPr="004412B7">
        <w:rPr>
          <w:rFonts w:ascii="Calibri" w:hAnsi="Calibri" w:cs="Calibri"/>
          <w:color w:val="000000"/>
          <w:shd w:val="clear" w:color="auto" w:fill="FFFFFF"/>
        </w:rPr>
        <w:t>Show, or</w:t>
      </w:r>
      <w:proofErr w:type="gramEnd"/>
      <w:r w:rsidRPr="004412B7">
        <w:rPr>
          <w:rFonts w:ascii="Calibri" w:hAnsi="Calibri" w:cs="Calibri"/>
          <w:color w:val="000000"/>
          <w:shd w:val="clear" w:color="auto" w:fill="FFFFFF"/>
        </w:rPr>
        <w:t xml:space="preserve"> visiting superyachttendersandtoys.com. </w:t>
      </w:r>
    </w:p>
    <w:p w14:paraId="6F53C58B" w14:textId="4F270111" w:rsidR="00CF3A30" w:rsidRDefault="00223456" w:rsidP="00935E5A">
      <w:pPr>
        <w:rPr>
          <w:rFonts w:ascii="Calibri" w:hAnsi="Calibri" w:cs="Calibri"/>
          <w:color w:val="000000"/>
          <w:shd w:val="clear" w:color="auto" w:fill="FFFFFF"/>
        </w:rPr>
      </w:pPr>
      <w:r w:rsidRPr="00223456">
        <w:rPr>
          <w:rFonts w:ascii="Calibri" w:hAnsi="Calibri" w:cs="Calibri"/>
          <w:color w:val="000000"/>
          <w:shd w:val="clear" w:color="auto" w:fill="FFFFFF"/>
        </w:rPr>
        <w:t> </w:t>
      </w:r>
    </w:p>
    <w:p w14:paraId="727EE437" w14:textId="2C55B6D5" w:rsidR="00935E5A" w:rsidRPr="00E4592D" w:rsidRDefault="00935E5A" w:rsidP="00935E5A">
      <w:pPr>
        <w:rPr>
          <w:rFonts w:ascii="Calibri" w:hAnsi="Calibri" w:cs="Calibri"/>
          <w:color w:val="000000"/>
          <w:shd w:val="clear" w:color="auto" w:fill="FFFFFF"/>
        </w:rPr>
      </w:pPr>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t>Notes to Editors:  </w:t>
      </w:r>
    </w:p>
    <w:p w14:paraId="1B3E305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Superyacht Tenders and Toys is the leading independent consultancy and management company specialising in all superyacht tender and toy needs and provides practical solutions for the world’s finest yachts. Superyacht Tenders and Toys won the Queen’s Award for Enterprise: International Trade 2017, the most prestigious business award in the UK.  </w:t>
      </w:r>
    </w:p>
    <w:p w14:paraId="2852749F" w14:textId="7E50C22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17BCFD51" w14:textId="3C63C885"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b/>
          <w:color w:val="000000"/>
          <w:shd w:val="clear" w:color="auto" w:fill="FFFFFF"/>
        </w:rPr>
        <w:t>Media enquiries via Marine Advertising Agency:  </w:t>
      </w:r>
      <w:r w:rsidRPr="00CE38F4">
        <w:rPr>
          <w:rFonts w:ascii="Calibri" w:eastAsiaTheme="minorHAnsi" w:hAnsi="Calibri" w:cs="Calibri"/>
          <w:b/>
          <w:color w:val="000000"/>
          <w:shd w:val="clear" w:color="auto" w:fill="FFFFFF"/>
        </w:rPr>
        <w:br/>
      </w:r>
      <w:r w:rsidRPr="00CE38F4">
        <w:rPr>
          <w:rFonts w:ascii="Calibri" w:eastAsiaTheme="minorHAnsi" w:hAnsi="Calibri" w:cs="Calibri"/>
          <w:color w:val="000000"/>
          <w:shd w:val="clear" w:color="auto" w:fill="FFFFFF"/>
        </w:rPr>
        <w:t xml:space="preserve">Zella Compton, </w:t>
      </w:r>
      <w:hyperlink r:id="rId7" w:history="1">
        <w:r w:rsidRPr="00CE38F4">
          <w:rPr>
            <w:rFonts w:ascii="Calibri" w:eastAsiaTheme="minorHAnsi" w:hAnsi="Calibri" w:cs="Calibri"/>
            <w:color w:val="000000"/>
            <w:shd w:val="clear" w:color="auto" w:fill="FFFFFF"/>
          </w:rPr>
          <w:t>zella@marineadagency.com</w:t>
        </w:r>
      </w:hyperlink>
    </w:p>
    <w:p w14:paraId="2CD0B4ED" w14:textId="37D594DF"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Alison Willis, </w:t>
      </w:r>
      <w:hyperlink r:id="rId8" w:tgtFrame="_blank" w:history="1">
        <w:r w:rsidRPr="00CE38F4">
          <w:rPr>
            <w:rFonts w:ascii="Calibri" w:eastAsiaTheme="minorHAnsi" w:hAnsi="Calibri" w:cs="Calibri"/>
            <w:color w:val="000000"/>
            <w:shd w:val="clear" w:color="auto" w:fill="FFFFFF"/>
          </w:rPr>
          <w:t>alison@marineadagency.com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Emma Stanbury, </w:t>
      </w:r>
      <w:hyperlink r:id="rId9" w:tgtFrame="_blank" w:history="1">
        <w:r w:rsidRPr="00CE38F4">
          <w:rPr>
            <w:rFonts w:ascii="Calibri" w:eastAsiaTheme="minorHAnsi" w:hAnsi="Calibri" w:cs="Calibri"/>
            <w:color w:val="000000"/>
            <w:shd w:val="clear" w:color="auto" w:fill="FFFFFF"/>
          </w:rPr>
          <w:t>emma@marineadagency.com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T: 023 9252 2044  </w:t>
      </w:r>
    </w:p>
    <w:p w14:paraId="14D26F62" w14:textId="77777777" w:rsidR="00CE38F4" w:rsidRPr="00CE38F4" w:rsidRDefault="00CE38F4"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6AA8DB5A" w14:textId="2660DB98" w:rsidR="00412231" w:rsidRPr="00CE38F4" w:rsidRDefault="00935E5A" w:rsidP="004412B7">
      <w:pPr>
        <w:pStyle w:val="paragraph"/>
        <w:spacing w:before="0" w:beforeAutospacing="0" w:after="0" w:afterAutospacing="0"/>
        <w:textAlignment w:val="baseline"/>
        <w:rPr>
          <w:rFonts w:ascii="Calibri" w:hAnsi="Calibri" w:cs="Calibri"/>
          <w:color w:val="000000"/>
          <w:shd w:val="clear" w:color="auto" w:fill="FFFFFF"/>
        </w:rPr>
      </w:pPr>
      <w:r w:rsidRPr="00CE38F4">
        <w:rPr>
          <w:rFonts w:ascii="Calibri" w:eastAsiaTheme="minorHAnsi" w:hAnsi="Calibri" w:cs="Calibri"/>
          <w:color w:val="000000"/>
          <w:shd w:val="clear" w:color="auto" w:fill="FFFFFF"/>
        </w:rPr>
        <w:t>Or  </w:t>
      </w:r>
      <w:r w:rsidRPr="00CE38F4">
        <w:rPr>
          <w:rFonts w:ascii="Calibri" w:eastAsiaTheme="minorHAnsi" w:hAnsi="Calibri" w:cs="Calibri"/>
          <w:color w:val="000000"/>
          <w:shd w:val="clear" w:color="auto" w:fill="FFFFFF"/>
        </w:rPr>
        <w:br/>
        <w:t>Josh Richardson, Superyacht Tenders and Toys </w:t>
      </w:r>
      <w:r w:rsidRPr="00CE38F4">
        <w:rPr>
          <w:rFonts w:ascii="Calibri" w:eastAsiaTheme="minorHAnsi" w:hAnsi="Calibri" w:cs="Calibri"/>
          <w:color w:val="000000"/>
          <w:shd w:val="clear" w:color="auto" w:fill="FFFFFF"/>
        </w:rPr>
        <w:br/>
        <w:t>T: UK +442380016363 </w:t>
      </w:r>
      <w:r w:rsidRPr="00CE38F4">
        <w:rPr>
          <w:rFonts w:ascii="Calibri" w:eastAsiaTheme="minorHAnsi" w:hAnsi="Calibri" w:cs="Calibri"/>
          <w:color w:val="000000"/>
          <w:shd w:val="clear" w:color="auto" w:fill="FFFFFF"/>
        </w:rPr>
        <w:br/>
        <w:t>T: France +33489733347 </w:t>
      </w:r>
      <w:r w:rsidRPr="00CE38F4">
        <w:rPr>
          <w:rFonts w:ascii="Calibri" w:eastAsiaTheme="minorHAnsi" w:hAnsi="Calibri" w:cs="Calibri"/>
          <w:color w:val="000000"/>
          <w:shd w:val="clear" w:color="auto" w:fill="FFFFFF"/>
        </w:rPr>
        <w:br/>
        <w:t>T: US +19643029066  </w:t>
      </w:r>
      <w:r w:rsidRPr="00CE38F4">
        <w:rPr>
          <w:rFonts w:ascii="Calibri" w:eastAsiaTheme="minorHAnsi" w:hAnsi="Calibri" w:cs="Calibri"/>
          <w:color w:val="000000"/>
          <w:shd w:val="clear" w:color="auto" w:fill="FFFFFF"/>
        </w:rPr>
        <w:br/>
        <w:t>E: info@sytt.co  </w:t>
      </w:r>
    </w:p>
    <w:sectPr w:rsidR="00412231" w:rsidRPr="00CE38F4" w:rsidSect="005558E2">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EB85" w14:textId="77777777" w:rsidR="00795595" w:rsidRDefault="00795595" w:rsidP="00935E5A">
      <w:r>
        <w:separator/>
      </w:r>
    </w:p>
  </w:endnote>
  <w:endnote w:type="continuationSeparator" w:id="0">
    <w:p w14:paraId="2AA9E78C" w14:textId="77777777" w:rsidR="00795595" w:rsidRDefault="00795595"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77CE" w14:textId="77777777" w:rsidR="00795595" w:rsidRDefault="00795595" w:rsidP="00935E5A">
      <w:r>
        <w:separator/>
      </w:r>
    </w:p>
  </w:footnote>
  <w:footnote w:type="continuationSeparator" w:id="0">
    <w:p w14:paraId="7E180D72" w14:textId="77777777" w:rsidR="00795595" w:rsidRDefault="00795595"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43D29EDB" w:rsidR="00935E5A" w:rsidRDefault="00795595"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**NEWS BRIEF – IMMEDIATE RELEASE **</w:t>
    </w:r>
  </w:p>
  <w:p w14:paraId="022507A9" w14:textId="530AA20C"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77036E87"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EA"/>
    <w:multiLevelType w:val="multilevel"/>
    <w:tmpl w:val="18D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087A08"/>
    <w:rsid w:val="000C3404"/>
    <w:rsid w:val="000C7999"/>
    <w:rsid w:val="00223456"/>
    <w:rsid w:val="00260B98"/>
    <w:rsid w:val="002B40AF"/>
    <w:rsid w:val="002E7504"/>
    <w:rsid w:val="003436E5"/>
    <w:rsid w:val="003643AF"/>
    <w:rsid w:val="0040253D"/>
    <w:rsid w:val="00412231"/>
    <w:rsid w:val="004412B7"/>
    <w:rsid w:val="005558E2"/>
    <w:rsid w:val="005A017A"/>
    <w:rsid w:val="0073454F"/>
    <w:rsid w:val="0074290A"/>
    <w:rsid w:val="00795595"/>
    <w:rsid w:val="00931047"/>
    <w:rsid w:val="00935E5A"/>
    <w:rsid w:val="00967714"/>
    <w:rsid w:val="00CE38F4"/>
    <w:rsid w:val="00CF3A30"/>
    <w:rsid w:val="00D32D9D"/>
    <w:rsid w:val="00F4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742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 w:id="1342315803">
      <w:bodyDiv w:val="1"/>
      <w:marLeft w:val="0"/>
      <w:marRight w:val="0"/>
      <w:marTop w:val="0"/>
      <w:marBottom w:val="0"/>
      <w:divBdr>
        <w:top w:val="none" w:sz="0" w:space="0" w:color="auto"/>
        <w:left w:val="none" w:sz="0" w:space="0" w:color="auto"/>
        <w:bottom w:val="none" w:sz="0" w:space="0" w:color="auto"/>
        <w:right w:val="none" w:sz="0" w:space="0" w:color="auto"/>
      </w:divBdr>
    </w:div>
    <w:div w:id="1464805636">
      <w:bodyDiv w:val="1"/>
      <w:marLeft w:val="0"/>
      <w:marRight w:val="0"/>
      <w:marTop w:val="0"/>
      <w:marBottom w:val="0"/>
      <w:divBdr>
        <w:top w:val="none" w:sz="0" w:space="0" w:color="auto"/>
        <w:left w:val="none" w:sz="0" w:space="0" w:color="auto"/>
        <w:bottom w:val="none" w:sz="0" w:space="0" w:color="auto"/>
        <w:right w:val="none" w:sz="0" w:space="0" w:color="auto"/>
      </w:divBdr>
    </w:div>
    <w:div w:id="18495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marineadagency.com" TargetMode="External"/><Relationship Id="rId3" Type="http://schemas.openxmlformats.org/officeDocument/2006/relationships/settings" Target="settings.xml"/><Relationship Id="rId7" Type="http://schemas.openxmlformats.org/officeDocument/2006/relationships/hyperlink" Target="mailto:zella@marineadagen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2018-09-25T11:47:00Z</dcterms:created>
  <dcterms:modified xsi:type="dcterms:W3CDTF">2018-09-25T13:03:00Z</dcterms:modified>
</cp:coreProperties>
</file>