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3E33A" w14:textId="3762D87F" w:rsidR="00634835" w:rsidRDefault="00634835" w:rsidP="00634835">
      <w:pPr>
        <w:rPr>
          <w:rFonts w:ascii="Arial" w:eastAsia="Times New Roman" w:hAnsi="Arial" w:cs="Arial"/>
          <w:sz w:val="20"/>
          <w:szCs w:val="20"/>
          <w:lang w:eastAsia="de-DE"/>
        </w:rPr>
      </w:pPr>
      <w:r>
        <w:rPr>
          <w:rFonts w:ascii="Arial" w:eastAsia="Times New Roman" w:hAnsi="Arial" w:cs="Arial"/>
          <w:sz w:val="20"/>
          <w:szCs w:val="20"/>
          <w:lang w:eastAsia="de-DE"/>
        </w:rPr>
        <w:t>News release</w:t>
      </w:r>
    </w:p>
    <w:p w14:paraId="661859C0" w14:textId="09DDCF95" w:rsidR="00634835" w:rsidRPr="00A577E7" w:rsidRDefault="00B16F2F" w:rsidP="00634835">
      <w:pPr>
        <w:rPr>
          <w:rFonts w:ascii="Arial" w:eastAsia="Times New Roman" w:hAnsi="Arial" w:cs="Arial"/>
          <w:sz w:val="20"/>
          <w:szCs w:val="20"/>
          <w:lang w:eastAsia="de-DE"/>
        </w:rPr>
      </w:pPr>
      <w:r>
        <w:rPr>
          <w:rFonts w:ascii="Arial" w:eastAsia="Times New Roman" w:hAnsi="Arial" w:cs="Arial"/>
          <w:sz w:val="20"/>
          <w:szCs w:val="20"/>
          <w:lang w:eastAsia="de-DE"/>
        </w:rPr>
        <w:t>13 September 2018</w:t>
      </w:r>
    </w:p>
    <w:p w14:paraId="000112EC" w14:textId="77777777" w:rsidR="00634835" w:rsidRPr="00A577E7" w:rsidRDefault="00634835" w:rsidP="00634835">
      <w:pPr>
        <w:rPr>
          <w:rFonts w:ascii="Arial" w:eastAsia="Times New Roman" w:hAnsi="Arial" w:cs="Arial"/>
          <w:sz w:val="20"/>
          <w:szCs w:val="20"/>
          <w:lang w:eastAsia="de-DE"/>
        </w:rPr>
      </w:pPr>
    </w:p>
    <w:p w14:paraId="67F34CD2" w14:textId="20FB7121" w:rsidR="00634835" w:rsidRPr="00F3642A" w:rsidRDefault="00634835" w:rsidP="00334795">
      <w:pPr>
        <w:rPr>
          <w:rFonts w:ascii="Arial" w:eastAsia="Times New Roman" w:hAnsi="Arial" w:cs="Arial"/>
          <w:b/>
          <w:color w:val="000000"/>
          <w:sz w:val="20"/>
          <w:szCs w:val="20"/>
        </w:rPr>
      </w:pPr>
      <w:r w:rsidRPr="00F3642A">
        <w:rPr>
          <w:rFonts w:ascii="Arial" w:eastAsia="Times New Roman" w:hAnsi="Arial" w:cs="Arial"/>
          <w:b/>
          <w:color w:val="000000"/>
          <w:sz w:val="20"/>
          <w:szCs w:val="20"/>
        </w:rPr>
        <w:t xml:space="preserve">Air chilling just got cool: </w:t>
      </w:r>
      <w:proofErr w:type="spellStart"/>
      <w:r w:rsidRPr="00F3642A">
        <w:rPr>
          <w:rFonts w:ascii="Arial" w:eastAsia="Times New Roman" w:hAnsi="Arial" w:cs="Arial"/>
          <w:b/>
          <w:color w:val="000000"/>
          <w:sz w:val="20"/>
          <w:szCs w:val="20"/>
        </w:rPr>
        <w:t>Webasto</w:t>
      </w:r>
      <w:proofErr w:type="spellEnd"/>
      <w:r w:rsidRPr="00F3642A">
        <w:rPr>
          <w:rFonts w:ascii="Arial" w:eastAsia="Times New Roman" w:hAnsi="Arial" w:cs="Arial"/>
          <w:b/>
          <w:color w:val="000000"/>
          <w:sz w:val="20"/>
          <w:szCs w:val="20"/>
        </w:rPr>
        <w:t xml:space="preserve"> launches V 77T chiller at TheYachtMarket.com Southampton Boat Sh</w:t>
      </w:r>
      <w:r w:rsidR="00F3642A">
        <w:rPr>
          <w:rFonts w:ascii="Arial" w:eastAsia="Times New Roman" w:hAnsi="Arial" w:cs="Arial"/>
          <w:b/>
          <w:color w:val="000000"/>
          <w:sz w:val="20"/>
          <w:szCs w:val="20"/>
        </w:rPr>
        <w:t xml:space="preserve">ow as part of </w:t>
      </w:r>
      <w:proofErr w:type="spellStart"/>
      <w:r w:rsidR="00F3642A">
        <w:rPr>
          <w:rFonts w:ascii="Arial" w:eastAsia="Times New Roman" w:hAnsi="Arial" w:cs="Arial"/>
          <w:b/>
          <w:color w:val="000000"/>
          <w:sz w:val="20"/>
          <w:szCs w:val="20"/>
        </w:rPr>
        <w:t>BlueCool</w:t>
      </w:r>
      <w:proofErr w:type="spellEnd"/>
      <w:r w:rsidR="00F3642A">
        <w:rPr>
          <w:rFonts w:ascii="Arial" w:eastAsia="Times New Roman" w:hAnsi="Arial" w:cs="Arial"/>
          <w:b/>
          <w:color w:val="000000"/>
          <w:sz w:val="20"/>
          <w:szCs w:val="20"/>
        </w:rPr>
        <w:t xml:space="preserve"> V-series</w:t>
      </w:r>
    </w:p>
    <w:p w14:paraId="5555E195" w14:textId="5ABBF469" w:rsidR="00F3642A" w:rsidRPr="00F3642A" w:rsidRDefault="00F3642A" w:rsidP="00334795">
      <w:pPr>
        <w:rPr>
          <w:rFonts w:ascii="Arial" w:eastAsia="Times New Roman" w:hAnsi="Arial" w:cs="Arial"/>
          <w:b/>
          <w:color w:val="000000"/>
          <w:sz w:val="20"/>
          <w:szCs w:val="20"/>
        </w:rPr>
      </w:pPr>
    </w:p>
    <w:p w14:paraId="40FBB81D" w14:textId="77777777" w:rsidR="00F3642A" w:rsidRPr="00676B6C" w:rsidRDefault="00F3642A" w:rsidP="00F3642A">
      <w:pPr>
        <w:pBdr>
          <w:bottom w:val="single" w:sz="4" w:space="1" w:color="auto"/>
        </w:pBdr>
        <w:rPr>
          <w:rFonts w:ascii="Arial" w:hAnsi="Arial" w:cs="Arial"/>
          <w:b/>
          <w:sz w:val="16"/>
          <w:szCs w:val="16"/>
        </w:rPr>
      </w:pPr>
    </w:p>
    <w:p w14:paraId="13D30894" w14:textId="77777777" w:rsidR="00F3642A" w:rsidRPr="009D7258" w:rsidRDefault="00F3642A" w:rsidP="00F3642A">
      <w:pPr>
        <w:rPr>
          <w:rFonts w:ascii="Calibri" w:eastAsia="Times New Roman" w:hAnsi="Calibri" w:cs="Calibri"/>
          <w:color w:val="000000"/>
          <w:sz w:val="22"/>
          <w:szCs w:val="22"/>
        </w:rPr>
      </w:pPr>
      <w:r w:rsidRPr="009D7258">
        <w:rPr>
          <w:rFonts w:ascii="Calibri" w:eastAsia="Times New Roman" w:hAnsi="Calibri" w:cs="Calibri"/>
          <w:color w:val="000000"/>
          <w:sz w:val="22"/>
          <w:szCs w:val="22"/>
        </w:rPr>
        <w:t> </w:t>
      </w:r>
    </w:p>
    <w:p w14:paraId="01E15DFD" w14:textId="77777777" w:rsidR="00634835" w:rsidRPr="00F3642A" w:rsidRDefault="00634835" w:rsidP="00334795">
      <w:pPr>
        <w:rPr>
          <w:rFonts w:ascii="Arial" w:eastAsia="Times New Roman" w:hAnsi="Arial" w:cs="Arial"/>
          <w:sz w:val="20"/>
          <w:szCs w:val="20"/>
          <w:lang w:eastAsia="de-DE"/>
        </w:rPr>
      </w:pPr>
      <w:proofErr w:type="spellStart"/>
      <w:r w:rsidRPr="00F3642A">
        <w:rPr>
          <w:rFonts w:ascii="Arial" w:eastAsia="Times New Roman" w:hAnsi="Arial" w:cs="Arial"/>
          <w:sz w:val="20"/>
          <w:szCs w:val="20"/>
          <w:lang w:eastAsia="de-DE"/>
        </w:rPr>
        <w:t>Webasto</w:t>
      </w:r>
      <w:proofErr w:type="spellEnd"/>
      <w:r w:rsidRPr="00F3642A">
        <w:rPr>
          <w:rFonts w:ascii="Arial" w:eastAsia="Times New Roman" w:hAnsi="Arial" w:cs="Arial"/>
          <w:sz w:val="20"/>
          <w:szCs w:val="20"/>
          <w:lang w:eastAsia="de-DE"/>
        </w:rPr>
        <w:t xml:space="preserve"> is expanding its range of </w:t>
      </w:r>
      <w:proofErr w:type="spellStart"/>
      <w:r w:rsidRPr="00F3642A">
        <w:rPr>
          <w:rFonts w:ascii="Arial" w:eastAsia="Times New Roman" w:hAnsi="Arial" w:cs="Arial"/>
          <w:sz w:val="20"/>
          <w:szCs w:val="20"/>
          <w:lang w:eastAsia="de-DE"/>
        </w:rPr>
        <w:t>BlueCool</w:t>
      </w:r>
      <w:proofErr w:type="spellEnd"/>
      <w:r w:rsidRPr="00F3642A">
        <w:rPr>
          <w:rFonts w:ascii="Arial" w:eastAsia="Times New Roman" w:hAnsi="Arial" w:cs="Arial"/>
          <w:sz w:val="20"/>
          <w:szCs w:val="20"/>
          <w:lang w:eastAsia="de-DE"/>
        </w:rPr>
        <w:t xml:space="preserve"> chilling units with the inclusion of the V 77T. This high-performance chiller (air-conditioning unit) features an intelligent, variable speed compressor controller and offers high performance and reliability, even under warm seawater conditions.</w:t>
      </w:r>
    </w:p>
    <w:p w14:paraId="3DDF6663" w14:textId="77777777" w:rsidR="00634835" w:rsidRPr="00F3642A" w:rsidRDefault="00634835" w:rsidP="00334795">
      <w:pPr>
        <w:autoSpaceDE w:val="0"/>
        <w:autoSpaceDN w:val="0"/>
        <w:adjustRightInd w:val="0"/>
        <w:rPr>
          <w:rFonts w:ascii="Arial" w:eastAsia="Times New Roman" w:hAnsi="Arial" w:cs="Arial"/>
          <w:sz w:val="20"/>
          <w:szCs w:val="20"/>
          <w:lang w:eastAsia="de-DE"/>
        </w:rPr>
      </w:pPr>
    </w:p>
    <w:p w14:paraId="3E67B5A4" w14:textId="543FB068" w:rsidR="00634835" w:rsidRPr="00F3642A" w:rsidRDefault="00634835" w:rsidP="00334795">
      <w:pPr>
        <w:autoSpaceDE w:val="0"/>
        <w:autoSpaceDN w:val="0"/>
        <w:adjustRightInd w:val="0"/>
        <w:rPr>
          <w:rFonts w:ascii="Arial" w:eastAsia="Times New Roman" w:hAnsi="Arial" w:cs="Arial"/>
          <w:sz w:val="20"/>
          <w:szCs w:val="20"/>
          <w:lang w:eastAsia="de-DE"/>
        </w:rPr>
      </w:pPr>
      <w:r w:rsidRPr="00F3642A">
        <w:rPr>
          <w:rFonts w:ascii="Arial" w:eastAsia="Times New Roman" w:hAnsi="Arial" w:cs="Arial"/>
          <w:sz w:val="20"/>
          <w:szCs w:val="20"/>
          <w:lang w:eastAsia="de-DE"/>
        </w:rPr>
        <w:t xml:space="preserve">The V 77T chiller is </w:t>
      </w:r>
      <w:r w:rsidR="00782F1A" w:rsidRPr="00F3642A">
        <w:rPr>
          <w:rFonts w:ascii="Arial" w:eastAsia="Times New Roman" w:hAnsi="Arial" w:cs="Arial"/>
          <w:sz w:val="20"/>
          <w:szCs w:val="20"/>
          <w:lang w:eastAsia="de-DE"/>
        </w:rPr>
        <w:t>light, compact</w:t>
      </w:r>
      <w:r w:rsidR="006C02AF" w:rsidRPr="00F3642A">
        <w:rPr>
          <w:rFonts w:ascii="Arial" w:eastAsia="Times New Roman" w:hAnsi="Arial" w:cs="Arial"/>
          <w:sz w:val="20"/>
          <w:szCs w:val="20"/>
          <w:lang w:eastAsia="de-DE"/>
        </w:rPr>
        <w:t>,</w:t>
      </w:r>
      <w:r w:rsidR="00782F1A" w:rsidRPr="00F3642A">
        <w:rPr>
          <w:rFonts w:ascii="Arial" w:eastAsia="Times New Roman" w:hAnsi="Arial" w:cs="Arial"/>
          <w:sz w:val="20"/>
          <w:szCs w:val="20"/>
          <w:lang w:eastAsia="de-DE"/>
        </w:rPr>
        <w:t xml:space="preserve"> </w:t>
      </w:r>
      <w:r w:rsidRPr="00F3642A">
        <w:rPr>
          <w:rFonts w:ascii="Arial" w:eastAsia="Times New Roman" w:hAnsi="Arial" w:cs="Arial"/>
          <w:sz w:val="20"/>
          <w:szCs w:val="20"/>
          <w:lang w:eastAsia="de-DE"/>
        </w:rPr>
        <w:t>and silent</w:t>
      </w:r>
      <w:r w:rsidR="00782F1A" w:rsidRPr="00F3642A">
        <w:rPr>
          <w:rFonts w:ascii="Arial" w:eastAsia="Times New Roman" w:hAnsi="Arial" w:cs="Arial"/>
          <w:sz w:val="20"/>
          <w:szCs w:val="20"/>
          <w:lang w:eastAsia="de-DE"/>
        </w:rPr>
        <w:t xml:space="preserve"> when operating</w:t>
      </w:r>
      <w:r w:rsidR="006C02AF" w:rsidRPr="00F3642A">
        <w:rPr>
          <w:rFonts w:ascii="Arial" w:eastAsia="Times New Roman" w:hAnsi="Arial" w:cs="Arial"/>
          <w:sz w:val="20"/>
          <w:szCs w:val="20"/>
          <w:lang w:eastAsia="de-DE"/>
        </w:rPr>
        <w:t>. Its variable speed compressors are controlled with inverter technology during the starting phase and continuously throughout operation. This means there is no electrical starting peak. D</w:t>
      </w:r>
      <w:r w:rsidRPr="00F3642A">
        <w:rPr>
          <w:rFonts w:ascii="Arial" w:eastAsia="Times New Roman" w:hAnsi="Arial" w:cs="Arial"/>
          <w:sz w:val="20"/>
          <w:szCs w:val="20"/>
          <w:lang w:eastAsia="de-DE"/>
        </w:rPr>
        <w:t>ue to i</w:t>
      </w:r>
      <w:r w:rsidR="006C02AF" w:rsidRPr="00F3642A">
        <w:rPr>
          <w:rFonts w:ascii="Arial" w:eastAsia="Times New Roman" w:hAnsi="Arial" w:cs="Arial"/>
          <w:sz w:val="20"/>
          <w:szCs w:val="20"/>
          <w:lang w:eastAsia="de-DE"/>
        </w:rPr>
        <w:t xml:space="preserve">ts self-adapting control logic, the V 77T </w:t>
      </w:r>
      <w:r w:rsidRPr="00F3642A">
        <w:rPr>
          <w:rFonts w:ascii="Arial" w:eastAsia="Times New Roman" w:hAnsi="Arial" w:cs="Arial"/>
          <w:sz w:val="20"/>
          <w:szCs w:val="20"/>
          <w:lang w:eastAsia="de-DE"/>
        </w:rPr>
        <w:t xml:space="preserve">operates smoothly in all climates and at all frequencies. If higher cooling capacities are required multiple units can </w:t>
      </w:r>
      <w:r w:rsidR="006C02AF" w:rsidRPr="00F3642A">
        <w:rPr>
          <w:rFonts w:ascii="Arial" w:eastAsia="Times New Roman" w:hAnsi="Arial" w:cs="Arial"/>
          <w:sz w:val="20"/>
          <w:szCs w:val="20"/>
          <w:lang w:eastAsia="de-DE"/>
        </w:rPr>
        <w:t>be connected in parallel and</w:t>
      </w:r>
      <w:r w:rsidRPr="00F3642A">
        <w:rPr>
          <w:rFonts w:ascii="Arial" w:eastAsia="Times New Roman" w:hAnsi="Arial" w:cs="Arial"/>
          <w:sz w:val="20"/>
          <w:szCs w:val="20"/>
          <w:lang w:eastAsia="de-DE"/>
        </w:rPr>
        <w:t xml:space="preserve"> used together.</w:t>
      </w:r>
    </w:p>
    <w:p w14:paraId="2BB01E9C" w14:textId="77777777" w:rsidR="00634835" w:rsidRPr="00F3642A" w:rsidRDefault="00634835" w:rsidP="00334795">
      <w:pPr>
        <w:rPr>
          <w:rFonts w:ascii="Arial" w:eastAsia="Times New Roman" w:hAnsi="Arial" w:cs="Arial"/>
          <w:sz w:val="20"/>
          <w:szCs w:val="20"/>
          <w:lang w:eastAsia="de-DE"/>
        </w:rPr>
      </w:pPr>
    </w:p>
    <w:p w14:paraId="1E930BD5" w14:textId="0DA1A26E" w:rsidR="00634835" w:rsidRPr="00F3642A" w:rsidRDefault="00634835" w:rsidP="00334795">
      <w:pPr>
        <w:pStyle w:val="NormalWeb"/>
        <w:spacing w:before="0" w:beforeAutospacing="0" w:after="0" w:afterAutospacing="0"/>
        <w:rPr>
          <w:rFonts w:ascii="Arial" w:hAnsi="Arial" w:cs="Arial"/>
          <w:sz w:val="20"/>
          <w:szCs w:val="20"/>
          <w:lang w:eastAsia="de-DE"/>
        </w:rPr>
      </w:pPr>
      <w:r w:rsidRPr="00F3642A">
        <w:rPr>
          <w:rFonts w:ascii="Arial" w:hAnsi="Arial" w:cs="Arial"/>
          <w:sz w:val="20"/>
          <w:szCs w:val="20"/>
          <w:lang w:eastAsia="de-DE"/>
        </w:rPr>
        <w:t xml:space="preserve">The cooling capacity </w:t>
      </w:r>
      <w:r w:rsidR="00782F1A" w:rsidRPr="00F3642A">
        <w:rPr>
          <w:rFonts w:ascii="Arial" w:hAnsi="Arial" w:cs="Arial"/>
          <w:sz w:val="20"/>
          <w:szCs w:val="20"/>
          <w:lang w:eastAsia="de-DE"/>
        </w:rPr>
        <w:t>of the V 77T is</w:t>
      </w:r>
      <w:r w:rsidRPr="00F3642A">
        <w:rPr>
          <w:rFonts w:ascii="Arial" w:hAnsi="Arial" w:cs="Arial"/>
          <w:sz w:val="20"/>
          <w:szCs w:val="20"/>
          <w:lang w:eastAsia="de-DE"/>
        </w:rPr>
        <w:t xml:space="preserve"> 77,000 BTU/h, which means that larger boats can also be fitted with V series units. Furthermore, </w:t>
      </w:r>
      <w:r w:rsidR="00782F1A" w:rsidRPr="00F3642A">
        <w:rPr>
          <w:rFonts w:ascii="Arial" w:hAnsi="Arial" w:cs="Arial"/>
          <w:sz w:val="20"/>
          <w:szCs w:val="20"/>
          <w:lang w:eastAsia="de-DE"/>
        </w:rPr>
        <w:t>it</w:t>
      </w:r>
      <w:r w:rsidRPr="00F3642A">
        <w:rPr>
          <w:rFonts w:ascii="Arial" w:hAnsi="Arial" w:cs="Arial"/>
          <w:sz w:val="20"/>
          <w:szCs w:val="20"/>
          <w:lang w:eastAsia="de-DE"/>
        </w:rPr>
        <w:t xml:space="preserve"> is extremely </w:t>
      </w:r>
      <w:r w:rsidR="00E7799C" w:rsidRPr="00F3642A">
        <w:rPr>
          <w:rFonts w:ascii="Arial" w:hAnsi="Arial" w:cs="Arial"/>
          <w:sz w:val="20"/>
          <w:szCs w:val="20"/>
          <w:lang w:eastAsia="de-DE"/>
        </w:rPr>
        <w:t>efficient,</w:t>
      </w:r>
      <w:r w:rsidRPr="00F3642A">
        <w:rPr>
          <w:rFonts w:ascii="Arial" w:hAnsi="Arial" w:cs="Arial"/>
          <w:sz w:val="20"/>
          <w:szCs w:val="20"/>
          <w:lang w:eastAsia="de-DE"/>
        </w:rPr>
        <w:t xml:space="preserve"> and its amperage draw can be manually limited if necessary. </w:t>
      </w:r>
    </w:p>
    <w:p w14:paraId="59F632B7" w14:textId="77777777" w:rsidR="00634835" w:rsidRPr="00F3642A" w:rsidRDefault="00634835" w:rsidP="00334795">
      <w:pPr>
        <w:pStyle w:val="NormalWeb"/>
        <w:spacing w:before="0" w:beforeAutospacing="0" w:after="0" w:afterAutospacing="0"/>
        <w:rPr>
          <w:rFonts w:ascii="Arial" w:hAnsi="Arial" w:cs="Arial"/>
          <w:sz w:val="20"/>
          <w:szCs w:val="20"/>
          <w:lang w:eastAsia="de-DE"/>
        </w:rPr>
      </w:pPr>
    </w:p>
    <w:p w14:paraId="0A39B6F6" w14:textId="6DBB1C57" w:rsidR="00634835" w:rsidRPr="00F3642A" w:rsidRDefault="00634835" w:rsidP="00334795">
      <w:pPr>
        <w:pStyle w:val="NormalWeb"/>
        <w:spacing w:before="0" w:beforeAutospacing="0" w:after="0" w:afterAutospacing="0"/>
        <w:rPr>
          <w:rFonts w:ascii="Arial" w:hAnsi="Arial" w:cs="Arial"/>
          <w:sz w:val="20"/>
          <w:szCs w:val="20"/>
          <w:lang w:eastAsia="de-DE"/>
        </w:rPr>
      </w:pPr>
      <w:r w:rsidRPr="00F3642A">
        <w:rPr>
          <w:rFonts w:ascii="Arial" w:hAnsi="Arial" w:cs="Arial"/>
          <w:sz w:val="20"/>
          <w:szCs w:val="20"/>
          <w:lang w:eastAsia="de-DE"/>
        </w:rPr>
        <w:t xml:space="preserve">Like all other </w:t>
      </w:r>
      <w:proofErr w:type="spellStart"/>
      <w:r w:rsidRPr="00F3642A">
        <w:rPr>
          <w:rFonts w:ascii="Arial" w:hAnsi="Arial" w:cs="Arial"/>
          <w:sz w:val="20"/>
          <w:szCs w:val="20"/>
          <w:lang w:eastAsia="de-DE"/>
        </w:rPr>
        <w:t>BlueCool</w:t>
      </w:r>
      <w:proofErr w:type="spellEnd"/>
      <w:r w:rsidRPr="00F3642A">
        <w:rPr>
          <w:rFonts w:ascii="Arial" w:hAnsi="Arial" w:cs="Arial"/>
          <w:sz w:val="20"/>
          <w:szCs w:val="20"/>
          <w:lang w:eastAsia="de-DE"/>
        </w:rPr>
        <w:t xml:space="preserve"> air-conditioning units, the </w:t>
      </w:r>
      <w:r w:rsidR="00E7799C" w:rsidRPr="00F3642A">
        <w:rPr>
          <w:rFonts w:ascii="Arial" w:hAnsi="Arial" w:cs="Arial"/>
          <w:sz w:val="20"/>
          <w:szCs w:val="20"/>
          <w:lang w:eastAsia="de-DE"/>
        </w:rPr>
        <w:t>V 77T</w:t>
      </w:r>
      <w:r w:rsidRPr="00F3642A">
        <w:rPr>
          <w:rFonts w:ascii="Arial" w:hAnsi="Arial" w:cs="Arial"/>
          <w:sz w:val="20"/>
          <w:szCs w:val="20"/>
          <w:lang w:eastAsia="de-DE"/>
        </w:rPr>
        <w:t xml:space="preserve"> can also be intuitively controlled via the touch-screen panel. They can also be connected to the </w:t>
      </w:r>
      <w:proofErr w:type="spellStart"/>
      <w:r w:rsidRPr="00F3642A">
        <w:rPr>
          <w:rFonts w:ascii="Arial" w:hAnsi="Arial" w:cs="Arial"/>
          <w:sz w:val="20"/>
          <w:szCs w:val="20"/>
          <w:lang w:eastAsia="de-DE"/>
        </w:rPr>
        <w:t>Webasto</w:t>
      </w:r>
      <w:proofErr w:type="spellEnd"/>
      <w:r w:rsidRPr="00F3642A">
        <w:rPr>
          <w:rFonts w:ascii="Arial" w:hAnsi="Arial" w:cs="Arial"/>
          <w:sz w:val="20"/>
          <w:szCs w:val="20"/>
          <w:lang w:eastAsia="de-DE"/>
        </w:rPr>
        <w:t xml:space="preserve"> </w:t>
      </w:r>
      <w:proofErr w:type="spellStart"/>
      <w:r w:rsidRPr="00F3642A">
        <w:rPr>
          <w:rFonts w:ascii="Arial" w:hAnsi="Arial" w:cs="Arial"/>
          <w:sz w:val="20"/>
          <w:szCs w:val="20"/>
          <w:lang w:eastAsia="de-DE"/>
        </w:rPr>
        <w:t>BlueCool</w:t>
      </w:r>
      <w:proofErr w:type="spellEnd"/>
      <w:r w:rsidRPr="00F3642A">
        <w:rPr>
          <w:rFonts w:ascii="Arial" w:hAnsi="Arial" w:cs="Arial"/>
          <w:sz w:val="20"/>
          <w:szCs w:val="20"/>
          <w:lang w:eastAsia="de-DE"/>
        </w:rPr>
        <w:t xml:space="preserve"> Expert diagnosis and set up tool.</w:t>
      </w:r>
    </w:p>
    <w:p w14:paraId="1FAC8AD6" w14:textId="77777777" w:rsidR="00634835" w:rsidRPr="00F3642A" w:rsidRDefault="00634835" w:rsidP="00334795">
      <w:pPr>
        <w:pStyle w:val="NormalWeb"/>
        <w:spacing w:before="0" w:beforeAutospacing="0" w:after="0" w:afterAutospacing="0"/>
        <w:rPr>
          <w:rFonts w:ascii="Arial" w:hAnsi="Arial" w:cs="Arial"/>
          <w:sz w:val="20"/>
          <w:szCs w:val="20"/>
          <w:lang w:eastAsia="de-DE"/>
        </w:rPr>
      </w:pPr>
    </w:p>
    <w:p w14:paraId="632CA0E8" w14:textId="6DEFBCF1" w:rsidR="00634835" w:rsidRPr="00F3642A" w:rsidRDefault="00634835" w:rsidP="00334795">
      <w:pPr>
        <w:rPr>
          <w:rFonts w:ascii="Arial" w:eastAsia="Times New Roman" w:hAnsi="Arial" w:cs="Arial"/>
          <w:sz w:val="20"/>
          <w:szCs w:val="20"/>
          <w:lang w:eastAsia="de-DE"/>
        </w:rPr>
      </w:pPr>
      <w:r w:rsidRPr="00F3642A">
        <w:rPr>
          <w:rFonts w:ascii="Arial" w:eastAsia="Times New Roman" w:hAnsi="Arial" w:cs="Arial"/>
          <w:sz w:val="20"/>
          <w:szCs w:val="20"/>
          <w:lang w:eastAsia="de-DE"/>
        </w:rPr>
        <w:t xml:space="preserve">The </w:t>
      </w:r>
      <w:proofErr w:type="spellStart"/>
      <w:r w:rsidRPr="00F3642A">
        <w:rPr>
          <w:rFonts w:ascii="Arial" w:eastAsia="Times New Roman" w:hAnsi="Arial" w:cs="Arial"/>
          <w:sz w:val="20"/>
          <w:szCs w:val="20"/>
          <w:lang w:eastAsia="de-DE"/>
        </w:rPr>
        <w:t>Webasto</w:t>
      </w:r>
      <w:proofErr w:type="spellEnd"/>
      <w:r w:rsidRPr="00F3642A">
        <w:rPr>
          <w:rFonts w:ascii="Arial" w:eastAsia="Times New Roman" w:hAnsi="Arial" w:cs="Arial"/>
          <w:sz w:val="20"/>
          <w:szCs w:val="20"/>
          <w:lang w:eastAsia="de-DE"/>
        </w:rPr>
        <w:t xml:space="preserve"> team will be available on stand </w:t>
      </w:r>
      <w:r w:rsidR="00334795" w:rsidRPr="00F3642A">
        <w:rPr>
          <w:rFonts w:ascii="Arial" w:eastAsia="Times New Roman" w:hAnsi="Arial" w:cs="Arial"/>
          <w:sz w:val="20"/>
          <w:szCs w:val="20"/>
          <w:lang w:eastAsia="de-DE"/>
        </w:rPr>
        <w:t>J368</w:t>
      </w:r>
      <w:r w:rsidRPr="00F3642A">
        <w:rPr>
          <w:rFonts w:ascii="Arial" w:eastAsia="Times New Roman" w:hAnsi="Arial" w:cs="Arial"/>
          <w:sz w:val="20"/>
          <w:szCs w:val="20"/>
          <w:lang w:eastAsia="de-DE"/>
        </w:rPr>
        <w:t xml:space="preserve"> at TheYachtMarket.com Southampton Boat Show to present products from its innovative range of solutions for onboard comfort from refrigeration, to heating and cooling. The YachtMarket.com Southampton Boat Show takes place from 14th September to 23rd September 2018. </w:t>
      </w:r>
    </w:p>
    <w:p w14:paraId="3CFE5CCE" w14:textId="77777777" w:rsidR="00634835" w:rsidRPr="00F3642A" w:rsidRDefault="00634835" w:rsidP="00334795">
      <w:pPr>
        <w:rPr>
          <w:rFonts w:ascii="Arial" w:eastAsia="Times New Roman" w:hAnsi="Arial" w:cs="Arial"/>
          <w:sz w:val="20"/>
          <w:szCs w:val="20"/>
          <w:lang w:eastAsia="de-DE"/>
        </w:rPr>
      </w:pPr>
    </w:p>
    <w:p w14:paraId="053B201C" w14:textId="77777777" w:rsidR="00634835" w:rsidRPr="00F3642A" w:rsidRDefault="00634835" w:rsidP="00334795">
      <w:pPr>
        <w:rPr>
          <w:rFonts w:ascii="Arial" w:eastAsia="Times New Roman" w:hAnsi="Arial" w:cs="Arial"/>
          <w:sz w:val="20"/>
          <w:szCs w:val="20"/>
          <w:lang w:eastAsia="de-DE"/>
        </w:rPr>
      </w:pPr>
      <w:r w:rsidRPr="00F3642A">
        <w:rPr>
          <w:rFonts w:ascii="Arial" w:eastAsia="Times New Roman" w:hAnsi="Arial" w:cs="Arial"/>
          <w:sz w:val="20"/>
          <w:szCs w:val="20"/>
          <w:lang w:eastAsia="de-DE"/>
        </w:rPr>
        <w:t xml:space="preserve">For more information on </w:t>
      </w:r>
      <w:proofErr w:type="spellStart"/>
      <w:r w:rsidRPr="00F3642A">
        <w:rPr>
          <w:rFonts w:ascii="Arial" w:eastAsia="Times New Roman" w:hAnsi="Arial" w:cs="Arial"/>
          <w:sz w:val="20"/>
          <w:szCs w:val="20"/>
          <w:lang w:eastAsia="de-DE"/>
        </w:rPr>
        <w:t>Webasto</w:t>
      </w:r>
      <w:proofErr w:type="spellEnd"/>
      <w:r w:rsidRPr="00F3642A">
        <w:rPr>
          <w:rFonts w:ascii="Arial" w:eastAsia="Times New Roman" w:hAnsi="Arial" w:cs="Arial"/>
          <w:sz w:val="20"/>
          <w:szCs w:val="20"/>
          <w:lang w:eastAsia="de-DE"/>
        </w:rPr>
        <w:t xml:space="preserve"> visit </w:t>
      </w:r>
      <w:hyperlink r:id="rId7" w:history="1">
        <w:r w:rsidRPr="00F3642A">
          <w:rPr>
            <w:rFonts w:ascii="Arial" w:eastAsia="Times New Roman" w:hAnsi="Arial" w:cs="Arial"/>
            <w:sz w:val="20"/>
            <w:szCs w:val="20"/>
            <w:lang w:eastAsia="de-DE"/>
          </w:rPr>
          <w:t>https://www.webasto.co.uk</w:t>
        </w:r>
      </w:hyperlink>
      <w:r w:rsidRPr="00F3642A">
        <w:rPr>
          <w:rFonts w:ascii="Arial" w:eastAsia="Times New Roman" w:hAnsi="Arial" w:cs="Arial"/>
          <w:sz w:val="20"/>
          <w:szCs w:val="20"/>
          <w:lang w:eastAsia="de-DE"/>
        </w:rPr>
        <w:t xml:space="preserve"> </w:t>
      </w:r>
    </w:p>
    <w:p w14:paraId="484B7A68" w14:textId="77777777" w:rsidR="00634835" w:rsidRPr="00F3642A" w:rsidRDefault="00634835" w:rsidP="00334795">
      <w:pPr>
        <w:rPr>
          <w:rFonts w:ascii="Arial" w:eastAsia="Times New Roman" w:hAnsi="Arial" w:cs="Arial"/>
          <w:sz w:val="20"/>
          <w:szCs w:val="20"/>
          <w:lang w:eastAsia="de-DE"/>
        </w:rPr>
      </w:pPr>
    </w:p>
    <w:p w14:paraId="12A3D661" w14:textId="77777777" w:rsidR="00634835" w:rsidRPr="00F3642A" w:rsidRDefault="00634835" w:rsidP="00334795">
      <w:pPr>
        <w:rPr>
          <w:rFonts w:ascii="Arial" w:eastAsia="Times New Roman" w:hAnsi="Arial" w:cs="Arial"/>
          <w:sz w:val="20"/>
          <w:szCs w:val="20"/>
          <w:lang w:eastAsia="de-DE"/>
        </w:rPr>
      </w:pPr>
      <w:r w:rsidRPr="00F3642A">
        <w:rPr>
          <w:rFonts w:ascii="Arial" w:eastAsia="Times New Roman" w:hAnsi="Arial" w:cs="Arial"/>
          <w:sz w:val="20"/>
          <w:szCs w:val="20"/>
          <w:lang w:eastAsia="de-DE"/>
        </w:rPr>
        <w:t>ENDS</w:t>
      </w:r>
    </w:p>
    <w:p w14:paraId="3263FE9D" w14:textId="0914BCFE" w:rsidR="00634835" w:rsidRDefault="00634835" w:rsidP="00634835">
      <w:pPr>
        <w:rPr>
          <w:rFonts w:cstheme="minorHAnsi"/>
          <w:sz w:val="22"/>
          <w:szCs w:val="22"/>
        </w:rPr>
      </w:pPr>
    </w:p>
    <w:p w14:paraId="7BA30CAC" w14:textId="18B491E9" w:rsidR="00F3642A" w:rsidRDefault="00F3642A" w:rsidP="00634835">
      <w:pPr>
        <w:rPr>
          <w:rFonts w:cstheme="minorHAnsi"/>
          <w:sz w:val="22"/>
          <w:szCs w:val="22"/>
        </w:rPr>
      </w:pPr>
    </w:p>
    <w:p w14:paraId="624E5635" w14:textId="724E22CA" w:rsidR="00F3642A" w:rsidRDefault="00F3642A" w:rsidP="00634835">
      <w:pPr>
        <w:rPr>
          <w:rFonts w:cstheme="minorHAnsi"/>
          <w:sz w:val="22"/>
          <w:szCs w:val="22"/>
        </w:rPr>
      </w:pPr>
    </w:p>
    <w:p w14:paraId="3A99A308" w14:textId="3310494B" w:rsidR="00F3642A" w:rsidRDefault="00F3642A" w:rsidP="00634835">
      <w:pPr>
        <w:rPr>
          <w:rFonts w:cstheme="minorHAnsi"/>
          <w:sz w:val="22"/>
          <w:szCs w:val="22"/>
        </w:rPr>
      </w:pPr>
    </w:p>
    <w:p w14:paraId="12D87E7E" w14:textId="16795CC0" w:rsidR="00F3642A" w:rsidRDefault="00F3642A" w:rsidP="00634835">
      <w:pPr>
        <w:rPr>
          <w:rFonts w:cstheme="minorHAnsi"/>
          <w:sz w:val="22"/>
          <w:szCs w:val="22"/>
        </w:rPr>
      </w:pPr>
    </w:p>
    <w:p w14:paraId="48E7F556" w14:textId="77777777" w:rsidR="00F3642A" w:rsidRPr="00D62DF1" w:rsidRDefault="00F3642A" w:rsidP="00634835">
      <w:pPr>
        <w:rPr>
          <w:rFonts w:cstheme="minorHAnsi"/>
          <w:sz w:val="22"/>
          <w:szCs w:val="22"/>
        </w:rPr>
      </w:pPr>
    </w:p>
    <w:p w14:paraId="412B896D" w14:textId="77777777" w:rsidR="00634835" w:rsidRPr="00D62DF1" w:rsidRDefault="00634835" w:rsidP="00634835">
      <w:pPr>
        <w:rPr>
          <w:rFonts w:cstheme="minorHAnsi"/>
          <w:b/>
          <w:sz w:val="22"/>
          <w:szCs w:val="22"/>
        </w:rPr>
      </w:pPr>
      <w:r w:rsidRPr="00D62DF1">
        <w:rPr>
          <w:rFonts w:cstheme="minorHAnsi"/>
          <w:b/>
          <w:sz w:val="22"/>
          <w:szCs w:val="22"/>
        </w:rPr>
        <w:t>Notes to Editors</w:t>
      </w:r>
    </w:p>
    <w:p w14:paraId="3E4403DF" w14:textId="77777777" w:rsidR="00634835" w:rsidRPr="00D62DF1" w:rsidRDefault="00634835" w:rsidP="00634835">
      <w:pPr>
        <w:rPr>
          <w:rFonts w:cstheme="minorHAnsi"/>
          <w:b/>
          <w:sz w:val="22"/>
          <w:szCs w:val="22"/>
        </w:rPr>
      </w:pPr>
    </w:p>
    <w:p w14:paraId="525563B8" w14:textId="77777777" w:rsidR="00634835" w:rsidRPr="00D62DF1" w:rsidRDefault="00634835" w:rsidP="00634835">
      <w:pPr>
        <w:rPr>
          <w:rFonts w:cstheme="minorHAnsi"/>
          <w:b/>
          <w:sz w:val="22"/>
          <w:szCs w:val="22"/>
        </w:rPr>
      </w:pPr>
      <w:r w:rsidRPr="00D62DF1">
        <w:rPr>
          <w:rFonts w:cstheme="minorHAnsi"/>
          <w:b/>
          <w:sz w:val="22"/>
          <w:szCs w:val="22"/>
        </w:rPr>
        <w:t>V 77T technical specifications:</w:t>
      </w:r>
    </w:p>
    <w:p w14:paraId="30DF5E4A" w14:textId="77777777" w:rsidR="00634835" w:rsidRPr="00F3642A" w:rsidRDefault="00634835" w:rsidP="00F3642A">
      <w:pPr>
        <w:numPr>
          <w:ilvl w:val="0"/>
          <w:numId w:val="1"/>
        </w:numPr>
        <w:ind w:left="0" w:firstLine="0"/>
        <w:rPr>
          <w:rFonts w:ascii="Arial" w:eastAsia="Times New Roman" w:hAnsi="Arial" w:cs="Arial"/>
          <w:sz w:val="20"/>
          <w:szCs w:val="20"/>
          <w:lang w:eastAsia="de-DE"/>
        </w:rPr>
      </w:pPr>
      <w:r w:rsidRPr="00F3642A">
        <w:rPr>
          <w:rFonts w:ascii="Arial" w:eastAsia="Times New Roman" w:hAnsi="Arial" w:cs="Arial"/>
          <w:sz w:val="20"/>
          <w:szCs w:val="20"/>
          <w:lang w:eastAsia="de-DE"/>
        </w:rPr>
        <w:t xml:space="preserve">Cooling capacities 50, 64, 77 </w:t>
      </w:r>
      <w:proofErr w:type="spellStart"/>
      <w:r w:rsidRPr="00F3642A">
        <w:rPr>
          <w:rFonts w:ascii="Arial" w:eastAsia="Times New Roman" w:hAnsi="Arial" w:cs="Arial"/>
          <w:sz w:val="20"/>
          <w:szCs w:val="20"/>
          <w:lang w:eastAsia="de-DE"/>
        </w:rPr>
        <w:t>kBTU</w:t>
      </w:r>
      <w:proofErr w:type="spellEnd"/>
      <w:r w:rsidRPr="00F3642A">
        <w:rPr>
          <w:rFonts w:ascii="Arial" w:eastAsia="Times New Roman" w:hAnsi="Arial" w:cs="Arial"/>
          <w:sz w:val="20"/>
          <w:szCs w:val="20"/>
          <w:lang w:eastAsia="de-DE"/>
        </w:rPr>
        <w:t xml:space="preserve"> / h or multiple units</w:t>
      </w:r>
    </w:p>
    <w:p w14:paraId="04310B90" w14:textId="77777777" w:rsidR="00634835" w:rsidRPr="00F3642A" w:rsidRDefault="00634835" w:rsidP="00F3642A">
      <w:pPr>
        <w:numPr>
          <w:ilvl w:val="0"/>
          <w:numId w:val="1"/>
        </w:numPr>
        <w:ind w:left="0" w:firstLine="0"/>
        <w:rPr>
          <w:rFonts w:ascii="Arial" w:eastAsia="Times New Roman" w:hAnsi="Arial" w:cs="Arial"/>
          <w:sz w:val="20"/>
          <w:szCs w:val="20"/>
          <w:lang w:eastAsia="de-DE"/>
        </w:rPr>
      </w:pPr>
      <w:r w:rsidRPr="00F3642A">
        <w:rPr>
          <w:rFonts w:ascii="Arial" w:eastAsia="Times New Roman" w:hAnsi="Arial" w:cs="Arial"/>
          <w:sz w:val="20"/>
          <w:szCs w:val="20"/>
          <w:lang w:eastAsia="de-DE"/>
        </w:rPr>
        <w:t>Compact dimensions and low weight</w:t>
      </w:r>
    </w:p>
    <w:p w14:paraId="68953C25" w14:textId="77777777" w:rsidR="00634835" w:rsidRPr="00F3642A" w:rsidRDefault="00634835" w:rsidP="00F3642A">
      <w:pPr>
        <w:numPr>
          <w:ilvl w:val="0"/>
          <w:numId w:val="1"/>
        </w:numPr>
        <w:ind w:left="0" w:firstLine="0"/>
        <w:rPr>
          <w:rFonts w:ascii="Arial" w:eastAsia="Times New Roman" w:hAnsi="Arial" w:cs="Arial"/>
          <w:sz w:val="20"/>
          <w:szCs w:val="20"/>
          <w:lang w:eastAsia="de-DE"/>
        </w:rPr>
      </w:pPr>
      <w:r w:rsidRPr="00F3642A">
        <w:rPr>
          <w:rFonts w:ascii="Arial" w:eastAsia="Times New Roman" w:hAnsi="Arial" w:cs="Arial"/>
          <w:sz w:val="20"/>
          <w:szCs w:val="20"/>
          <w:lang w:eastAsia="de-DE"/>
        </w:rPr>
        <w:t>Absolutely no starting peak</w:t>
      </w:r>
    </w:p>
    <w:p w14:paraId="4031576B" w14:textId="77777777" w:rsidR="00634835" w:rsidRPr="00F3642A" w:rsidRDefault="00634835" w:rsidP="00F3642A">
      <w:pPr>
        <w:numPr>
          <w:ilvl w:val="0"/>
          <w:numId w:val="1"/>
        </w:numPr>
        <w:ind w:left="0" w:firstLine="0"/>
        <w:rPr>
          <w:rFonts w:ascii="Arial" w:eastAsia="Times New Roman" w:hAnsi="Arial" w:cs="Arial"/>
          <w:sz w:val="20"/>
          <w:szCs w:val="20"/>
          <w:lang w:eastAsia="de-DE"/>
        </w:rPr>
      </w:pPr>
      <w:r w:rsidRPr="00F3642A">
        <w:rPr>
          <w:rFonts w:ascii="Arial" w:eastAsia="Times New Roman" w:hAnsi="Arial" w:cs="Arial"/>
          <w:sz w:val="20"/>
          <w:szCs w:val="20"/>
          <w:lang w:eastAsia="de-DE"/>
        </w:rPr>
        <w:t>Wide power modulation range</w:t>
      </w:r>
    </w:p>
    <w:p w14:paraId="3FF38700" w14:textId="77777777" w:rsidR="00634835" w:rsidRPr="00F3642A" w:rsidRDefault="00634835" w:rsidP="00F3642A">
      <w:pPr>
        <w:numPr>
          <w:ilvl w:val="0"/>
          <w:numId w:val="1"/>
        </w:numPr>
        <w:ind w:left="0" w:firstLine="0"/>
        <w:rPr>
          <w:rFonts w:ascii="Arial" w:eastAsia="Times New Roman" w:hAnsi="Arial" w:cs="Arial"/>
          <w:sz w:val="20"/>
          <w:szCs w:val="20"/>
          <w:lang w:eastAsia="de-DE"/>
        </w:rPr>
      </w:pPr>
      <w:r w:rsidRPr="00F3642A">
        <w:rPr>
          <w:rFonts w:ascii="Arial" w:eastAsia="Times New Roman" w:hAnsi="Arial" w:cs="Arial"/>
          <w:sz w:val="20"/>
          <w:szCs w:val="20"/>
          <w:lang w:eastAsia="de-DE"/>
        </w:rPr>
        <w:t>Super silent operation</w:t>
      </w:r>
    </w:p>
    <w:p w14:paraId="7C8EF0C0" w14:textId="77777777" w:rsidR="00634835" w:rsidRPr="00F3642A" w:rsidRDefault="00634835" w:rsidP="00F3642A">
      <w:pPr>
        <w:numPr>
          <w:ilvl w:val="0"/>
          <w:numId w:val="1"/>
        </w:numPr>
        <w:ind w:left="0" w:firstLine="0"/>
        <w:rPr>
          <w:rFonts w:ascii="Arial" w:eastAsia="Times New Roman" w:hAnsi="Arial" w:cs="Arial"/>
          <w:sz w:val="20"/>
          <w:szCs w:val="20"/>
          <w:lang w:eastAsia="de-DE"/>
        </w:rPr>
      </w:pPr>
      <w:r w:rsidRPr="00F3642A">
        <w:rPr>
          <w:rFonts w:ascii="Arial" w:eastAsia="Times New Roman" w:hAnsi="Arial" w:cs="Arial"/>
          <w:sz w:val="20"/>
          <w:szCs w:val="20"/>
          <w:lang w:eastAsia="de-DE"/>
        </w:rPr>
        <w:t>Condensate-free operation</w:t>
      </w:r>
    </w:p>
    <w:p w14:paraId="12B6E938" w14:textId="77777777" w:rsidR="00634835" w:rsidRPr="00F3642A" w:rsidRDefault="00634835" w:rsidP="00F3642A">
      <w:pPr>
        <w:numPr>
          <w:ilvl w:val="0"/>
          <w:numId w:val="1"/>
        </w:numPr>
        <w:ind w:left="0" w:firstLine="0"/>
        <w:rPr>
          <w:rFonts w:ascii="Arial" w:eastAsia="Times New Roman" w:hAnsi="Arial" w:cs="Arial"/>
          <w:sz w:val="20"/>
          <w:szCs w:val="20"/>
          <w:lang w:eastAsia="de-DE"/>
        </w:rPr>
      </w:pPr>
      <w:r w:rsidRPr="00F3642A">
        <w:rPr>
          <w:rFonts w:ascii="Arial" w:eastAsia="Times New Roman" w:hAnsi="Arial" w:cs="Arial"/>
          <w:sz w:val="20"/>
          <w:szCs w:val="20"/>
          <w:lang w:eastAsia="de-DE"/>
        </w:rPr>
        <w:t>Adjustable current draw</w:t>
      </w:r>
    </w:p>
    <w:p w14:paraId="0E1DB960" w14:textId="77777777" w:rsidR="00634835" w:rsidRPr="00F3642A" w:rsidRDefault="00634835" w:rsidP="00F3642A">
      <w:pPr>
        <w:numPr>
          <w:ilvl w:val="0"/>
          <w:numId w:val="1"/>
        </w:numPr>
        <w:ind w:left="0" w:firstLine="0"/>
        <w:rPr>
          <w:rFonts w:ascii="Arial" w:eastAsia="Times New Roman" w:hAnsi="Arial" w:cs="Arial"/>
          <w:sz w:val="20"/>
          <w:szCs w:val="20"/>
          <w:lang w:eastAsia="de-DE"/>
        </w:rPr>
      </w:pPr>
      <w:r w:rsidRPr="00F3642A">
        <w:rPr>
          <w:rFonts w:ascii="Arial" w:eastAsia="Times New Roman" w:hAnsi="Arial" w:cs="Arial"/>
          <w:sz w:val="20"/>
          <w:szCs w:val="20"/>
          <w:lang w:eastAsia="de-DE"/>
        </w:rPr>
        <w:t>Universal self-adapting unit</w:t>
      </w:r>
    </w:p>
    <w:p w14:paraId="255D5BE9" w14:textId="77777777" w:rsidR="00634835" w:rsidRPr="00F3642A" w:rsidRDefault="00634835" w:rsidP="00F3642A">
      <w:pPr>
        <w:numPr>
          <w:ilvl w:val="0"/>
          <w:numId w:val="1"/>
        </w:numPr>
        <w:ind w:left="0" w:firstLine="0"/>
        <w:rPr>
          <w:rFonts w:ascii="Arial" w:eastAsia="Times New Roman" w:hAnsi="Arial" w:cs="Arial"/>
          <w:sz w:val="20"/>
          <w:szCs w:val="20"/>
          <w:lang w:eastAsia="de-DE"/>
        </w:rPr>
      </w:pPr>
      <w:proofErr w:type="spellStart"/>
      <w:r w:rsidRPr="00F3642A">
        <w:rPr>
          <w:rFonts w:ascii="Arial" w:eastAsia="Times New Roman" w:hAnsi="Arial" w:cs="Arial"/>
          <w:sz w:val="20"/>
          <w:szCs w:val="20"/>
          <w:lang w:eastAsia="de-DE"/>
        </w:rPr>
        <w:t>MyTouch</w:t>
      </w:r>
      <w:proofErr w:type="spellEnd"/>
      <w:r w:rsidRPr="00F3642A">
        <w:rPr>
          <w:rFonts w:ascii="Arial" w:eastAsia="Times New Roman" w:hAnsi="Arial" w:cs="Arial"/>
          <w:sz w:val="20"/>
          <w:szCs w:val="20"/>
          <w:lang w:eastAsia="de-DE"/>
        </w:rPr>
        <w:t xml:space="preserve"> as standard user interface</w:t>
      </w:r>
    </w:p>
    <w:p w14:paraId="099BD0CA" w14:textId="77777777" w:rsidR="00634835" w:rsidRPr="00F3642A" w:rsidRDefault="00634835" w:rsidP="00F3642A">
      <w:pPr>
        <w:numPr>
          <w:ilvl w:val="0"/>
          <w:numId w:val="1"/>
        </w:numPr>
        <w:ind w:left="0" w:firstLine="0"/>
        <w:rPr>
          <w:rFonts w:ascii="Arial" w:eastAsia="Times New Roman" w:hAnsi="Arial" w:cs="Arial"/>
          <w:sz w:val="20"/>
          <w:szCs w:val="20"/>
          <w:lang w:eastAsia="de-DE"/>
        </w:rPr>
      </w:pPr>
      <w:proofErr w:type="spellStart"/>
      <w:r w:rsidRPr="00F3642A">
        <w:rPr>
          <w:rFonts w:ascii="Arial" w:eastAsia="Times New Roman" w:hAnsi="Arial" w:cs="Arial"/>
          <w:sz w:val="20"/>
          <w:szCs w:val="20"/>
          <w:lang w:eastAsia="de-DE"/>
        </w:rPr>
        <w:t>BlueCool</w:t>
      </w:r>
      <w:proofErr w:type="spellEnd"/>
      <w:r w:rsidRPr="00F3642A">
        <w:rPr>
          <w:rFonts w:ascii="Arial" w:eastAsia="Times New Roman" w:hAnsi="Arial" w:cs="Arial"/>
          <w:sz w:val="20"/>
          <w:szCs w:val="20"/>
          <w:lang w:eastAsia="de-DE"/>
        </w:rPr>
        <w:t xml:space="preserve"> Expert Tool</w:t>
      </w:r>
    </w:p>
    <w:p w14:paraId="39A59260" w14:textId="77777777" w:rsidR="00634835" w:rsidRPr="00F3642A" w:rsidRDefault="00634835" w:rsidP="00F3642A">
      <w:pPr>
        <w:numPr>
          <w:ilvl w:val="0"/>
          <w:numId w:val="1"/>
        </w:numPr>
        <w:ind w:left="0" w:firstLine="0"/>
        <w:rPr>
          <w:rFonts w:ascii="Arial" w:eastAsia="Times New Roman" w:hAnsi="Arial" w:cs="Arial"/>
          <w:sz w:val="20"/>
          <w:szCs w:val="20"/>
          <w:lang w:eastAsia="de-DE"/>
        </w:rPr>
      </w:pPr>
      <w:r w:rsidRPr="00F3642A">
        <w:rPr>
          <w:rFonts w:ascii="Arial" w:eastAsia="Times New Roman" w:hAnsi="Arial" w:cs="Arial"/>
          <w:sz w:val="20"/>
          <w:szCs w:val="20"/>
          <w:lang w:eastAsia="de-DE"/>
        </w:rPr>
        <w:t>Preventive maintenance alarms</w:t>
      </w:r>
    </w:p>
    <w:p w14:paraId="1FED412C" w14:textId="4C8D6480" w:rsidR="00634835" w:rsidRPr="00B16F2F" w:rsidRDefault="00B16F2F" w:rsidP="00B16F2F">
      <w:pPr>
        <w:jc w:val="right"/>
        <w:rPr>
          <w:rFonts w:cstheme="minorHAnsi"/>
          <w:i/>
          <w:sz w:val="22"/>
          <w:szCs w:val="22"/>
        </w:rPr>
      </w:pPr>
      <w:r w:rsidRPr="00B16F2F">
        <w:rPr>
          <w:rFonts w:cstheme="minorHAnsi"/>
          <w:i/>
          <w:sz w:val="22"/>
          <w:szCs w:val="22"/>
        </w:rPr>
        <w:t xml:space="preserve">Continues . . . </w:t>
      </w:r>
    </w:p>
    <w:p w14:paraId="6BE9F5B8" w14:textId="77777777" w:rsidR="00634835" w:rsidRPr="00D62DF1" w:rsidRDefault="00634835" w:rsidP="00634835">
      <w:pPr>
        <w:rPr>
          <w:rFonts w:cstheme="minorHAnsi"/>
          <w:b/>
          <w:sz w:val="22"/>
          <w:szCs w:val="22"/>
          <w:u w:val="single"/>
        </w:rPr>
      </w:pPr>
    </w:p>
    <w:p w14:paraId="098491A7" w14:textId="77777777" w:rsidR="00634835" w:rsidRPr="00F3642A" w:rsidRDefault="00634835" w:rsidP="00634835">
      <w:pPr>
        <w:rPr>
          <w:rFonts w:ascii="Arial" w:eastAsia="Times New Roman" w:hAnsi="Arial" w:cs="Arial"/>
          <w:b/>
          <w:sz w:val="18"/>
          <w:szCs w:val="18"/>
          <w:lang w:eastAsia="de-DE"/>
        </w:rPr>
      </w:pPr>
      <w:r w:rsidRPr="00F3642A">
        <w:rPr>
          <w:rFonts w:ascii="Arial" w:eastAsia="Times New Roman" w:hAnsi="Arial" w:cs="Arial"/>
          <w:b/>
          <w:sz w:val="18"/>
          <w:szCs w:val="18"/>
          <w:lang w:eastAsia="de-DE"/>
        </w:rPr>
        <w:lastRenderedPageBreak/>
        <w:t xml:space="preserve">About </w:t>
      </w:r>
      <w:proofErr w:type="spellStart"/>
      <w:r w:rsidRPr="00F3642A">
        <w:rPr>
          <w:rFonts w:ascii="Arial" w:eastAsia="Times New Roman" w:hAnsi="Arial" w:cs="Arial"/>
          <w:b/>
          <w:sz w:val="18"/>
          <w:szCs w:val="18"/>
          <w:lang w:eastAsia="de-DE"/>
        </w:rPr>
        <w:t>Webasto</w:t>
      </w:r>
      <w:proofErr w:type="spellEnd"/>
      <w:r w:rsidRPr="00F3642A">
        <w:rPr>
          <w:rFonts w:ascii="Arial" w:eastAsia="Times New Roman" w:hAnsi="Arial" w:cs="Arial"/>
          <w:b/>
          <w:sz w:val="18"/>
          <w:szCs w:val="18"/>
          <w:lang w:eastAsia="de-DE"/>
        </w:rPr>
        <w:t>:</w:t>
      </w:r>
    </w:p>
    <w:p w14:paraId="157E3C63" w14:textId="014FE9B6" w:rsidR="006C02AF" w:rsidRPr="00F3642A" w:rsidRDefault="00634835" w:rsidP="00634835">
      <w:pPr>
        <w:tabs>
          <w:tab w:val="left" w:pos="8364"/>
        </w:tabs>
        <w:spacing w:line="264" w:lineRule="auto"/>
        <w:ind w:right="1168"/>
        <w:rPr>
          <w:rFonts w:ascii="Arial" w:eastAsia="Times New Roman" w:hAnsi="Arial" w:cs="Arial"/>
          <w:sz w:val="18"/>
          <w:szCs w:val="18"/>
          <w:lang w:eastAsia="de-DE"/>
        </w:rPr>
      </w:pPr>
      <w:r w:rsidRPr="00F3642A">
        <w:rPr>
          <w:rFonts w:ascii="Arial" w:eastAsia="Times New Roman" w:hAnsi="Arial" w:cs="Arial"/>
          <w:sz w:val="18"/>
          <w:szCs w:val="18"/>
          <w:lang w:eastAsia="de-DE"/>
        </w:rPr>
        <w:t xml:space="preserve">The </w:t>
      </w:r>
      <w:proofErr w:type="spellStart"/>
      <w:r w:rsidRPr="00F3642A">
        <w:rPr>
          <w:rFonts w:ascii="Arial" w:eastAsia="Times New Roman" w:hAnsi="Arial" w:cs="Arial"/>
          <w:sz w:val="18"/>
          <w:szCs w:val="18"/>
          <w:lang w:eastAsia="de-DE"/>
        </w:rPr>
        <w:t>Webasto</w:t>
      </w:r>
      <w:proofErr w:type="spellEnd"/>
      <w:r w:rsidRPr="00F3642A">
        <w:rPr>
          <w:rFonts w:ascii="Arial" w:eastAsia="Times New Roman" w:hAnsi="Arial" w:cs="Arial"/>
          <w:sz w:val="18"/>
          <w:szCs w:val="18"/>
          <w:lang w:eastAsia="de-DE"/>
        </w:rPr>
        <w:t xml:space="preserve"> Group is a global innovative systems partner to almost all automobile manufacturers and among the top 100 suppliers in this industry sector. In its core business </w:t>
      </w:r>
      <w:proofErr w:type="gramStart"/>
      <w:r w:rsidRPr="00F3642A">
        <w:rPr>
          <w:rFonts w:ascii="Arial" w:eastAsia="Times New Roman" w:hAnsi="Arial" w:cs="Arial"/>
          <w:sz w:val="18"/>
          <w:szCs w:val="18"/>
          <w:lang w:eastAsia="de-DE"/>
        </w:rPr>
        <w:t>areas</w:t>
      </w:r>
      <w:proofErr w:type="gramEnd"/>
      <w:r w:rsidRPr="00F3642A">
        <w:rPr>
          <w:rFonts w:ascii="Arial" w:eastAsia="Times New Roman" w:hAnsi="Arial" w:cs="Arial"/>
          <w:sz w:val="18"/>
          <w:szCs w:val="18"/>
          <w:lang w:eastAsia="de-DE"/>
        </w:rPr>
        <w:t xml:space="preserve"> the company develops and produces sunroofs, panorama roofs and convertible roofs as well as </w:t>
      </w:r>
      <w:proofErr w:type="spellStart"/>
      <w:r w:rsidRPr="00F3642A">
        <w:rPr>
          <w:rFonts w:ascii="Arial" w:eastAsia="Times New Roman" w:hAnsi="Arial" w:cs="Arial"/>
          <w:sz w:val="18"/>
          <w:szCs w:val="18"/>
          <w:lang w:eastAsia="de-DE"/>
        </w:rPr>
        <w:t>thermo</w:t>
      </w:r>
      <w:proofErr w:type="spellEnd"/>
      <w:r w:rsidRPr="00F3642A">
        <w:rPr>
          <w:rFonts w:ascii="Arial" w:eastAsia="Times New Roman" w:hAnsi="Arial" w:cs="Arial"/>
          <w:sz w:val="18"/>
          <w:szCs w:val="18"/>
          <w:lang w:eastAsia="de-DE"/>
        </w:rPr>
        <w:t xml:space="preserve"> systems for all drive types. In addition, with battery systems and charging solutions </w:t>
      </w:r>
      <w:proofErr w:type="spellStart"/>
      <w:r w:rsidRPr="00F3642A">
        <w:rPr>
          <w:rFonts w:ascii="Arial" w:eastAsia="Times New Roman" w:hAnsi="Arial" w:cs="Arial"/>
          <w:sz w:val="18"/>
          <w:szCs w:val="18"/>
          <w:lang w:eastAsia="de-DE"/>
        </w:rPr>
        <w:t>Webasto</w:t>
      </w:r>
      <w:proofErr w:type="spellEnd"/>
      <w:r w:rsidRPr="00F3642A">
        <w:rPr>
          <w:rFonts w:ascii="Arial" w:eastAsia="Times New Roman" w:hAnsi="Arial" w:cs="Arial"/>
          <w:sz w:val="18"/>
          <w:szCs w:val="18"/>
          <w:lang w:eastAsia="de-DE"/>
        </w:rPr>
        <w:t xml:space="preserve"> is building up a product portfolio for electromobility. In 2016 the </w:t>
      </w:r>
      <w:proofErr w:type="spellStart"/>
      <w:r w:rsidRPr="00F3642A">
        <w:rPr>
          <w:rFonts w:ascii="Arial" w:eastAsia="Times New Roman" w:hAnsi="Arial" w:cs="Arial"/>
          <w:sz w:val="18"/>
          <w:szCs w:val="18"/>
          <w:lang w:eastAsia="de-DE"/>
        </w:rPr>
        <w:t>Webasto</w:t>
      </w:r>
      <w:proofErr w:type="spellEnd"/>
      <w:r w:rsidRPr="00F3642A">
        <w:rPr>
          <w:rFonts w:ascii="Arial" w:eastAsia="Times New Roman" w:hAnsi="Arial" w:cs="Arial"/>
          <w:sz w:val="18"/>
          <w:szCs w:val="18"/>
          <w:lang w:eastAsia="de-DE"/>
        </w:rPr>
        <w:t xml:space="preserve"> Group generated sales of 3.2 billion euros and has more than 12,000 employees at more than 50 locations (with over 30 of these being manufacturing plants). The headquarters of the company, founded in 1901, is located in </w:t>
      </w:r>
      <w:proofErr w:type="spellStart"/>
      <w:r w:rsidRPr="00F3642A">
        <w:rPr>
          <w:rFonts w:ascii="Arial" w:eastAsia="Times New Roman" w:hAnsi="Arial" w:cs="Arial"/>
          <w:sz w:val="18"/>
          <w:szCs w:val="18"/>
          <w:lang w:eastAsia="de-DE"/>
        </w:rPr>
        <w:t>Stockdorf</w:t>
      </w:r>
      <w:proofErr w:type="spellEnd"/>
      <w:r w:rsidRPr="00F3642A">
        <w:rPr>
          <w:rFonts w:ascii="Arial" w:eastAsia="Times New Roman" w:hAnsi="Arial" w:cs="Arial"/>
          <w:sz w:val="18"/>
          <w:szCs w:val="18"/>
          <w:lang w:eastAsia="de-DE"/>
        </w:rPr>
        <w:t xml:space="preserve"> near Munich (Germany). For more information please visit </w:t>
      </w:r>
      <w:hyperlink r:id="rId8" w:history="1">
        <w:r w:rsidRPr="00F3642A">
          <w:rPr>
            <w:rFonts w:ascii="Arial" w:eastAsia="Times New Roman" w:hAnsi="Arial" w:cs="Arial"/>
            <w:sz w:val="18"/>
            <w:szCs w:val="18"/>
            <w:lang w:eastAsia="de-DE"/>
          </w:rPr>
          <w:t>www.webasto-group.com</w:t>
        </w:r>
      </w:hyperlink>
      <w:r w:rsidR="00334795" w:rsidRPr="00F3642A">
        <w:rPr>
          <w:rFonts w:ascii="Arial" w:eastAsia="Times New Roman" w:hAnsi="Arial" w:cs="Arial"/>
          <w:sz w:val="18"/>
          <w:szCs w:val="18"/>
          <w:lang w:eastAsia="de-DE"/>
        </w:rPr>
        <w:t xml:space="preserve"> </w:t>
      </w:r>
      <w:proofErr w:type="spellStart"/>
      <w:r w:rsidR="006C02AF" w:rsidRPr="00F3642A">
        <w:rPr>
          <w:rFonts w:ascii="Arial" w:eastAsia="Times New Roman" w:hAnsi="Arial" w:cs="Arial"/>
          <w:sz w:val="18"/>
          <w:szCs w:val="18"/>
          <w:lang w:eastAsia="de-DE"/>
        </w:rPr>
        <w:t>Webasto</w:t>
      </w:r>
      <w:proofErr w:type="spellEnd"/>
      <w:r w:rsidR="006C02AF" w:rsidRPr="00F3642A">
        <w:rPr>
          <w:rFonts w:ascii="Arial" w:eastAsia="Times New Roman" w:hAnsi="Arial" w:cs="Arial"/>
          <w:sz w:val="18"/>
          <w:szCs w:val="18"/>
          <w:lang w:eastAsia="de-DE"/>
        </w:rPr>
        <w:t xml:space="preserve"> </w:t>
      </w:r>
      <w:proofErr w:type="spellStart"/>
      <w:r w:rsidR="006C02AF" w:rsidRPr="00F3642A">
        <w:rPr>
          <w:rFonts w:ascii="Arial" w:eastAsia="Times New Roman" w:hAnsi="Arial" w:cs="Arial"/>
          <w:sz w:val="18"/>
          <w:szCs w:val="18"/>
          <w:lang w:eastAsia="de-DE"/>
        </w:rPr>
        <w:t>Thermo</w:t>
      </w:r>
      <w:proofErr w:type="spellEnd"/>
      <w:r w:rsidR="006C02AF" w:rsidRPr="00F3642A">
        <w:rPr>
          <w:rFonts w:ascii="Arial" w:eastAsia="Times New Roman" w:hAnsi="Arial" w:cs="Arial"/>
          <w:sz w:val="18"/>
          <w:szCs w:val="18"/>
          <w:lang w:eastAsia="de-DE"/>
        </w:rPr>
        <w:t xml:space="preserve"> &amp; Comfort UK Ltd</w:t>
      </w:r>
      <w:r w:rsidR="00334795" w:rsidRPr="00F3642A">
        <w:rPr>
          <w:rFonts w:ascii="Arial" w:eastAsia="Times New Roman" w:hAnsi="Arial" w:cs="Arial"/>
          <w:sz w:val="18"/>
          <w:szCs w:val="18"/>
          <w:lang w:eastAsia="de-DE"/>
        </w:rPr>
        <w:t xml:space="preserve"> is based in Doncaster. </w:t>
      </w:r>
    </w:p>
    <w:p w14:paraId="412C7719" w14:textId="77777777" w:rsidR="00334795" w:rsidRPr="00F3642A" w:rsidRDefault="00334795" w:rsidP="00634835">
      <w:pPr>
        <w:tabs>
          <w:tab w:val="left" w:pos="8364"/>
        </w:tabs>
        <w:spacing w:line="264" w:lineRule="auto"/>
        <w:ind w:right="1168"/>
        <w:rPr>
          <w:rFonts w:ascii="Arial" w:eastAsia="Times New Roman" w:hAnsi="Arial" w:cs="Arial"/>
          <w:sz w:val="18"/>
          <w:szCs w:val="18"/>
          <w:lang w:eastAsia="de-DE"/>
        </w:rPr>
      </w:pPr>
    </w:p>
    <w:p w14:paraId="340DE33D" w14:textId="77777777" w:rsidR="00634835" w:rsidRPr="00F3642A" w:rsidRDefault="00634835" w:rsidP="00634835">
      <w:pPr>
        <w:shd w:val="clear" w:color="auto" w:fill="FFFFFF"/>
        <w:rPr>
          <w:rFonts w:ascii="Arial" w:eastAsia="Times New Roman" w:hAnsi="Arial" w:cs="Arial"/>
          <w:b/>
          <w:sz w:val="18"/>
          <w:szCs w:val="18"/>
          <w:lang w:eastAsia="de-DE"/>
        </w:rPr>
      </w:pPr>
      <w:r w:rsidRPr="00F3642A">
        <w:rPr>
          <w:rFonts w:ascii="Arial" w:eastAsia="Times New Roman" w:hAnsi="Arial" w:cs="Arial"/>
          <w:b/>
          <w:sz w:val="18"/>
          <w:szCs w:val="18"/>
          <w:lang w:eastAsia="de-DE"/>
        </w:rPr>
        <w:t>Media enquiries</w:t>
      </w:r>
    </w:p>
    <w:p w14:paraId="13D364E5" w14:textId="77777777" w:rsidR="00634835" w:rsidRPr="00F3642A" w:rsidRDefault="00634835" w:rsidP="00634835">
      <w:pPr>
        <w:shd w:val="clear" w:color="auto" w:fill="FFFFFF"/>
        <w:rPr>
          <w:rFonts w:ascii="Arial" w:eastAsia="Times New Roman" w:hAnsi="Arial" w:cs="Arial"/>
          <w:sz w:val="18"/>
          <w:szCs w:val="18"/>
          <w:lang w:eastAsia="de-DE"/>
        </w:rPr>
      </w:pPr>
      <w:r w:rsidRPr="00F3642A">
        <w:rPr>
          <w:rFonts w:ascii="Arial" w:eastAsia="Times New Roman" w:hAnsi="Arial" w:cs="Arial"/>
          <w:sz w:val="18"/>
          <w:szCs w:val="18"/>
          <w:lang w:eastAsia="de-DE"/>
        </w:rPr>
        <w:t xml:space="preserve">Alison Willis, Marine Advertising Agency </w:t>
      </w:r>
    </w:p>
    <w:p w14:paraId="2FD24E7A" w14:textId="05BBB7F1" w:rsidR="00634835" w:rsidRDefault="00DC1E79" w:rsidP="00634835">
      <w:pPr>
        <w:shd w:val="clear" w:color="auto" w:fill="FFFFFF"/>
        <w:rPr>
          <w:rFonts w:ascii="Arial" w:eastAsia="Times New Roman" w:hAnsi="Arial" w:cs="Arial"/>
          <w:sz w:val="18"/>
          <w:szCs w:val="18"/>
          <w:lang w:eastAsia="de-DE"/>
        </w:rPr>
      </w:pPr>
      <w:hyperlink r:id="rId9" w:history="1">
        <w:r w:rsidR="00634835" w:rsidRPr="00F3642A">
          <w:rPr>
            <w:rFonts w:ascii="Arial" w:eastAsia="Times New Roman" w:hAnsi="Arial" w:cs="Arial"/>
            <w:sz w:val="18"/>
            <w:szCs w:val="18"/>
            <w:lang w:eastAsia="de-DE"/>
          </w:rPr>
          <w:t>Alison@marineadagency.com</w:t>
        </w:r>
      </w:hyperlink>
      <w:r w:rsidR="00634835" w:rsidRPr="00F3642A">
        <w:rPr>
          <w:rFonts w:ascii="Arial" w:eastAsia="Times New Roman" w:hAnsi="Arial" w:cs="Arial"/>
          <w:sz w:val="18"/>
          <w:szCs w:val="18"/>
          <w:lang w:eastAsia="de-DE"/>
        </w:rPr>
        <w:t xml:space="preserve"> </w:t>
      </w:r>
    </w:p>
    <w:p w14:paraId="0D8C47E9" w14:textId="77777777" w:rsidR="00F3642A" w:rsidRPr="00F3642A" w:rsidRDefault="00F3642A" w:rsidP="00634835">
      <w:pPr>
        <w:shd w:val="clear" w:color="auto" w:fill="FFFFFF"/>
        <w:rPr>
          <w:rFonts w:ascii="Arial" w:eastAsia="Times New Roman" w:hAnsi="Arial" w:cs="Arial"/>
          <w:sz w:val="18"/>
          <w:szCs w:val="18"/>
          <w:lang w:eastAsia="de-DE"/>
        </w:rPr>
      </w:pPr>
      <w:bookmarkStart w:id="0" w:name="_GoBack"/>
      <w:bookmarkEnd w:id="0"/>
    </w:p>
    <w:p w14:paraId="28824153" w14:textId="2FC69EF6" w:rsidR="006C02AF" w:rsidRPr="00F3642A" w:rsidRDefault="006C02AF" w:rsidP="00634835">
      <w:pPr>
        <w:shd w:val="clear" w:color="auto" w:fill="FFFFFF"/>
        <w:rPr>
          <w:rFonts w:ascii="Arial" w:eastAsia="Times New Roman" w:hAnsi="Arial" w:cs="Arial"/>
          <w:sz w:val="18"/>
          <w:szCs w:val="18"/>
          <w:lang w:eastAsia="de-DE"/>
        </w:rPr>
      </w:pPr>
      <w:r w:rsidRPr="00F3642A">
        <w:rPr>
          <w:rFonts w:ascii="Arial" w:eastAsia="Times New Roman" w:hAnsi="Arial" w:cs="Arial"/>
          <w:sz w:val="18"/>
          <w:szCs w:val="18"/>
          <w:lang w:eastAsia="de-DE"/>
        </w:rPr>
        <w:t>Zella Compton, Marine Advertising Agency</w:t>
      </w:r>
    </w:p>
    <w:p w14:paraId="71CD103E" w14:textId="461AA231" w:rsidR="006C02AF" w:rsidRPr="00F3642A" w:rsidRDefault="00DC1E79" w:rsidP="00634835">
      <w:pPr>
        <w:shd w:val="clear" w:color="auto" w:fill="FFFFFF"/>
        <w:rPr>
          <w:rFonts w:ascii="Arial" w:eastAsia="Times New Roman" w:hAnsi="Arial" w:cs="Arial"/>
          <w:sz w:val="18"/>
          <w:szCs w:val="18"/>
          <w:lang w:eastAsia="de-DE"/>
        </w:rPr>
      </w:pPr>
      <w:hyperlink r:id="rId10" w:history="1">
        <w:r w:rsidR="006C02AF" w:rsidRPr="00F3642A">
          <w:rPr>
            <w:rFonts w:ascii="Arial" w:eastAsia="Times New Roman" w:hAnsi="Arial" w:cs="Arial"/>
            <w:sz w:val="18"/>
            <w:szCs w:val="18"/>
            <w:lang w:eastAsia="de-DE"/>
          </w:rPr>
          <w:t>zella@marineadagency.com</w:t>
        </w:r>
      </w:hyperlink>
      <w:r w:rsidR="006C02AF" w:rsidRPr="00F3642A">
        <w:rPr>
          <w:rFonts w:ascii="Arial" w:eastAsia="Times New Roman" w:hAnsi="Arial" w:cs="Arial"/>
          <w:sz w:val="18"/>
          <w:szCs w:val="18"/>
          <w:lang w:eastAsia="de-DE"/>
        </w:rPr>
        <w:t xml:space="preserve"> </w:t>
      </w:r>
    </w:p>
    <w:p w14:paraId="32197B62" w14:textId="77777777" w:rsidR="00634835" w:rsidRPr="00F3642A" w:rsidRDefault="00634835" w:rsidP="00634835">
      <w:pPr>
        <w:shd w:val="clear" w:color="auto" w:fill="FFFFFF"/>
        <w:rPr>
          <w:rFonts w:ascii="Arial" w:eastAsia="Times New Roman" w:hAnsi="Arial" w:cs="Arial"/>
          <w:sz w:val="18"/>
          <w:szCs w:val="18"/>
          <w:lang w:eastAsia="de-DE"/>
        </w:rPr>
      </w:pPr>
    </w:p>
    <w:p w14:paraId="169F2902" w14:textId="77777777" w:rsidR="00634835" w:rsidRPr="00F3642A" w:rsidRDefault="00634835" w:rsidP="00634835">
      <w:pPr>
        <w:shd w:val="clear" w:color="auto" w:fill="FFFFFF"/>
        <w:rPr>
          <w:rFonts w:ascii="Arial" w:eastAsia="Times New Roman" w:hAnsi="Arial" w:cs="Arial"/>
          <w:sz w:val="18"/>
          <w:szCs w:val="18"/>
          <w:lang w:eastAsia="de-DE"/>
        </w:rPr>
      </w:pPr>
      <w:r w:rsidRPr="00F3642A">
        <w:rPr>
          <w:rFonts w:ascii="Arial" w:eastAsia="Times New Roman" w:hAnsi="Arial" w:cs="Arial"/>
          <w:sz w:val="18"/>
          <w:szCs w:val="18"/>
          <w:lang w:eastAsia="de-DE"/>
        </w:rPr>
        <w:t xml:space="preserve">David Stafford, </w:t>
      </w:r>
      <w:proofErr w:type="spellStart"/>
      <w:r w:rsidRPr="00F3642A">
        <w:rPr>
          <w:rFonts w:ascii="Arial" w:eastAsia="Times New Roman" w:hAnsi="Arial" w:cs="Arial"/>
          <w:sz w:val="18"/>
          <w:szCs w:val="18"/>
          <w:lang w:eastAsia="de-DE"/>
        </w:rPr>
        <w:t>Webasto</w:t>
      </w:r>
      <w:proofErr w:type="spellEnd"/>
      <w:r w:rsidRPr="00F3642A">
        <w:rPr>
          <w:rFonts w:ascii="Arial" w:eastAsia="Times New Roman" w:hAnsi="Arial" w:cs="Arial"/>
          <w:sz w:val="18"/>
          <w:szCs w:val="18"/>
          <w:lang w:eastAsia="de-DE"/>
        </w:rPr>
        <w:t xml:space="preserve"> </w:t>
      </w:r>
    </w:p>
    <w:p w14:paraId="72F4F35C" w14:textId="77777777" w:rsidR="00634835" w:rsidRPr="00F3642A" w:rsidRDefault="00DC1E79" w:rsidP="00634835">
      <w:pPr>
        <w:shd w:val="clear" w:color="auto" w:fill="FFFFFF"/>
        <w:rPr>
          <w:rFonts w:ascii="Arial" w:eastAsia="Times New Roman" w:hAnsi="Arial" w:cs="Arial"/>
          <w:sz w:val="18"/>
          <w:szCs w:val="18"/>
          <w:lang w:eastAsia="de-DE"/>
        </w:rPr>
      </w:pPr>
      <w:hyperlink r:id="rId11" w:history="1">
        <w:r w:rsidR="00634835" w:rsidRPr="00F3642A">
          <w:rPr>
            <w:rFonts w:ascii="Arial" w:eastAsia="Times New Roman" w:hAnsi="Arial" w:cs="Arial"/>
            <w:sz w:val="18"/>
            <w:szCs w:val="18"/>
            <w:lang w:eastAsia="de-DE"/>
          </w:rPr>
          <w:t>David.stafford@webasto.com</w:t>
        </w:r>
      </w:hyperlink>
    </w:p>
    <w:p w14:paraId="553D2DB8" w14:textId="77777777" w:rsidR="002352DF" w:rsidRPr="00F3642A" w:rsidRDefault="002352DF">
      <w:pPr>
        <w:rPr>
          <w:rFonts w:ascii="Arial" w:eastAsia="Times New Roman" w:hAnsi="Arial" w:cs="Arial"/>
          <w:sz w:val="18"/>
          <w:szCs w:val="18"/>
          <w:lang w:eastAsia="de-DE"/>
        </w:rPr>
      </w:pPr>
    </w:p>
    <w:sectPr w:rsidR="002352DF" w:rsidRPr="00F3642A"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9ACEA" w14:textId="77777777" w:rsidR="00DC1E79" w:rsidRDefault="00DC1E79" w:rsidP="00634835">
      <w:r>
        <w:separator/>
      </w:r>
    </w:p>
  </w:endnote>
  <w:endnote w:type="continuationSeparator" w:id="0">
    <w:p w14:paraId="51ABDCB0" w14:textId="77777777" w:rsidR="00DC1E79" w:rsidRDefault="00DC1E79" w:rsidP="0063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626B0" w14:textId="6A2E30D8" w:rsidR="00F3642A" w:rsidRDefault="00F3642A">
    <w:pPr>
      <w:pStyle w:val="Footer"/>
    </w:pPr>
    <w:r>
      <w:rPr>
        <w:noProof/>
      </w:rPr>
      <w:drawing>
        <wp:inline distT="0" distB="0" distL="0" distR="0" wp14:anchorId="1180CC4A" wp14:editId="3E097BDC">
          <wp:extent cx="5727700" cy="470535"/>
          <wp:effectExtent l="0" t="0" r="0" b="0"/>
          <wp:docPr id="6" name="Grafik 5" descr="Farbbal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bbalken.jpg"/>
                  <pic:cNvPicPr/>
                </pic:nvPicPr>
                <pic:blipFill>
                  <a:blip r:embed="rId1"/>
                  <a:srcRect l="1708" r="1851"/>
                  <a:stretch>
                    <a:fillRect/>
                  </a:stretch>
                </pic:blipFill>
                <pic:spPr>
                  <a:xfrm>
                    <a:off x="0" y="0"/>
                    <a:ext cx="5727700" cy="470535"/>
                  </a:xfrm>
                  <a:prstGeom prst="rect">
                    <a:avLst/>
                  </a:prstGeom>
                </pic:spPr>
              </pic:pic>
            </a:graphicData>
          </a:graphic>
        </wp:inline>
      </w:drawing>
    </w:r>
  </w:p>
  <w:p w14:paraId="2080D156" w14:textId="77777777" w:rsidR="00F3642A" w:rsidRDefault="00F36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A6C36" w14:textId="77777777" w:rsidR="00DC1E79" w:rsidRDefault="00DC1E79" w:rsidP="00634835">
      <w:r>
        <w:separator/>
      </w:r>
    </w:p>
  </w:footnote>
  <w:footnote w:type="continuationSeparator" w:id="0">
    <w:p w14:paraId="3D17ADF2" w14:textId="77777777" w:rsidR="00DC1E79" w:rsidRDefault="00DC1E79" w:rsidP="0063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086C0" w14:textId="5EA5548A" w:rsidR="00634835" w:rsidRDefault="00634835" w:rsidP="00634835">
    <w:pPr>
      <w:pStyle w:val="Header"/>
      <w:jc w:val="right"/>
    </w:pPr>
    <w:r>
      <w:rPr>
        <w:noProof/>
      </w:rPr>
      <w:drawing>
        <wp:inline distT="0" distB="0" distL="0" distR="0" wp14:anchorId="45BE3AC8" wp14:editId="2DE1EBFD">
          <wp:extent cx="1188000" cy="241286"/>
          <wp:effectExtent l="19050" t="0" r="0" b="0"/>
          <wp:docPr id="3" name="Grafik 2" descr="webasto_Logo_4c_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asto_Logo_4c_claim.png"/>
                  <pic:cNvPicPr/>
                </pic:nvPicPr>
                <pic:blipFill>
                  <a:blip r:embed="rId1"/>
                  <a:stretch>
                    <a:fillRect/>
                  </a:stretch>
                </pic:blipFill>
                <pic:spPr>
                  <a:xfrm>
                    <a:off x="0" y="0"/>
                    <a:ext cx="1188000" cy="241286"/>
                  </a:xfrm>
                  <a:prstGeom prst="rect">
                    <a:avLst/>
                  </a:prstGeom>
                </pic:spPr>
              </pic:pic>
            </a:graphicData>
          </a:graphic>
        </wp:inline>
      </w:drawing>
    </w:r>
  </w:p>
  <w:p w14:paraId="427FBD53" w14:textId="2EA72E3B" w:rsidR="00634835" w:rsidRDefault="00634835">
    <w:pPr>
      <w:pStyle w:val="Header"/>
    </w:pPr>
  </w:p>
  <w:p w14:paraId="242A6312" w14:textId="77777777" w:rsidR="00634835" w:rsidRDefault="00634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57017"/>
    <w:multiLevelType w:val="hybridMultilevel"/>
    <w:tmpl w:val="F104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35"/>
    <w:rsid w:val="00034CAF"/>
    <w:rsid w:val="002352DF"/>
    <w:rsid w:val="00334795"/>
    <w:rsid w:val="004101AA"/>
    <w:rsid w:val="00496B56"/>
    <w:rsid w:val="005558E2"/>
    <w:rsid w:val="00634835"/>
    <w:rsid w:val="006C02AF"/>
    <w:rsid w:val="00782F1A"/>
    <w:rsid w:val="00B16F2F"/>
    <w:rsid w:val="00DC1E79"/>
    <w:rsid w:val="00E7799C"/>
    <w:rsid w:val="00F3642A"/>
    <w:rsid w:val="00F85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B20A24"/>
  <w15:chartTrackingRefBased/>
  <w15:docId w15:val="{38A4A1A5-D0C9-314F-BD8C-66138408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83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34835"/>
    <w:rPr>
      <w:color w:val="0000FF"/>
      <w:u w:val="single"/>
    </w:rPr>
  </w:style>
  <w:style w:type="paragraph" w:styleId="ListParagraph">
    <w:name w:val="List Paragraph"/>
    <w:basedOn w:val="Normal"/>
    <w:uiPriority w:val="34"/>
    <w:qFormat/>
    <w:rsid w:val="0063483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34835"/>
    <w:pPr>
      <w:tabs>
        <w:tab w:val="center" w:pos="4680"/>
        <w:tab w:val="right" w:pos="9360"/>
      </w:tabs>
    </w:pPr>
  </w:style>
  <w:style w:type="character" w:customStyle="1" w:styleId="HeaderChar">
    <w:name w:val="Header Char"/>
    <w:basedOn w:val="DefaultParagraphFont"/>
    <w:link w:val="Header"/>
    <w:uiPriority w:val="99"/>
    <w:rsid w:val="00634835"/>
  </w:style>
  <w:style w:type="paragraph" w:styleId="Footer">
    <w:name w:val="footer"/>
    <w:basedOn w:val="Normal"/>
    <w:link w:val="FooterChar"/>
    <w:uiPriority w:val="99"/>
    <w:unhideWhenUsed/>
    <w:rsid w:val="00634835"/>
    <w:pPr>
      <w:tabs>
        <w:tab w:val="center" w:pos="4680"/>
        <w:tab w:val="right" w:pos="9360"/>
      </w:tabs>
    </w:pPr>
  </w:style>
  <w:style w:type="character" w:customStyle="1" w:styleId="FooterChar">
    <w:name w:val="Footer Char"/>
    <w:basedOn w:val="DefaultParagraphFont"/>
    <w:link w:val="Footer"/>
    <w:uiPriority w:val="99"/>
    <w:rsid w:val="00634835"/>
  </w:style>
  <w:style w:type="character" w:styleId="UnresolvedMention">
    <w:name w:val="Unresolved Mention"/>
    <w:basedOn w:val="DefaultParagraphFont"/>
    <w:uiPriority w:val="99"/>
    <w:semiHidden/>
    <w:unhideWhenUsed/>
    <w:rsid w:val="006C02AF"/>
    <w:rPr>
      <w:color w:val="605E5C"/>
      <w:shd w:val="clear" w:color="auto" w:fill="E1DFDD"/>
    </w:rPr>
  </w:style>
  <w:style w:type="character" w:styleId="FollowedHyperlink">
    <w:name w:val="FollowedHyperlink"/>
    <w:basedOn w:val="DefaultParagraphFont"/>
    <w:uiPriority w:val="99"/>
    <w:semiHidden/>
    <w:unhideWhenUsed/>
    <w:rsid w:val="006C02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asto-group.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ebasto.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stafford@webast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ella@marineadagency.com" TargetMode="External"/><Relationship Id="rId4" Type="http://schemas.openxmlformats.org/officeDocument/2006/relationships/webSettings" Target="webSettings.xml"/><Relationship Id="rId9" Type="http://schemas.openxmlformats.org/officeDocument/2006/relationships/hyperlink" Target="mailto:Alison@marineadagency.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2018-09-07T12:23:00Z</dcterms:created>
  <dcterms:modified xsi:type="dcterms:W3CDTF">2018-09-11T10:41:00Z</dcterms:modified>
</cp:coreProperties>
</file>