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3AC9" w14:textId="3359B368" w:rsidR="006E1B5D" w:rsidRDefault="006E1B5D" w:rsidP="00C23744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13445A86" w14:textId="77777777" w:rsidR="0057157E" w:rsidRPr="00C53C5C" w:rsidRDefault="0057157E" w:rsidP="00C23744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2D5C7948" w14:textId="77777777" w:rsidR="00387F44" w:rsidRPr="00E747F3" w:rsidRDefault="00387F44" w:rsidP="00387F44">
      <w:pPr>
        <w:spacing w:before="55"/>
      </w:pPr>
      <w:r w:rsidRPr="00E747F3">
        <w:t>For immediate release</w:t>
      </w:r>
    </w:p>
    <w:p w14:paraId="56CDB9C4" w14:textId="6C208849" w:rsidR="00387F44" w:rsidRPr="0057157E" w:rsidRDefault="00E344D4" w:rsidP="0057157E">
      <w:pPr>
        <w:spacing w:before="55"/>
      </w:pPr>
      <w:r>
        <w:t>19</w:t>
      </w:r>
      <w:r w:rsidR="00BE0DA9">
        <w:t xml:space="preserve"> February 2020</w:t>
      </w:r>
    </w:p>
    <w:p w14:paraId="14A4F5B8" w14:textId="77777777" w:rsidR="0057157E" w:rsidRDefault="0057157E" w:rsidP="00C23744">
      <w:pPr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</w:p>
    <w:p w14:paraId="5801716E" w14:textId="574E4A72" w:rsidR="002C632B" w:rsidRPr="00E747F3" w:rsidRDefault="002C632B" w:rsidP="00C23744">
      <w:pPr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  <w:r w:rsidRPr="00E747F3">
        <w:rPr>
          <w:rFonts w:ascii="Calibri" w:eastAsia="Calibri" w:hAnsi="Calibri" w:cs="Calibri"/>
          <w:b/>
          <w:sz w:val="36"/>
          <w:szCs w:val="36"/>
          <w:lang w:val="en-US"/>
        </w:rPr>
        <w:t>Wessex Resins and Adhesives</w:t>
      </w:r>
      <w:r w:rsidR="00902147" w:rsidRPr="00E747F3">
        <w:rPr>
          <w:rFonts w:ascii="Calibri" w:eastAsia="Calibri" w:hAnsi="Calibri" w:cs="Calibri"/>
          <w:b/>
          <w:sz w:val="36"/>
          <w:szCs w:val="36"/>
          <w:lang w:val="en-US"/>
        </w:rPr>
        <w:t xml:space="preserve"> </w:t>
      </w:r>
      <w:r w:rsidR="00BE0DA9">
        <w:rPr>
          <w:rFonts w:ascii="Calibri" w:eastAsia="Calibri" w:hAnsi="Calibri" w:cs="Calibri"/>
          <w:b/>
          <w:sz w:val="36"/>
          <w:szCs w:val="36"/>
          <w:lang w:val="en-US"/>
        </w:rPr>
        <w:t xml:space="preserve">supports dinghy owners </w:t>
      </w:r>
      <w:r w:rsidR="00656F6E">
        <w:rPr>
          <w:rFonts w:ascii="Calibri" w:eastAsia="Calibri" w:hAnsi="Calibri" w:cs="Calibri"/>
          <w:b/>
          <w:sz w:val="36"/>
          <w:szCs w:val="36"/>
          <w:lang w:val="en-US"/>
        </w:rPr>
        <w:t>with ‘how to use epoxy’ demonstrations</w:t>
      </w:r>
    </w:p>
    <w:p w14:paraId="2C504504" w14:textId="1E747349" w:rsidR="00DE5364" w:rsidRDefault="00DE5364" w:rsidP="00C23744">
      <w:pPr>
        <w:jc w:val="center"/>
        <w:rPr>
          <w:b/>
        </w:rPr>
      </w:pPr>
    </w:p>
    <w:p w14:paraId="0B667860" w14:textId="7B8AFDAC" w:rsidR="00BE0DA9" w:rsidRDefault="0057157E">
      <w:r>
        <w:rPr>
          <w:noProof/>
        </w:rPr>
        <w:drawing>
          <wp:anchor distT="0" distB="0" distL="114300" distR="114300" simplePos="0" relativeHeight="251658240" behindDoc="0" locked="0" layoutInCell="1" allowOverlap="1" wp14:anchorId="1E67A7FA" wp14:editId="08C280AE">
            <wp:simplePos x="0" y="0"/>
            <wp:positionH relativeFrom="column">
              <wp:posOffset>-1071880</wp:posOffset>
            </wp:positionH>
            <wp:positionV relativeFrom="paragraph">
              <wp:posOffset>551815</wp:posOffset>
            </wp:positionV>
            <wp:extent cx="3731895" cy="2799080"/>
            <wp:effectExtent l="0" t="3492" r="0" b="0"/>
            <wp:wrapSquare wrapText="bothSides"/>
            <wp:docPr id="1" name="Picture 1" descr="A picture containing indoor, person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ish Cook from Wessex Resins demonstrating WEST SYSTEM epoxy techniqu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189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147">
        <w:t xml:space="preserve">Wessex Resins and Adhesives is offering free repair </w:t>
      </w:r>
      <w:r w:rsidR="00B57F25" w:rsidRPr="00273E36">
        <w:t>demonstrations</w:t>
      </w:r>
      <w:r w:rsidR="00902147" w:rsidRPr="00273E36">
        <w:t xml:space="preserve"> on its stand </w:t>
      </w:r>
      <w:r w:rsidR="005377A8" w:rsidRPr="00273E36">
        <w:t>C2 (Hall</w:t>
      </w:r>
      <w:r w:rsidR="005377A8">
        <w:t xml:space="preserve"> Three)</w:t>
      </w:r>
      <w:r w:rsidR="00902147">
        <w:t xml:space="preserve"> at the </w:t>
      </w:r>
      <w:proofErr w:type="spellStart"/>
      <w:r w:rsidR="00902147">
        <w:t>RYA</w:t>
      </w:r>
      <w:proofErr w:type="spellEnd"/>
      <w:r w:rsidR="00902147">
        <w:t xml:space="preserve"> Dinghy Show, Alexandra Palace, </w:t>
      </w:r>
      <w:r w:rsidR="00BE0DA9">
        <w:t>29</w:t>
      </w:r>
      <w:r w:rsidR="00BE0DA9" w:rsidRPr="00BE0DA9">
        <w:rPr>
          <w:vertAlign w:val="superscript"/>
        </w:rPr>
        <w:t>th</w:t>
      </w:r>
      <w:r w:rsidR="00BE0DA9">
        <w:t xml:space="preserve"> Feb to</w:t>
      </w:r>
      <w:r w:rsidR="0005728E">
        <w:t xml:space="preserve"> </w:t>
      </w:r>
      <w:r w:rsidR="009870A8">
        <w:t>1</w:t>
      </w:r>
      <w:r w:rsidR="009870A8" w:rsidRPr="009870A8">
        <w:rPr>
          <w:vertAlign w:val="superscript"/>
        </w:rPr>
        <w:t>st</w:t>
      </w:r>
      <w:r w:rsidR="0005728E">
        <w:t xml:space="preserve"> </w:t>
      </w:r>
      <w:r w:rsidR="00902147">
        <w:t>March.</w:t>
      </w:r>
      <w:r w:rsidR="00F022F0">
        <w:t xml:space="preserve"> </w:t>
      </w:r>
    </w:p>
    <w:p w14:paraId="68D63CA6" w14:textId="7DE1A755" w:rsidR="0021467E" w:rsidRDefault="0021467E"/>
    <w:p w14:paraId="54DD71D2" w14:textId="11211EF5" w:rsidR="0021467E" w:rsidRDefault="0021467E">
      <w:r>
        <w:t xml:space="preserve">For racers and </w:t>
      </w:r>
      <w:r w:rsidR="002526CA">
        <w:t>enthusiast</w:t>
      </w:r>
      <w:r w:rsidR="00FA5FC0">
        <w:t>s</w:t>
      </w:r>
      <w:r>
        <w:t xml:space="preserve">, for those with wooden or </w:t>
      </w:r>
      <w:r w:rsidR="00AC7B46">
        <w:t>composite</w:t>
      </w:r>
      <w:r w:rsidR="00FA5FC0">
        <w:t xml:space="preserve"> boats</w:t>
      </w:r>
      <w:r w:rsidR="00101DB0">
        <w:t xml:space="preserve">, </w:t>
      </w:r>
      <w:r w:rsidR="009B771E">
        <w:t xml:space="preserve">epoxy provides a </w:t>
      </w:r>
      <w:r w:rsidR="00755CF3">
        <w:t>straightforward</w:t>
      </w:r>
      <w:r w:rsidR="009B771E">
        <w:t xml:space="preserve"> and </w:t>
      </w:r>
      <w:r w:rsidR="00755CF3">
        <w:t>effective</w:t>
      </w:r>
      <w:r w:rsidR="009B771E">
        <w:t xml:space="preserve"> way t</w:t>
      </w:r>
      <w:r w:rsidR="00755CF3">
        <w:t xml:space="preserve">o </w:t>
      </w:r>
      <w:r w:rsidR="00CD04B8">
        <w:t>make DIY minor repairs.</w:t>
      </w:r>
    </w:p>
    <w:p w14:paraId="61FE042F" w14:textId="77777777" w:rsidR="00BE0DA9" w:rsidRDefault="00BE0DA9"/>
    <w:p w14:paraId="7B475589" w14:textId="1E32B695" w:rsidR="001834DA" w:rsidRDefault="00CD04B8">
      <w:r>
        <w:t>A</w:t>
      </w:r>
      <w:r w:rsidR="009870A8">
        <w:t>s</w:t>
      </w:r>
      <w:bookmarkStart w:id="0" w:name="_GoBack"/>
      <w:bookmarkEnd w:id="0"/>
      <w:r>
        <w:t xml:space="preserve"> such t</w:t>
      </w:r>
      <w:r w:rsidR="00F022F0">
        <w:t xml:space="preserve">he </w:t>
      </w:r>
      <w:r w:rsidR="0078320D">
        <w:t>demonstrations</w:t>
      </w:r>
      <w:r w:rsidR="00F022F0">
        <w:t xml:space="preserve"> offer expert advice about fixing all-to</w:t>
      </w:r>
      <w:r w:rsidR="00B7354C">
        <w:t>o</w:t>
      </w:r>
      <w:r w:rsidR="00F022F0">
        <w:t>-common problems</w:t>
      </w:r>
      <w:r w:rsidR="00207321">
        <w:t>,</w:t>
      </w:r>
      <w:r w:rsidR="003D7DD7">
        <w:t xml:space="preserve"> </w:t>
      </w:r>
      <w:r>
        <w:t xml:space="preserve">from a season’s bumps and scrapes </w:t>
      </w:r>
      <w:r w:rsidR="003D7DD7">
        <w:t>using WEST SYSTEM</w:t>
      </w:r>
      <w:r w:rsidR="00C75473" w:rsidRPr="0021609F">
        <w:rPr>
          <w:b/>
        </w:rPr>
        <w:t>®</w:t>
      </w:r>
      <w:r w:rsidR="00471198">
        <w:t xml:space="preserve"> </w:t>
      </w:r>
      <w:r w:rsidR="00696E4C">
        <w:t xml:space="preserve">epoxy </w:t>
      </w:r>
      <w:r w:rsidR="00C75473">
        <w:t>products</w:t>
      </w:r>
      <w:r w:rsidR="0076014B">
        <w:t xml:space="preserve"> to fileting and bonding.</w:t>
      </w:r>
      <w:r w:rsidR="00E456AB">
        <w:t xml:space="preserve"> </w:t>
      </w:r>
    </w:p>
    <w:p w14:paraId="20AF14E4" w14:textId="77C128AB" w:rsidR="0076014B" w:rsidRDefault="0076014B"/>
    <w:p w14:paraId="40ED96DA" w14:textId="288A3850" w:rsidR="00BE0DA9" w:rsidRDefault="0098336C">
      <w:r>
        <w:t xml:space="preserve">“At Wessex Resins we’re all about supporting the end user,” says David Johnson, </w:t>
      </w:r>
      <w:r w:rsidR="006D0800">
        <w:t>s</w:t>
      </w:r>
      <w:r>
        <w:t>ales directo</w:t>
      </w:r>
      <w:r w:rsidR="008817FD">
        <w:t>r and technical advisor. “</w:t>
      </w:r>
      <w:r w:rsidR="00E33822">
        <w:t>W</w:t>
      </w:r>
      <w:r w:rsidR="008817FD">
        <w:t xml:space="preserve">e share our knowledge readily and widely. Epoxy is </w:t>
      </w:r>
      <w:r w:rsidR="00E33822">
        <w:t>fantastic</w:t>
      </w:r>
      <w:r w:rsidR="008817FD">
        <w:t xml:space="preserve"> to work with once you know a few key </w:t>
      </w:r>
      <w:r w:rsidR="00ED2B37">
        <w:t xml:space="preserve">basics, it can transform boat repair for so many people, so coming to these demonstrations will give a great basis for people to </w:t>
      </w:r>
      <w:r w:rsidR="00E33822">
        <w:t>start preparing for next season.”</w:t>
      </w:r>
    </w:p>
    <w:p w14:paraId="599F1DD1" w14:textId="4847C313" w:rsidR="00E50E63" w:rsidRDefault="00E50E63"/>
    <w:p w14:paraId="6FD9828C" w14:textId="23F171F8" w:rsidR="00C34F5C" w:rsidRDefault="00E50E63">
      <w:r>
        <w:t xml:space="preserve">Wessex Resins </w:t>
      </w:r>
      <w:r w:rsidRPr="00E50E63">
        <w:t xml:space="preserve">has been working in partnership with </w:t>
      </w:r>
      <w:proofErr w:type="spellStart"/>
      <w:r w:rsidRPr="00E50E63">
        <w:t>Gougeon</w:t>
      </w:r>
      <w:proofErr w:type="spellEnd"/>
      <w:r w:rsidRPr="00E50E63">
        <w:t xml:space="preserve"> Brothers, Inc. for more than 36 years, manufacturing WEST SYSTEM, PRO-SET and E</w:t>
      </w:r>
      <w:r w:rsidR="00C32EC8">
        <w:t xml:space="preserve">ntropy Resins </w:t>
      </w:r>
      <w:r w:rsidRPr="00E50E63">
        <w:t>epoxies here in the UK.</w:t>
      </w:r>
    </w:p>
    <w:p w14:paraId="0080D7A3" w14:textId="69DD3D56" w:rsidR="00DA2A7F" w:rsidRDefault="00DA2A7F"/>
    <w:p w14:paraId="2EE28FA3" w14:textId="750C6656" w:rsidR="00E50E63" w:rsidRDefault="00DA2A7F">
      <w:r>
        <w:t xml:space="preserve">“WEST SYSTEM </w:t>
      </w:r>
      <w:r w:rsidR="00BA5FA9">
        <w:t xml:space="preserve">epoxy </w:t>
      </w:r>
      <w:r>
        <w:t xml:space="preserve">is </w:t>
      </w:r>
      <w:r w:rsidR="003E75CC">
        <w:t>a really versatile product</w:t>
      </w:r>
      <w:r w:rsidR="00BA5FA9">
        <w:t xml:space="preserve">,” says David. “It’s into its fiftieth year of development </w:t>
      </w:r>
      <w:r w:rsidR="005A28B0">
        <w:t>and is</w:t>
      </w:r>
      <w:r w:rsidR="00BA5FA9">
        <w:t xml:space="preserve"> </w:t>
      </w:r>
      <w:r w:rsidR="000E27DC">
        <w:t xml:space="preserve">getting better and stronger all of the time. It’s </w:t>
      </w:r>
      <w:r w:rsidR="0045620C">
        <w:t xml:space="preserve">being </w:t>
      </w:r>
      <w:r w:rsidR="000E27DC">
        <w:t xml:space="preserve">used by boat builders across the world – including Spirit Yachts, Sunseeker and Princess </w:t>
      </w:r>
      <w:r w:rsidR="006806F1">
        <w:t xml:space="preserve">– </w:t>
      </w:r>
      <w:r w:rsidR="0045620C">
        <w:t xml:space="preserve">and we’re looking forward to meeting more owners at the </w:t>
      </w:r>
      <w:r w:rsidR="005A28B0">
        <w:t>dinghy</w:t>
      </w:r>
      <w:r w:rsidR="0045620C">
        <w:t xml:space="preserve"> show</w:t>
      </w:r>
      <w:r w:rsidR="005A28B0">
        <w:t>, whatever the size of their boat</w:t>
      </w:r>
      <w:r w:rsidR="006806F1">
        <w:t>.”</w:t>
      </w:r>
    </w:p>
    <w:p w14:paraId="77BEF39D" w14:textId="7394D055" w:rsidR="009C19F1" w:rsidRDefault="009C19F1"/>
    <w:p w14:paraId="1226F8A8" w14:textId="77777777" w:rsidR="009C19F1" w:rsidRDefault="009C19F1" w:rsidP="009C19F1">
      <w:pPr>
        <w:rPr>
          <w:b/>
        </w:rPr>
      </w:pPr>
      <w:r w:rsidRPr="00740829">
        <w:rPr>
          <w:b/>
        </w:rPr>
        <w:t>WEST SYSTEM Mini</w:t>
      </w:r>
      <w:r>
        <w:rPr>
          <w:b/>
        </w:rPr>
        <w:t xml:space="preserve"> </w:t>
      </w:r>
      <w:r w:rsidRPr="005B1EC9">
        <w:rPr>
          <w:b/>
        </w:rPr>
        <w:t>Pack</w:t>
      </w:r>
      <w:r>
        <w:rPr>
          <w:b/>
        </w:rPr>
        <w:t xml:space="preserve"> </w:t>
      </w:r>
      <w:r w:rsidRPr="00740829">
        <w:rPr>
          <w:b/>
        </w:rPr>
        <w:t>Demo</w:t>
      </w:r>
      <w:r>
        <w:rPr>
          <w:b/>
        </w:rPr>
        <w:t>nstration</w:t>
      </w:r>
    </w:p>
    <w:p w14:paraId="7C1DFA3A" w14:textId="478391A0" w:rsidR="009C19F1" w:rsidRPr="005B1EC9" w:rsidRDefault="009C19F1" w:rsidP="009C19F1">
      <w:pPr>
        <w:rPr>
          <w:b/>
        </w:rPr>
      </w:pPr>
      <w:r w:rsidRPr="00273E36">
        <w:t>(</w:t>
      </w:r>
      <w:r w:rsidR="00B323E9" w:rsidRPr="00273E36">
        <w:t>daily at 12</w:t>
      </w:r>
      <w:r w:rsidR="00207321">
        <w:t>.00</w:t>
      </w:r>
      <w:r w:rsidRPr="00273E36">
        <w:t>)</w:t>
      </w:r>
    </w:p>
    <w:p w14:paraId="251581ED" w14:textId="6778FD91" w:rsidR="009C19F1" w:rsidRPr="00DD5EAC" w:rsidRDefault="009C19F1" w:rsidP="009C19F1">
      <w:pPr>
        <w:rPr>
          <w:color w:val="FF0000"/>
        </w:rPr>
      </w:pPr>
      <w:r>
        <w:t xml:space="preserve">The Mini Pack is a one-stop-pack for small repair jobs, and includes resin, hardener, two fillers, gloves and more. This demonstration explores how the contents can be used to </w:t>
      </w:r>
      <w:r>
        <w:lastRenderedPageBreak/>
        <w:t xml:space="preserve">effect repairs and explores techniques for </w:t>
      </w:r>
      <w:r w:rsidRPr="0078320D">
        <w:t>fileting, bonding and the use of glass reinforcement.</w:t>
      </w:r>
    </w:p>
    <w:p w14:paraId="2F09484A" w14:textId="77777777" w:rsidR="009C19F1" w:rsidRDefault="009C19F1">
      <w:pPr>
        <w:rPr>
          <w:rFonts w:ascii="Calibri" w:eastAsia="Times New Roman" w:hAnsi="Calibri" w:cs="Calibri"/>
          <w:sz w:val="20"/>
          <w:szCs w:val="20"/>
        </w:rPr>
      </w:pPr>
    </w:p>
    <w:p w14:paraId="24B1E43C" w14:textId="77BCF22A" w:rsidR="0005728E" w:rsidRPr="00273E36" w:rsidRDefault="00C34F5C" w:rsidP="00C34F5C">
      <w:pPr>
        <w:rPr>
          <w:b/>
        </w:rPr>
      </w:pPr>
      <w:r w:rsidRPr="00273E36">
        <w:rPr>
          <w:b/>
        </w:rPr>
        <w:t>Glass Fibre Repair</w:t>
      </w:r>
      <w:r w:rsidR="008D7B43" w:rsidRPr="00273E36">
        <w:rPr>
          <w:b/>
        </w:rPr>
        <w:t xml:space="preserve"> </w:t>
      </w:r>
      <w:r w:rsidR="0078320D" w:rsidRPr="00273E36">
        <w:rPr>
          <w:b/>
        </w:rPr>
        <w:t>Demonstration</w:t>
      </w:r>
    </w:p>
    <w:p w14:paraId="4BDC1ED8" w14:textId="494B836A" w:rsidR="00C34F5C" w:rsidRPr="00740829" w:rsidRDefault="008D7B43" w:rsidP="00C34F5C">
      <w:pPr>
        <w:rPr>
          <w:b/>
        </w:rPr>
      </w:pPr>
      <w:r w:rsidRPr="00273E36">
        <w:t>(</w:t>
      </w:r>
      <w:r w:rsidR="00B323E9" w:rsidRPr="00273E36">
        <w:t xml:space="preserve">daily at </w:t>
      </w:r>
      <w:r w:rsidR="00207321">
        <w:t>14</w:t>
      </w:r>
      <w:r w:rsidR="00B323E9" w:rsidRPr="00273E36">
        <w:t>.30</w:t>
      </w:r>
      <w:r w:rsidRPr="00273E36">
        <w:t>)</w:t>
      </w:r>
    </w:p>
    <w:p w14:paraId="6AEAC6DE" w14:textId="43CB7634" w:rsidR="00C34F5C" w:rsidRPr="00DD5EAC" w:rsidRDefault="0042145A">
      <w:pPr>
        <w:rPr>
          <w:color w:val="FF0000"/>
        </w:rPr>
      </w:pPr>
      <w:r>
        <w:t xml:space="preserve">It’s straightforward, time effective and economical to make small repairs to glass fibre hulls using </w:t>
      </w:r>
      <w:r w:rsidR="0056751D">
        <w:t>WEST SYSTEM and G/</w:t>
      </w:r>
      <w:r w:rsidR="00824F65">
        <w:t>f</w:t>
      </w:r>
      <w:r w:rsidR="0056751D">
        <w:t>lex</w:t>
      </w:r>
      <w:r w:rsidR="00070CC9">
        <w:t xml:space="preserve"> epoxy</w:t>
      </w:r>
      <w:r w:rsidR="0056751D">
        <w:t>. Th</w:t>
      </w:r>
      <w:r w:rsidR="00862CD3">
        <w:t>ese</w:t>
      </w:r>
      <w:r w:rsidR="0056751D">
        <w:t xml:space="preserve"> </w:t>
      </w:r>
      <w:r w:rsidR="00AD668A">
        <w:t>demonstration</w:t>
      </w:r>
      <w:r w:rsidR="00862CD3">
        <w:t xml:space="preserve">s include </w:t>
      </w:r>
      <w:r w:rsidR="0078320D">
        <w:t>techniques for hull / deck repairs.</w:t>
      </w:r>
    </w:p>
    <w:p w14:paraId="7EA876A1" w14:textId="679F1C41" w:rsidR="00FB6A09" w:rsidRPr="00F41606" w:rsidRDefault="00740829" w:rsidP="00254E4F">
      <w:r w:rsidRPr="00740829">
        <w:t> </w:t>
      </w:r>
    </w:p>
    <w:p w14:paraId="0B272AE5" w14:textId="0DFCF67F" w:rsidR="00FB6A09" w:rsidRPr="00273E36" w:rsidRDefault="00FB6A09" w:rsidP="00FB6A09">
      <w:r w:rsidRPr="00273E36">
        <w:t xml:space="preserve">WEST SYSTEM </w:t>
      </w:r>
      <w:r w:rsidR="00A918AA" w:rsidRPr="00273E36">
        <w:t xml:space="preserve">epoxy is a </w:t>
      </w:r>
      <w:r w:rsidR="00273E36" w:rsidRPr="00273E36">
        <w:t>general-purpose</w:t>
      </w:r>
      <w:r w:rsidR="00A918AA" w:rsidRPr="00273E36">
        <w:t xml:space="preserve"> epoxy system designed for coating, bonding and gap filling and is used by amateur DIYers in addition to professional boat builders</w:t>
      </w:r>
      <w:r w:rsidR="00273E36" w:rsidRPr="00273E36">
        <w:t xml:space="preserve"> such </w:t>
      </w:r>
      <w:r w:rsidRPr="00273E36">
        <w:t xml:space="preserve">as Princess, Sunseeker and Spirit Yachts. </w:t>
      </w:r>
    </w:p>
    <w:p w14:paraId="59BA417F" w14:textId="596F99B9" w:rsidR="00895255" w:rsidRPr="00273E36" w:rsidRDefault="00895255" w:rsidP="000A5004"/>
    <w:p w14:paraId="29694053" w14:textId="6A044096" w:rsidR="00895255" w:rsidRDefault="00A0016F" w:rsidP="000A5004">
      <w:r w:rsidRPr="00273E36">
        <w:t xml:space="preserve">Find Wessex Resins and Adhesives on stand </w:t>
      </w:r>
      <w:r w:rsidR="00273E36" w:rsidRPr="00273E36">
        <w:t xml:space="preserve">C2 (Hall Three) </w:t>
      </w:r>
      <w:r w:rsidR="009917D9" w:rsidRPr="00273E36">
        <w:t xml:space="preserve">at the </w:t>
      </w:r>
      <w:proofErr w:type="spellStart"/>
      <w:r w:rsidR="009917D9" w:rsidRPr="00273E36">
        <w:t>RYA</w:t>
      </w:r>
      <w:proofErr w:type="spellEnd"/>
      <w:r w:rsidR="009917D9" w:rsidRPr="00273E36">
        <w:t xml:space="preserve"> Dinghy Show. Or check out </w:t>
      </w:r>
      <w:r w:rsidR="00F41606" w:rsidRPr="00273E36">
        <w:t xml:space="preserve">wessexresins.co.uk </w:t>
      </w:r>
      <w:r w:rsidR="00561D1A" w:rsidRPr="00273E36">
        <w:t>for further information.</w:t>
      </w:r>
    </w:p>
    <w:p w14:paraId="7010893A" w14:textId="148FED1A" w:rsidR="00683A0F" w:rsidRDefault="00683A0F" w:rsidP="000A5004"/>
    <w:p w14:paraId="7087CCAB" w14:textId="162A7707" w:rsidR="0029476B" w:rsidRPr="000A5004" w:rsidRDefault="0029476B" w:rsidP="000A5004">
      <w:r>
        <w:t>Pictured – Hamish Cook from Wessex Resins and Adhesives.</w:t>
      </w:r>
    </w:p>
    <w:p w14:paraId="24D2AB13" w14:textId="3A67D4FC" w:rsidR="006534BA" w:rsidRPr="00544A48" w:rsidRDefault="00544A48" w:rsidP="00544A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4A48">
        <w:rPr>
          <w:rFonts w:ascii="Calibri" w:eastAsia="Times New Roman" w:hAnsi="Calibri" w:cs="Calibri"/>
          <w:b/>
          <w:bCs/>
          <w:sz w:val="28"/>
          <w:szCs w:val="28"/>
        </w:rPr>
        <w:t xml:space="preserve">ENDS </w:t>
      </w:r>
    </w:p>
    <w:p w14:paraId="751B43B0" w14:textId="760DAE56" w:rsidR="00544A48" w:rsidRDefault="00544A48" w:rsidP="00544A48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 w:rsidRPr="00544A48">
        <w:rPr>
          <w:rFonts w:ascii="Calibri" w:eastAsia="Times New Roman" w:hAnsi="Calibri" w:cs="Calibri"/>
          <w:b/>
          <w:bCs/>
        </w:rPr>
        <w:t xml:space="preserve">Notes to Editors: </w:t>
      </w:r>
    </w:p>
    <w:p w14:paraId="4CB492A7" w14:textId="77777777" w:rsidR="004B7824" w:rsidRPr="00035F18" w:rsidRDefault="004B7824" w:rsidP="00035F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035F18">
        <w:rPr>
          <w:rFonts w:ascii="Calibri" w:eastAsia="Times New Roman" w:hAnsi="Calibri" w:cs="Calibri"/>
          <w:sz w:val="20"/>
          <w:szCs w:val="20"/>
        </w:rPr>
        <w:t xml:space="preserve">Wessex Resins and Adhesives manufactures WEST SYSTEM, PRO-SET and ENTROPY epoxy products in the UK under license from </w:t>
      </w:r>
      <w:proofErr w:type="spellStart"/>
      <w:r w:rsidRPr="00035F18">
        <w:rPr>
          <w:rFonts w:ascii="Calibri" w:eastAsia="Times New Roman" w:hAnsi="Calibri" w:cs="Calibri"/>
          <w:sz w:val="20"/>
          <w:szCs w:val="20"/>
        </w:rPr>
        <w:t>Gougeon</w:t>
      </w:r>
      <w:proofErr w:type="spellEnd"/>
      <w:r w:rsidRPr="00035F18">
        <w:rPr>
          <w:rFonts w:ascii="Calibri" w:eastAsia="Times New Roman" w:hAnsi="Calibri" w:cs="Calibri"/>
          <w:sz w:val="20"/>
          <w:szCs w:val="20"/>
        </w:rPr>
        <w:t xml:space="preserve"> Brothers </w:t>
      </w:r>
      <w:proofErr w:type="gramStart"/>
      <w:r w:rsidRPr="00035F18">
        <w:rPr>
          <w:rFonts w:ascii="Calibri" w:eastAsia="Times New Roman" w:hAnsi="Calibri" w:cs="Calibri"/>
          <w:sz w:val="20"/>
          <w:szCs w:val="20"/>
        </w:rPr>
        <w:t>Inc., and</w:t>
      </w:r>
      <w:proofErr w:type="gramEnd"/>
      <w:r w:rsidRPr="00035F18">
        <w:rPr>
          <w:rFonts w:ascii="Calibri" w:eastAsia="Times New Roman" w:hAnsi="Calibri" w:cs="Calibri"/>
          <w:sz w:val="20"/>
          <w:szCs w:val="20"/>
        </w:rPr>
        <w:t xml:space="preserve"> distributes these leading brands across the whole of Europe, Africa and the Middle East via a well- respected distribution network. </w:t>
      </w:r>
    </w:p>
    <w:p w14:paraId="43B64F08" w14:textId="56518F82" w:rsidR="007A22FE" w:rsidRPr="00035F18" w:rsidRDefault="007A22FE" w:rsidP="00035F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035F18">
        <w:rPr>
          <w:rFonts w:ascii="Calibri" w:eastAsia="Times New Roman" w:hAnsi="Calibri" w:cs="Calibri"/>
          <w:sz w:val="20"/>
          <w:szCs w:val="20"/>
        </w:rPr>
        <w:t>Wessex Resins and Adhesives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 provides international support for the world-renowned WEST SYSTEM</w:t>
      </w:r>
      <w:r w:rsidRPr="00035F18">
        <w:rPr>
          <w:rFonts w:ascii="Calibri" w:eastAsia="Times New Roman" w:hAnsi="Calibri" w:cs="Calibri"/>
          <w:sz w:val="20"/>
          <w:szCs w:val="20"/>
        </w:rPr>
        <w:t xml:space="preserve">, 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PRO-SET </w:t>
      </w:r>
      <w:r w:rsidRPr="00035F18">
        <w:rPr>
          <w:rFonts w:ascii="Calibri" w:eastAsia="Times New Roman" w:hAnsi="Calibri" w:cs="Calibri"/>
          <w:sz w:val="20"/>
          <w:szCs w:val="20"/>
        </w:rPr>
        <w:t>and ENTROPY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 epoxy brands. </w:t>
      </w:r>
    </w:p>
    <w:p w14:paraId="2ACDE5B5" w14:textId="77777777" w:rsidR="007F3C16" w:rsidRPr="00035F18" w:rsidRDefault="00544A48" w:rsidP="00035F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035F18">
        <w:rPr>
          <w:rFonts w:ascii="Calibri" w:eastAsia="Times New Roman" w:hAnsi="Calibri" w:cs="Calibri"/>
          <w:sz w:val="20"/>
          <w:szCs w:val="20"/>
        </w:rPr>
        <w:t xml:space="preserve">Since Michigan boatbuilding brothers Meade, Joel and Jan </w:t>
      </w:r>
      <w:proofErr w:type="spellStart"/>
      <w:r w:rsidRPr="00035F18">
        <w:rPr>
          <w:rFonts w:ascii="Calibri" w:eastAsia="Times New Roman" w:hAnsi="Calibri" w:cs="Calibri"/>
          <w:sz w:val="20"/>
          <w:szCs w:val="20"/>
        </w:rPr>
        <w:t>Gougeon</w:t>
      </w:r>
      <w:proofErr w:type="spellEnd"/>
      <w:r w:rsidRPr="00035F18">
        <w:rPr>
          <w:rFonts w:ascii="Calibri" w:eastAsia="Times New Roman" w:hAnsi="Calibri" w:cs="Calibri"/>
          <w:sz w:val="20"/>
          <w:szCs w:val="20"/>
        </w:rPr>
        <w:t xml:space="preserve"> first experimented with the bonding power of epoxy over 50 years ago, the WEST SYSTEM® and PRO-SET® product ranges have become the epoxies of choice for private boat owners, boat manufacturers, chandlers and naval engineers throughout the world. </w:t>
      </w:r>
    </w:p>
    <w:p w14:paraId="4AC0C89A" w14:textId="5D173AD1" w:rsidR="004B7824" w:rsidRPr="00035F18" w:rsidRDefault="000C4094" w:rsidP="00035F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Wessex Resins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 has been working in partnership with </w:t>
      </w:r>
      <w:proofErr w:type="spellStart"/>
      <w:r w:rsidR="00544A48" w:rsidRPr="00035F18">
        <w:rPr>
          <w:rFonts w:ascii="Calibri" w:eastAsia="Times New Roman" w:hAnsi="Calibri" w:cs="Calibri"/>
          <w:sz w:val="20"/>
          <w:szCs w:val="20"/>
        </w:rPr>
        <w:t>Gougeon</w:t>
      </w:r>
      <w:proofErr w:type="spellEnd"/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 Brothers, Inc. for more than 36 years, manufacturing WEST SYSTEM</w:t>
      </w:r>
      <w:r w:rsidR="004B7824" w:rsidRPr="00035F18">
        <w:rPr>
          <w:rFonts w:ascii="Calibri" w:eastAsia="Times New Roman" w:hAnsi="Calibri" w:cs="Calibri"/>
          <w:sz w:val="20"/>
          <w:szCs w:val="20"/>
        </w:rPr>
        <w:t xml:space="preserve">, 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PRO-SET </w:t>
      </w:r>
      <w:r w:rsidR="004B7824" w:rsidRPr="00035F18">
        <w:rPr>
          <w:rFonts w:ascii="Calibri" w:eastAsia="Times New Roman" w:hAnsi="Calibri" w:cs="Calibri"/>
          <w:sz w:val="20"/>
          <w:szCs w:val="20"/>
        </w:rPr>
        <w:t xml:space="preserve">and ENTROPY </w:t>
      </w:r>
      <w:r w:rsidR="00544A48" w:rsidRPr="00035F18">
        <w:rPr>
          <w:rFonts w:ascii="Calibri" w:eastAsia="Times New Roman" w:hAnsi="Calibri" w:cs="Calibri"/>
          <w:sz w:val="20"/>
          <w:szCs w:val="20"/>
        </w:rPr>
        <w:t xml:space="preserve">epoxies here in the UK. </w:t>
      </w:r>
    </w:p>
    <w:p w14:paraId="5ACE8020" w14:textId="4B2E4CA5" w:rsidR="007C5FAA" w:rsidRPr="007C5FAA" w:rsidRDefault="00544A48" w:rsidP="00D30C6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320D">
        <w:rPr>
          <w:rFonts w:ascii="Calibri" w:eastAsia="Times New Roman" w:hAnsi="Calibri" w:cs="Calibri"/>
          <w:sz w:val="20"/>
          <w:szCs w:val="20"/>
        </w:rPr>
        <w:t xml:space="preserve">Whether an epoxy </w:t>
      </w:r>
      <w:r w:rsidR="004B7824" w:rsidRPr="0078320D">
        <w:rPr>
          <w:rFonts w:ascii="Calibri" w:eastAsia="Times New Roman" w:hAnsi="Calibri" w:cs="Calibri"/>
          <w:sz w:val="20"/>
          <w:szCs w:val="20"/>
        </w:rPr>
        <w:t xml:space="preserve">is needed </w:t>
      </w:r>
      <w:r w:rsidRPr="0078320D">
        <w:rPr>
          <w:rFonts w:ascii="Calibri" w:eastAsia="Times New Roman" w:hAnsi="Calibri" w:cs="Calibri"/>
          <w:sz w:val="20"/>
          <w:szCs w:val="20"/>
        </w:rPr>
        <w:t>for laminating, bonding, coating, tooling or infusion, the combined breadth of WEST SYSTEM</w:t>
      </w:r>
      <w:r w:rsidR="004B7824" w:rsidRPr="0078320D">
        <w:rPr>
          <w:rFonts w:ascii="Calibri" w:eastAsia="Times New Roman" w:hAnsi="Calibri" w:cs="Calibri"/>
          <w:sz w:val="20"/>
          <w:szCs w:val="20"/>
        </w:rPr>
        <w:t xml:space="preserve">, </w:t>
      </w:r>
      <w:r w:rsidRPr="0078320D">
        <w:rPr>
          <w:rFonts w:ascii="Calibri" w:eastAsia="Times New Roman" w:hAnsi="Calibri" w:cs="Calibri"/>
          <w:sz w:val="20"/>
          <w:szCs w:val="20"/>
        </w:rPr>
        <w:t>PRO-SET</w:t>
      </w:r>
      <w:r w:rsidR="004B7824" w:rsidRPr="0078320D">
        <w:rPr>
          <w:rFonts w:ascii="Calibri" w:eastAsia="Times New Roman" w:hAnsi="Calibri" w:cs="Calibri"/>
          <w:sz w:val="20"/>
          <w:szCs w:val="20"/>
        </w:rPr>
        <w:t xml:space="preserve"> and ENTROPY</w:t>
      </w:r>
      <w:r w:rsidRPr="0078320D">
        <w:rPr>
          <w:rFonts w:ascii="Calibri" w:eastAsia="Times New Roman" w:hAnsi="Calibri" w:cs="Calibri"/>
          <w:sz w:val="20"/>
          <w:szCs w:val="20"/>
        </w:rPr>
        <w:t xml:space="preserve"> products will provide the solution. </w:t>
      </w:r>
      <w:r w:rsidR="000C4094">
        <w:rPr>
          <w:rFonts w:ascii="Calibri" w:eastAsia="Times New Roman" w:hAnsi="Calibri" w:cs="Calibri"/>
          <w:sz w:val="20"/>
          <w:szCs w:val="20"/>
        </w:rPr>
        <w:t>WEST SYSTEM</w:t>
      </w:r>
      <w:r w:rsidR="0078320D" w:rsidRPr="007C5FAA">
        <w:rPr>
          <w:rFonts w:ascii="Calibri" w:eastAsia="Times New Roman" w:hAnsi="Calibri" w:cs="Calibri"/>
          <w:sz w:val="20"/>
          <w:szCs w:val="20"/>
        </w:rPr>
        <w:t xml:space="preserve"> and PRO-SET</w:t>
      </w:r>
      <w:r w:rsidRPr="007C5FAA">
        <w:rPr>
          <w:rFonts w:ascii="Calibri" w:eastAsia="Times New Roman" w:hAnsi="Calibri" w:cs="Calibri"/>
          <w:sz w:val="20"/>
          <w:szCs w:val="20"/>
        </w:rPr>
        <w:t xml:space="preserve"> have passed extensive quality testing</w:t>
      </w:r>
      <w:r w:rsidR="0078320D" w:rsidRPr="007C5FAA">
        <w:rPr>
          <w:rFonts w:ascii="Calibri" w:eastAsia="Times New Roman" w:hAnsi="Calibri" w:cs="Calibri"/>
          <w:sz w:val="20"/>
          <w:szCs w:val="20"/>
        </w:rPr>
        <w:t>. They</w:t>
      </w:r>
      <w:r w:rsidRPr="007C5FAA">
        <w:rPr>
          <w:rFonts w:ascii="Calibri" w:eastAsia="Times New Roman" w:hAnsi="Calibri" w:cs="Calibri"/>
          <w:sz w:val="20"/>
          <w:szCs w:val="20"/>
        </w:rPr>
        <w:t xml:space="preserve"> are certified by Lloyds Register</w:t>
      </w:r>
      <w:r w:rsidR="0078320D" w:rsidRPr="007C5FAA">
        <w:rPr>
          <w:rFonts w:ascii="Calibri" w:eastAsia="Times New Roman" w:hAnsi="Calibri" w:cs="Calibri"/>
          <w:sz w:val="20"/>
          <w:szCs w:val="20"/>
        </w:rPr>
        <w:t xml:space="preserve"> and </w:t>
      </w:r>
      <w:proofErr w:type="spellStart"/>
      <w:r w:rsidR="0078320D" w:rsidRPr="007C5FAA">
        <w:rPr>
          <w:rFonts w:ascii="Calibri" w:eastAsia="Times New Roman" w:hAnsi="Calibri" w:cs="Calibri"/>
          <w:sz w:val="20"/>
          <w:szCs w:val="20"/>
        </w:rPr>
        <w:t>DNVL</w:t>
      </w:r>
      <w:proofErr w:type="spellEnd"/>
      <w:r w:rsidR="0078320D" w:rsidRPr="007C5FAA">
        <w:rPr>
          <w:rFonts w:ascii="Calibri" w:eastAsia="Times New Roman" w:hAnsi="Calibri" w:cs="Calibri"/>
          <w:sz w:val="20"/>
          <w:szCs w:val="20"/>
        </w:rPr>
        <w:t>.</w:t>
      </w:r>
      <w:r w:rsidRPr="0078320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44B427D" w14:textId="77777777" w:rsidR="007C5FAA" w:rsidRPr="007C5FAA" w:rsidRDefault="007C5FAA" w:rsidP="007C5FA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130E9CE" w14:textId="3F164469" w:rsidR="00544A48" w:rsidRPr="007C5FAA" w:rsidRDefault="00544A48" w:rsidP="007C5F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FAA">
        <w:rPr>
          <w:rFonts w:ascii="Calibri" w:eastAsia="Times New Roman" w:hAnsi="Calibri" w:cs="Calibri"/>
          <w:b/>
          <w:bCs/>
        </w:rPr>
        <w:t xml:space="preserve">Media enquiries: </w:t>
      </w:r>
    </w:p>
    <w:p w14:paraId="7A30D0D8" w14:textId="0D891F7C" w:rsidR="004B7824" w:rsidRDefault="004B7824" w:rsidP="00544A48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proofErr w:type="spellStart"/>
      <w:r>
        <w:rPr>
          <w:rFonts w:ascii="Calibri" w:eastAsia="Times New Roman" w:hAnsi="Calibri" w:cs="Calibri"/>
          <w:sz w:val="20"/>
          <w:szCs w:val="20"/>
        </w:rPr>
        <w:t>MAA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– Zella Compton.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zella@maa.agency</w:t>
      </w:r>
      <w:proofErr w:type="spellEnd"/>
      <w:r w:rsidR="00544A48" w:rsidRPr="00544A48">
        <w:rPr>
          <w:rFonts w:ascii="Calibri" w:eastAsia="Times New Roman" w:hAnsi="Calibri" w:cs="Calibri"/>
          <w:color w:val="0000FF"/>
          <w:sz w:val="20"/>
          <w:szCs w:val="20"/>
        </w:rPr>
        <w:t xml:space="preserve"> </w:t>
      </w:r>
      <w:r w:rsidR="00544A48" w:rsidRPr="00544A48">
        <w:rPr>
          <w:rFonts w:ascii="Calibri" w:eastAsia="Times New Roman" w:hAnsi="Calibri" w:cs="Calibri"/>
          <w:sz w:val="20"/>
          <w:szCs w:val="20"/>
        </w:rPr>
        <w:t xml:space="preserve">023 9252 2044 </w:t>
      </w:r>
    </w:p>
    <w:p w14:paraId="600A6ECD" w14:textId="3DAE31D7" w:rsidR="00E1580A" w:rsidRDefault="00E1580A" w:rsidP="00E1580A">
      <w:pPr>
        <w:rPr>
          <w:rFonts w:eastAsia="Times New Roman" w:cs="Calibri"/>
          <w:color w:val="000000"/>
          <w:sz w:val="20"/>
          <w:szCs w:val="20"/>
          <w:lang w:eastAsia="en-GB"/>
        </w:rPr>
      </w:pPr>
      <w:r w:rsidRPr="00A97D1C">
        <w:rPr>
          <w:rFonts w:eastAsia="Times New Roman" w:cs="Calibri"/>
          <w:color w:val="000000"/>
          <w:sz w:val="20"/>
          <w:szCs w:val="20"/>
          <w:lang w:eastAsia="en-GB"/>
        </w:rPr>
        <w:t xml:space="preserve">Wessex Resins and Adhesives – Sam Oliver, </w:t>
      </w:r>
      <w:proofErr w:type="gramStart"/>
      <w:r w:rsidRPr="00A97D1C">
        <w:rPr>
          <w:rFonts w:eastAsia="Times New Roman" w:cs="Calibri"/>
          <w:color w:val="000000"/>
          <w:sz w:val="20"/>
          <w:szCs w:val="20"/>
          <w:lang w:eastAsia="en-GB"/>
        </w:rPr>
        <w:t>sam.oliver@wessex-resins.com  01794</w:t>
      </w:r>
      <w:proofErr w:type="gramEnd"/>
      <w:r w:rsidRPr="00A97D1C">
        <w:rPr>
          <w:rFonts w:eastAsia="Times New Roman" w:cs="Calibri"/>
          <w:color w:val="000000"/>
          <w:sz w:val="20"/>
          <w:szCs w:val="20"/>
          <w:lang w:eastAsia="en-GB"/>
        </w:rPr>
        <w:t xml:space="preserve"> 521 111 </w:t>
      </w:r>
    </w:p>
    <w:p w14:paraId="5EBAD547" w14:textId="4094EC45" w:rsidR="0029476B" w:rsidRDefault="0029476B" w:rsidP="00E1580A">
      <w:pPr>
        <w:rPr>
          <w:rFonts w:eastAsia="Times New Roman" w:cs="Calibri"/>
          <w:color w:val="000000"/>
          <w:sz w:val="20"/>
          <w:szCs w:val="20"/>
          <w:lang w:eastAsia="en-GB"/>
        </w:rPr>
      </w:pPr>
    </w:p>
    <w:p w14:paraId="2C38E6FD" w14:textId="0CE0B260" w:rsidR="0029476B" w:rsidRPr="00A97D1C" w:rsidRDefault="0029476B" w:rsidP="00E1580A">
      <w:pPr>
        <w:rPr>
          <w:rFonts w:eastAsia="Times New Roman" w:cs="Calibri"/>
          <w:color w:val="000000"/>
          <w:sz w:val="20"/>
          <w:szCs w:val="20"/>
          <w:lang w:eastAsia="en-GB"/>
        </w:rPr>
      </w:pPr>
      <w:r>
        <w:rPr>
          <w:rFonts w:eastAsia="Times New Roman" w:cs="Calibri"/>
          <w:color w:val="000000"/>
          <w:sz w:val="20"/>
          <w:szCs w:val="20"/>
          <w:lang w:eastAsia="en-GB"/>
        </w:rPr>
        <w:t xml:space="preserve">Images are available online at </w:t>
      </w:r>
      <w:r w:rsidR="00692ABB" w:rsidRPr="00692ABB">
        <w:rPr>
          <w:rFonts w:eastAsia="Times New Roman" w:cs="Calibri"/>
          <w:color w:val="000000"/>
          <w:sz w:val="20"/>
          <w:szCs w:val="20"/>
          <w:lang w:eastAsia="en-GB"/>
        </w:rPr>
        <w:t>https://maa.agency/media-centre/</w:t>
      </w:r>
    </w:p>
    <w:p w14:paraId="376832DC" w14:textId="537FDDC2" w:rsidR="00544A48" w:rsidRDefault="00544A48" w:rsidP="006534BA">
      <w:pPr>
        <w:spacing w:before="100" w:beforeAutospacing="1" w:after="100" w:afterAutospacing="1"/>
      </w:pPr>
    </w:p>
    <w:sectPr w:rsidR="00544A48" w:rsidSect="005558E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95E1" w14:textId="77777777" w:rsidR="00D032A1" w:rsidRDefault="00D032A1" w:rsidP="00A36BCF">
      <w:r>
        <w:separator/>
      </w:r>
    </w:p>
  </w:endnote>
  <w:endnote w:type="continuationSeparator" w:id="0">
    <w:p w14:paraId="3932C698" w14:textId="77777777" w:rsidR="00D032A1" w:rsidRDefault="00D032A1" w:rsidP="00A3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53A1" w14:textId="1F5AFDD0" w:rsidR="009A214A" w:rsidRDefault="009A214A">
    <w:pPr>
      <w:pStyle w:val="Footer"/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0C7D947" wp14:editId="03C02AA0">
          <wp:simplePos x="0" y="0"/>
          <wp:positionH relativeFrom="column">
            <wp:posOffset>-747741</wp:posOffset>
          </wp:positionH>
          <wp:positionV relativeFrom="paragraph">
            <wp:posOffset>-349135</wp:posOffset>
          </wp:positionV>
          <wp:extent cx="7231380" cy="835660"/>
          <wp:effectExtent l="0" t="0" r="7620" b="254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24"/>
                  <a:stretch/>
                </pic:blipFill>
                <pic:spPr bwMode="auto">
                  <a:xfrm>
                    <a:off x="0" y="0"/>
                    <a:ext cx="7231380" cy="83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8589" w14:textId="77777777" w:rsidR="00D032A1" w:rsidRDefault="00D032A1" w:rsidP="00A36BCF">
      <w:r>
        <w:separator/>
      </w:r>
    </w:p>
  </w:footnote>
  <w:footnote w:type="continuationSeparator" w:id="0">
    <w:p w14:paraId="64CE06C3" w14:textId="77777777" w:rsidR="00D032A1" w:rsidRDefault="00D032A1" w:rsidP="00A3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9B43" w14:textId="54FB70B3" w:rsidR="00CE3E88" w:rsidRDefault="00366E3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98A7EA" wp14:editId="589689CC">
          <wp:simplePos x="0" y="0"/>
          <wp:positionH relativeFrom="column">
            <wp:posOffset>-91440</wp:posOffset>
          </wp:positionH>
          <wp:positionV relativeFrom="paragraph">
            <wp:posOffset>64828</wp:posOffset>
          </wp:positionV>
          <wp:extent cx="1997075" cy="5314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sex_2col.primary big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E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98BB8" wp14:editId="1DE5E762">
              <wp:simplePos x="0" y="0"/>
              <wp:positionH relativeFrom="column">
                <wp:posOffset>3789968</wp:posOffset>
              </wp:positionH>
              <wp:positionV relativeFrom="paragraph">
                <wp:posOffset>-31231</wp:posOffset>
              </wp:positionV>
              <wp:extent cx="2693323" cy="81464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323" cy="8146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9186D5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E3E88">
                            <w:rPr>
                              <w:sz w:val="18"/>
                              <w:szCs w:val="18"/>
                            </w:rPr>
                            <w:t>Cupernham</w:t>
                          </w:r>
                          <w:proofErr w:type="spellEnd"/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 House, </w:t>
                          </w:r>
                          <w:proofErr w:type="spellStart"/>
                          <w:r w:rsidRPr="00CE3E88">
                            <w:rPr>
                              <w:sz w:val="18"/>
                              <w:szCs w:val="18"/>
                            </w:rPr>
                            <w:t>Cupernham</w:t>
                          </w:r>
                          <w:proofErr w:type="spellEnd"/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 Lane, Romsey, </w:t>
                          </w:r>
                        </w:p>
                        <w:p w14:paraId="43EE637C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Hampshire SO51 7LF </w:t>
                          </w:r>
                        </w:p>
                        <w:p w14:paraId="2B6B582D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T +44 (0) 1794 521 </w:t>
                          </w:r>
                          <w:proofErr w:type="gramStart"/>
                          <w:r w:rsidRPr="00CE3E88">
                            <w:rPr>
                              <w:sz w:val="18"/>
                              <w:szCs w:val="18"/>
                            </w:rPr>
                            <w:t>111  F</w:t>
                          </w:r>
                          <w:proofErr w:type="gramEnd"/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 +44 (0) 1794 521 271</w:t>
                          </w:r>
                        </w:p>
                        <w:p w14:paraId="50227ECD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3E88">
                            <w:rPr>
                              <w:sz w:val="18"/>
                              <w:szCs w:val="18"/>
                            </w:rPr>
                            <w:t xml:space="preserve">techsupport@westsysteminternational.com </w:t>
                          </w:r>
                        </w:p>
                        <w:p w14:paraId="5667711D" w14:textId="77777777" w:rsidR="0074387C" w:rsidRPr="00CE3E88" w:rsidRDefault="0074387C" w:rsidP="0074387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3E88">
                            <w:rPr>
                              <w:sz w:val="18"/>
                              <w:szCs w:val="18"/>
                            </w:rPr>
                            <w:t>westsysteminternational.com</w:t>
                          </w:r>
                        </w:p>
                        <w:p w14:paraId="25865948" w14:textId="77777777" w:rsidR="0074387C" w:rsidRPr="00CE3E88" w:rsidRDefault="0074387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8B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4pt;margin-top:-2.45pt;width:212.0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" fillcolor="white [3201]" stroked="f" strokeweight=".5pt">
              <v:textbox>
                <w:txbxContent>
                  <w:p w14:paraId="229186D5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CE3E88">
                      <w:rPr>
                        <w:sz w:val="18"/>
                        <w:szCs w:val="18"/>
                      </w:rPr>
                      <w:t>Cupernham</w:t>
                    </w:r>
                    <w:proofErr w:type="spellEnd"/>
                    <w:r w:rsidRPr="00CE3E88">
                      <w:rPr>
                        <w:sz w:val="18"/>
                        <w:szCs w:val="18"/>
                      </w:rPr>
                      <w:t xml:space="preserve"> House, </w:t>
                    </w:r>
                    <w:proofErr w:type="spellStart"/>
                    <w:r w:rsidRPr="00CE3E88">
                      <w:rPr>
                        <w:sz w:val="18"/>
                        <w:szCs w:val="18"/>
                      </w:rPr>
                      <w:t>Cupernham</w:t>
                    </w:r>
                    <w:proofErr w:type="spellEnd"/>
                    <w:r w:rsidRPr="00CE3E88">
                      <w:rPr>
                        <w:sz w:val="18"/>
                        <w:szCs w:val="18"/>
                      </w:rPr>
                      <w:t xml:space="preserve"> Lane, Romsey, </w:t>
                    </w:r>
                  </w:p>
                  <w:p w14:paraId="43EE637C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r w:rsidRPr="00CE3E88">
                      <w:rPr>
                        <w:sz w:val="18"/>
                        <w:szCs w:val="18"/>
                      </w:rPr>
                      <w:t xml:space="preserve">Hampshire SO51 7LF </w:t>
                    </w:r>
                  </w:p>
                  <w:p w14:paraId="2B6B582D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r w:rsidRPr="00CE3E88">
                      <w:rPr>
                        <w:sz w:val="18"/>
                        <w:szCs w:val="18"/>
                      </w:rPr>
                      <w:t xml:space="preserve">T +44 (0) 1794 521 </w:t>
                    </w:r>
                    <w:proofErr w:type="gramStart"/>
                    <w:r w:rsidRPr="00CE3E88">
                      <w:rPr>
                        <w:sz w:val="18"/>
                        <w:szCs w:val="18"/>
                      </w:rPr>
                      <w:t>111  F</w:t>
                    </w:r>
                    <w:proofErr w:type="gramEnd"/>
                    <w:r w:rsidRPr="00CE3E88">
                      <w:rPr>
                        <w:sz w:val="18"/>
                        <w:szCs w:val="18"/>
                      </w:rPr>
                      <w:t xml:space="preserve"> +44 (0) 1794 521 271</w:t>
                    </w:r>
                  </w:p>
                  <w:p w14:paraId="50227ECD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r w:rsidRPr="00CE3E88">
                      <w:rPr>
                        <w:sz w:val="18"/>
                        <w:szCs w:val="18"/>
                      </w:rPr>
                      <w:t xml:space="preserve">techsupport@westsysteminternational.com </w:t>
                    </w:r>
                  </w:p>
                  <w:p w14:paraId="5667711D" w14:textId="77777777" w:rsidR="0074387C" w:rsidRPr="00CE3E88" w:rsidRDefault="0074387C" w:rsidP="0074387C">
                    <w:pPr>
                      <w:rPr>
                        <w:sz w:val="18"/>
                        <w:szCs w:val="18"/>
                      </w:rPr>
                    </w:pPr>
                    <w:r w:rsidRPr="00CE3E88">
                      <w:rPr>
                        <w:sz w:val="18"/>
                        <w:szCs w:val="18"/>
                      </w:rPr>
                      <w:t>westsysteminternational.com</w:t>
                    </w:r>
                  </w:p>
                  <w:p w14:paraId="25865948" w14:textId="77777777" w:rsidR="0074387C" w:rsidRPr="00CE3E88" w:rsidRDefault="0074387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12CB27" w14:textId="27E9F226" w:rsidR="00CE3E88" w:rsidRDefault="00CE3E88">
    <w:pPr>
      <w:pStyle w:val="Header"/>
    </w:pPr>
  </w:p>
  <w:p w14:paraId="727B199C" w14:textId="4D1F5526" w:rsidR="0074387C" w:rsidRDefault="0074387C">
    <w:pPr>
      <w:pStyle w:val="Header"/>
    </w:pPr>
  </w:p>
  <w:p w14:paraId="46126FA4" w14:textId="27570B2B" w:rsidR="00366E3F" w:rsidRDefault="00366E3F">
    <w:pPr>
      <w:pStyle w:val="Header"/>
    </w:pPr>
  </w:p>
  <w:p w14:paraId="51542A04" w14:textId="77777777" w:rsidR="00366E3F" w:rsidRDefault="0036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3E4"/>
    <w:multiLevelType w:val="hybridMultilevel"/>
    <w:tmpl w:val="814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2B"/>
    <w:rsid w:val="00012CD7"/>
    <w:rsid w:val="00035F18"/>
    <w:rsid w:val="0005728E"/>
    <w:rsid w:val="00070CC9"/>
    <w:rsid w:val="000836A6"/>
    <w:rsid w:val="000A5004"/>
    <w:rsid w:val="000B1982"/>
    <w:rsid w:val="000C4094"/>
    <w:rsid w:val="000E27DC"/>
    <w:rsid w:val="00101DB0"/>
    <w:rsid w:val="00154559"/>
    <w:rsid w:val="001803D0"/>
    <w:rsid w:val="001834DA"/>
    <w:rsid w:val="001C5D46"/>
    <w:rsid w:val="00207321"/>
    <w:rsid w:val="0021467E"/>
    <w:rsid w:val="00240874"/>
    <w:rsid w:val="002526CA"/>
    <w:rsid w:val="00254E4F"/>
    <w:rsid w:val="00256A0E"/>
    <w:rsid w:val="00271615"/>
    <w:rsid w:val="00273E36"/>
    <w:rsid w:val="0029476B"/>
    <w:rsid w:val="002948DB"/>
    <w:rsid w:val="002A6A59"/>
    <w:rsid w:val="002B67F3"/>
    <w:rsid w:val="002C632B"/>
    <w:rsid w:val="002F04F3"/>
    <w:rsid w:val="003266AD"/>
    <w:rsid w:val="00366E3F"/>
    <w:rsid w:val="00387F44"/>
    <w:rsid w:val="00396D5E"/>
    <w:rsid w:val="003D7DD7"/>
    <w:rsid w:val="003E75CC"/>
    <w:rsid w:val="0040702F"/>
    <w:rsid w:val="0042145A"/>
    <w:rsid w:val="00422C31"/>
    <w:rsid w:val="0045620C"/>
    <w:rsid w:val="00471198"/>
    <w:rsid w:val="004869EB"/>
    <w:rsid w:val="00486ED5"/>
    <w:rsid w:val="004B7824"/>
    <w:rsid w:val="00534322"/>
    <w:rsid w:val="005377A8"/>
    <w:rsid w:val="00544A48"/>
    <w:rsid w:val="00553767"/>
    <w:rsid w:val="005558E2"/>
    <w:rsid w:val="00561D1A"/>
    <w:rsid w:val="0056751D"/>
    <w:rsid w:val="0057157E"/>
    <w:rsid w:val="00581575"/>
    <w:rsid w:val="00586DF4"/>
    <w:rsid w:val="005A28B0"/>
    <w:rsid w:val="005B1EC9"/>
    <w:rsid w:val="005E5445"/>
    <w:rsid w:val="00650C92"/>
    <w:rsid w:val="006534BA"/>
    <w:rsid w:val="00656F6E"/>
    <w:rsid w:val="006806F1"/>
    <w:rsid w:val="00683A0F"/>
    <w:rsid w:val="00692ABB"/>
    <w:rsid w:val="00696E4C"/>
    <w:rsid w:val="006D0800"/>
    <w:rsid w:val="006D10BB"/>
    <w:rsid w:val="006D7888"/>
    <w:rsid w:val="006E1B5D"/>
    <w:rsid w:val="006E6F4B"/>
    <w:rsid w:val="00700F48"/>
    <w:rsid w:val="00740829"/>
    <w:rsid w:val="0074387C"/>
    <w:rsid w:val="00755CF3"/>
    <w:rsid w:val="0076014B"/>
    <w:rsid w:val="0078320D"/>
    <w:rsid w:val="007A22FE"/>
    <w:rsid w:val="007B55C5"/>
    <w:rsid w:val="007C5FAA"/>
    <w:rsid w:val="007D599B"/>
    <w:rsid w:val="007F3C16"/>
    <w:rsid w:val="00824F65"/>
    <w:rsid w:val="00833A76"/>
    <w:rsid w:val="00862CD3"/>
    <w:rsid w:val="008817FD"/>
    <w:rsid w:val="00895255"/>
    <w:rsid w:val="008B2491"/>
    <w:rsid w:val="008B7945"/>
    <w:rsid w:val="008C20A9"/>
    <w:rsid w:val="008D7B43"/>
    <w:rsid w:val="00900112"/>
    <w:rsid w:val="00901783"/>
    <w:rsid w:val="00902147"/>
    <w:rsid w:val="00955406"/>
    <w:rsid w:val="0098336C"/>
    <w:rsid w:val="009870A8"/>
    <w:rsid w:val="009917D9"/>
    <w:rsid w:val="0099365A"/>
    <w:rsid w:val="0099707C"/>
    <w:rsid w:val="009A214A"/>
    <w:rsid w:val="009B771E"/>
    <w:rsid w:val="009C19F1"/>
    <w:rsid w:val="009E68D0"/>
    <w:rsid w:val="00A0016F"/>
    <w:rsid w:val="00A36BCF"/>
    <w:rsid w:val="00A37FD6"/>
    <w:rsid w:val="00A807EA"/>
    <w:rsid w:val="00A82384"/>
    <w:rsid w:val="00A918AA"/>
    <w:rsid w:val="00AA0D88"/>
    <w:rsid w:val="00AA5C51"/>
    <w:rsid w:val="00AB0804"/>
    <w:rsid w:val="00AC7B46"/>
    <w:rsid w:val="00AD1CF5"/>
    <w:rsid w:val="00AD668A"/>
    <w:rsid w:val="00B323E9"/>
    <w:rsid w:val="00B5647C"/>
    <w:rsid w:val="00B57F25"/>
    <w:rsid w:val="00B7354C"/>
    <w:rsid w:val="00B8137C"/>
    <w:rsid w:val="00B84D79"/>
    <w:rsid w:val="00B911E7"/>
    <w:rsid w:val="00B95337"/>
    <w:rsid w:val="00BA5FA9"/>
    <w:rsid w:val="00BE0DA9"/>
    <w:rsid w:val="00C16DF5"/>
    <w:rsid w:val="00C23744"/>
    <w:rsid w:val="00C32EC8"/>
    <w:rsid w:val="00C34F5C"/>
    <w:rsid w:val="00C53C5C"/>
    <w:rsid w:val="00C70215"/>
    <w:rsid w:val="00C72513"/>
    <w:rsid w:val="00C75473"/>
    <w:rsid w:val="00C7611A"/>
    <w:rsid w:val="00C959AC"/>
    <w:rsid w:val="00CD04B8"/>
    <w:rsid w:val="00CE3E88"/>
    <w:rsid w:val="00CF4150"/>
    <w:rsid w:val="00D032A1"/>
    <w:rsid w:val="00D97DFF"/>
    <w:rsid w:val="00DA2A7F"/>
    <w:rsid w:val="00DC7BAF"/>
    <w:rsid w:val="00DD5EAC"/>
    <w:rsid w:val="00DE22F1"/>
    <w:rsid w:val="00DE5364"/>
    <w:rsid w:val="00DF173E"/>
    <w:rsid w:val="00DF31B6"/>
    <w:rsid w:val="00E0025C"/>
    <w:rsid w:val="00E014D1"/>
    <w:rsid w:val="00E13A68"/>
    <w:rsid w:val="00E1580A"/>
    <w:rsid w:val="00E3030D"/>
    <w:rsid w:val="00E33822"/>
    <w:rsid w:val="00E344D4"/>
    <w:rsid w:val="00E429A6"/>
    <w:rsid w:val="00E44AB0"/>
    <w:rsid w:val="00E456AB"/>
    <w:rsid w:val="00E50E63"/>
    <w:rsid w:val="00E52253"/>
    <w:rsid w:val="00E5456E"/>
    <w:rsid w:val="00E568EB"/>
    <w:rsid w:val="00E67862"/>
    <w:rsid w:val="00E747F3"/>
    <w:rsid w:val="00E7760E"/>
    <w:rsid w:val="00EC5980"/>
    <w:rsid w:val="00ED08D7"/>
    <w:rsid w:val="00ED2B37"/>
    <w:rsid w:val="00ED7762"/>
    <w:rsid w:val="00F022F0"/>
    <w:rsid w:val="00F2216A"/>
    <w:rsid w:val="00F40457"/>
    <w:rsid w:val="00F41606"/>
    <w:rsid w:val="00FA5FC0"/>
    <w:rsid w:val="00FB6A09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3F1201"/>
  <w15:chartTrackingRefBased/>
  <w15:docId w15:val="{EAD3AED7-EFCD-7E4F-9E19-09FB03EC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0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32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0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5004"/>
  </w:style>
  <w:style w:type="character" w:styleId="Hyperlink">
    <w:name w:val="Hyperlink"/>
    <w:basedOn w:val="DefaultParagraphFont"/>
    <w:uiPriority w:val="99"/>
    <w:unhideWhenUsed/>
    <w:rsid w:val="00561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D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CF"/>
  </w:style>
  <w:style w:type="paragraph" w:styleId="Footer">
    <w:name w:val="footer"/>
    <w:basedOn w:val="Normal"/>
    <w:link w:val="FooterChar"/>
    <w:uiPriority w:val="99"/>
    <w:unhideWhenUsed/>
    <w:rsid w:val="00A3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CF"/>
  </w:style>
  <w:style w:type="character" w:styleId="FollowedHyperlink">
    <w:name w:val="FollowedHyperlink"/>
    <w:basedOn w:val="DefaultParagraphFont"/>
    <w:uiPriority w:val="99"/>
    <w:semiHidden/>
    <w:unhideWhenUsed/>
    <w:rsid w:val="00326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Zella Compton</cp:lastModifiedBy>
  <cp:revision>2</cp:revision>
  <dcterms:created xsi:type="dcterms:W3CDTF">2020-02-20T12:17:00Z</dcterms:created>
  <dcterms:modified xsi:type="dcterms:W3CDTF">2020-02-20T12:17:00Z</dcterms:modified>
</cp:coreProperties>
</file>