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2A7C6047" w:rsidR="00A76377" w:rsidRDefault="002319FB" w:rsidP="00A76377">
      <w:pPr>
        <w:rPr>
          <w:rFonts w:cstheme="minorHAnsi"/>
          <w:b/>
          <w:bCs/>
          <w:iCs/>
          <w:color w:val="000000"/>
        </w:rPr>
      </w:pPr>
      <w:r>
        <w:rPr>
          <w:rFonts w:cstheme="minorHAnsi"/>
          <w:b/>
          <w:bCs/>
          <w:iCs/>
          <w:color w:val="000000"/>
        </w:rPr>
        <w:t>7</w:t>
      </w:r>
      <w:r w:rsidR="00993A49">
        <w:rPr>
          <w:rFonts w:cstheme="minorHAnsi"/>
          <w:b/>
          <w:bCs/>
          <w:iCs/>
          <w:color w:val="000000"/>
        </w:rPr>
        <w:t>th</w:t>
      </w:r>
      <w:r w:rsidR="00860E37">
        <w:rPr>
          <w:rFonts w:cstheme="minorHAnsi"/>
          <w:b/>
          <w:bCs/>
          <w:iCs/>
          <w:color w:val="000000"/>
        </w:rPr>
        <w:t xml:space="preserve"> November</w:t>
      </w:r>
      <w:r w:rsidR="00A76377" w:rsidRPr="001A5197">
        <w:rPr>
          <w:rFonts w:cstheme="minorHAnsi"/>
          <w:b/>
          <w:bCs/>
          <w:iCs/>
          <w:color w:val="000000"/>
        </w:rPr>
        <w:t xml:space="preserve"> 2019</w:t>
      </w:r>
    </w:p>
    <w:p w14:paraId="4CFEA591" w14:textId="602295C6" w:rsidR="00432B4C" w:rsidRDefault="00432B4C" w:rsidP="00A76377">
      <w:pPr>
        <w:rPr>
          <w:rFonts w:cstheme="minorHAnsi"/>
          <w:b/>
          <w:bCs/>
          <w:iCs/>
          <w:color w:val="000000"/>
        </w:rPr>
      </w:pPr>
    </w:p>
    <w:p w14:paraId="04B9C181" w14:textId="77777777" w:rsidR="002140D1" w:rsidRPr="005702E3" w:rsidRDefault="002140D1" w:rsidP="002140D1">
      <w:pPr>
        <w:jc w:val="center"/>
        <w:rPr>
          <w:rFonts w:ascii="Calibri" w:hAnsi="Calibri" w:cs="Times New Roman"/>
          <w:color w:val="000000"/>
        </w:rPr>
      </w:pPr>
      <w:r w:rsidRPr="005702E3">
        <w:rPr>
          <w:rFonts w:ascii="Calibri" w:hAnsi="Calibri" w:cs="Times New Roman"/>
          <w:b/>
          <w:bCs/>
          <w:color w:val="000000"/>
        </w:rPr>
        <w:t xml:space="preserve">VIP experience awaits </w:t>
      </w:r>
      <w:proofErr w:type="spellStart"/>
      <w:r w:rsidRPr="005702E3">
        <w:rPr>
          <w:rFonts w:ascii="Calibri" w:hAnsi="Calibri" w:cs="Times New Roman"/>
          <w:b/>
          <w:bCs/>
          <w:color w:val="000000"/>
        </w:rPr>
        <w:t>Ancasta’s</w:t>
      </w:r>
      <w:proofErr w:type="spellEnd"/>
      <w:r w:rsidRPr="005702E3">
        <w:rPr>
          <w:rFonts w:ascii="Calibri" w:hAnsi="Calibri" w:cs="Times New Roman"/>
          <w:b/>
          <w:bCs/>
          <w:color w:val="000000"/>
        </w:rPr>
        <w:t xml:space="preserve"> visitors at boot Düsseldorf</w:t>
      </w:r>
    </w:p>
    <w:p w14:paraId="65411B99" w14:textId="77777777" w:rsidR="002140D1" w:rsidRPr="005702E3" w:rsidRDefault="002140D1" w:rsidP="002140D1">
      <w:pPr>
        <w:jc w:val="center"/>
        <w:rPr>
          <w:rFonts w:ascii="Calibri" w:hAnsi="Calibri" w:cs="Times New Roman"/>
          <w:color w:val="000000"/>
        </w:rPr>
      </w:pPr>
      <w:r w:rsidRPr="005702E3">
        <w:rPr>
          <w:rFonts w:ascii="Calibri" w:hAnsi="Calibri" w:cs="Times New Roman"/>
          <w:b/>
          <w:bCs/>
          <w:color w:val="000000"/>
        </w:rPr>
        <w:t>International Boat Show 2020</w:t>
      </w:r>
    </w:p>
    <w:p w14:paraId="0DCC9D18" w14:textId="77777777" w:rsidR="002140D1" w:rsidRPr="005702E3" w:rsidRDefault="002140D1" w:rsidP="002140D1">
      <w:pPr>
        <w:jc w:val="center"/>
        <w:rPr>
          <w:rFonts w:ascii="Calibri" w:hAnsi="Calibri" w:cs="Times New Roman"/>
          <w:color w:val="000000"/>
        </w:rPr>
      </w:pPr>
      <w:r w:rsidRPr="005702E3">
        <w:rPr>
          <w:rFonts w:ascii="Calibri" w:hAnsi="Calibri" w:cs="Times New Roman"/>
          <w:b/>
          <w:bCs/>
          <w:color w:val="000000"/>
        </w:rPr>
        <w:t> </w:t>
      </w:r>
    </w:p>
    <w:p w14:paraId="7DB35365" w14:textId="77777777" w:rsidR="002140D1" w:rsidRPr="005702E3" w:rsidRDefault="002140D1" w:rsidP="002140D1">
      <w:pPr>
        <w:jc w:val="center"/>
        <w:rPr>
          <w:rFonts w:ascii="Calibri" w:hAnsi="Calibri" w:cs="Times New Roman"/>
          <w:color w:val="000000"/>
        </w:rPr>
      </w:pPr>
      <w:r w:rsidRPr="005702E3">
        <w:rPr>
          <w:rFonts w:ascii="Calibri" w:hAnsi="Calibri" w:cs="Times New Roman"/>
          <w:i/>
          <w:iCs/>
          <w:color w:val="000000"/>
        </w:rPr>
        <w:t>Explore a selection of new and award-winning boats in Düsseldorf with Ancasta.</w:t>
      </w:r>
    </w:p>
    <w:p w14:paraId="639333F0" w14:textId="77777777" w:rsidR="002140D1" w:rsidRPr="005702E3" w:rsidRDefault="002140D1" w:rsidP="002140D1">
      <w:pPr>
        <w:jc w:val="center"/>
        <w:rPr>
          <w:rFonts w:ascii="Calibri" w:hAnsi="Calibri" w:cs="Times New Roman"/>
          <w:color w:val="000000"/>
        </w:rPr>
      </w:pPr>
      <w:r w:rsidRPr="005702E3">
        <w:rPr>
          <w:rFonts w:ascii="Calibri" w:hAnsi="Calibri" w:cs="Times New Roman"/>
          <w:color w:val="000000"/>
        </w:rPr>
        <w:t> </w:t>
      </w:r>
    </w:p>
    <w:p w14:paraId="213C6DE8" w14:textId="77777777" w:rsidR="002140D1" w:rsidRPr="009424D3" w:rsidRDefault="002140D1" w:rsidP="002140D1">
      <w:pPr>
        <w:rPr>
          <w:rFonts w:ascii="Calibri" w:hAnsi="Calibri" w:cs="Times New Roman"/>
          <w:color w:val="000000" w:themeColor="text1"/>
        </w:rPr>
      </w:pPr>
      <w:r w:rsidRPr="005702E3">
        <w:rPr>
          <w:rFonts w:ascii="Calibri" w:hAnsi="Calibri" w:cs="Times New Roman"/>
          <w:color w:val="000000"/>
        </w:rPr>
        <w:t>Ancasta is offering a VIP service to those wishing</w:t>
      </w:r>
      <w:r w:rsidRPr="005702E3">
        <w:rPr>
          <w:rFonts w:ascii="Calibri" w:hAnsi="Calibri" w:cs="Times New Roman"/>
          <w:color w:val="FF0000"/>
        </w:rPr>
        <w:t> </w:t>
      </w:r>
      <w:r w:rsidRPr="009424D3">
        <w:rPr>
          <w:rFonts w:ascii="Calibri" w:hAnsi="Calibri" w:cs="Times New Roman"/>
          <w:color w:val="000000" w:themeColor="text1"/>
        </w:rPr>
        <w:t>to visit </w:t>
      </w:r>
      <w:r w:rsidRPr="005702E3">
        <w:rPr>
          <w:rFonts w:ascii="Calibri" w:hAnsi="Calibri" w:cs="Times New Roman"/>
          <w:color w:val="000000"/>
        </w:rPr>
        <w:t>the 2020 boot Düsseldorf Boat Show (18</w:t>
      </w:r>
      <w:r w:rsidRPr="005702E3">
        <w:rPr>
          <w:rFonts w:ascii="Calibri" w:hAnsi="Calibri" w:cs="Times New Roman"/>
          <w:color w:val="000000"/>
          <w:vertAlign w:val="superscript"/>
        </w:rPr>
        <w:t>th</w:t>
      </w:r>
      <w:r w:rsidRPr="005702E3">
        <w:rPr>
          <w:rFonts w:ascii="Calibri" w:hAnsi="Calibri" w:cs="Times New Roman"/>
          <w:color w:val="000000"/>
        </w:rPr>
        <w:t xml:space="preserve"> – 26th Jan 2020) to ensure a great show experience for potential </w:t>
      </w:r>
      <w:proofErr w:type="spellStart"/>
      <w:r w:rsidRPr="005702E3">
        <w:rPr>
          <w:rFonts w:ascii="Calibri" w:hAnsi="Calibri" w:cs="Times New Roman"/>
          <w:color w:val="000000"/>
        </w:rPr>
        <w:t>Beneteau</w:t>
      </w:r>
      <w:proofErr w:type="spellEnd"/>
      <w:r w:rsidRPr="005702E3">
        <w:rPr>
          <w:rFonts w:ascii="Calibri" w:hAnsi="Calibri" w:cs="Times New Roman"/>
          <w:color w:val="FF0000"/>
        </w:rPr>
        <w:t> </w:t>
      </w:r>
      <w:r w:rsidRPr="009424D3">
        <w:rPr>
          <w:rFonts w:ascii="Calibri" w:hAnsi="Calibri" w:cs="Times New Roman"/>
          <w:color w:val="000000" w:themeColor="text1"/>
        </w:rPr>
        <w:t xml:space="preserve">Power &amp; Sail, Lagoon Catamaran, CNB, </w:t>
      </w:r>
      <w:proofErr w:type="spellStart"/>
      <w:r w:rsidRPr="009424D3">
        <w:rPr>
          <w:rFonts w:ascii="Calibri" w:hAnsi="Calibri" w:cs="Times New Roman"/>
          <w:color w:val="000000" w:themeColor="text1"/>
        </w:rPr>
        <w:t>McConaghy</w:t>
      </w:r>
      <w:proofErr w:type="spellEnd"/>
      <w:r w:rsidRPr="009424D3">
        <w:rPr>
          <w:rFonts w:ascii="Calibri" w:hAnsi="Calibri" w:cs="Times New Roman"/>
          <w:color w:val="000000" w:themeColor="text1"/>
        </w:rPr>
        <w:t> and Prestige Motor Yacht owners.</w:t>
      </w:r>
    </w:p>
    <w:p w14:paraId="26513074"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13BC9D72" w14:textId="2D4B20E1" w:rsidR="002140D1" w:rsidRPr="005702E3" w:rsidRDefault="002140D1" w:rsidP="002140D1">
      <w:pPr>
        <w:rPr>
          <w:rFonts w:ascii="Calibri" w:hAnsi="Calibri" w:cs="Times New Roman"/>
          <w:color w:val="000000"/>
        </w:rPr>
      </w:pPr>
      <w:r w:rsidRPr="005702E3">
        <w:rPr>
          <w:rFonts w:ascii="Calibri" w:hAnsi="Calibri" w:cs="Times New Roman"/>
          <w:color w:val="000000"/>
        </w:rPr>
        <w:t xml:space="preserve">“We’re offering a VIP service for 2020 to make a visit to this extraordinary show as simple as possible,” says Will Blair, </w:t>
      </w:r>
      <w:proofErr w:type="spellStart"/>
      <w:r w:rsidRPr="005702E3">
        <w:rPr>
          <w:rFonts w:ascii="Calibri" w:hAnsi="Calibri" w:cs="Times New Roman"/>
          <w:color w:val="000000"/>
        </w:rPr>
        <w:t>Ancasta’s</w:t>
      </w:r>
      <w:proofErr w:type="spellEnd"/>
      <w:r w:rsidRPr="005702E3">
        <w:rPr>
          <w:rFonts w:ascii="Calibri" w:hAnsi="Calibri" w:cs="Times New Roman"/>
          <w:color w:val="000000"/>
        </w:rPr>
        <w:t xml:space="preserve"> Group Marketing Director, “We are on hand to provide everything you require including hotel recommendations, tickets, exclusive courtesy car transfers to the back door of the show for direct access to the relevant stands, luggage storage and hospitality. Basically, all </w:t>
      </w:r>
      <w:r w:rsidRPr="009424D3">
        <w:rPr>
          <w:rFonts w:ascii="Calibri" w:hAnsi="Calibri" w:cs="Times New Roman"/>
          <w:color w:val="000000" w:themeColor="text1"/>
        </w:rPr>
        <w:t>our clients have</w:t>
      </w:r>
      <w:r w:rsidR="009424D3" w:rsidRPr="009424D3">
        <w:rPr>
          <w:rFonts w:ascii="Calibri" w:hAnsi="Calibri" w:cs="Times New Roman"/>
          <w:color w:val="000000" w:themeColor="text1"/>
        </w:rPr>
        <w:t xml:space="preserve"> </w:t>
      </w:r>
      <w:r w:rsidRPr="005702E3">
        <w:rPr>
          <w:rFonts w:ascii="Calibri" w:hAnsi="Calibri" w:cs="Times New Roman"/>
          <w:color w:val="000000"/>
        </w:rPr>
        <w:t>to do is book their flights and we will do the rest.” </w:t>
      </w:r>
    </w:p>
    <w:p w14:paraId="45F0E6F2"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45D8A529" w14:textId="35DD4973" w:rsidR="002140D1" w:rsidRPr="00572EEA" w:rsidRDefault="002140D1" w:rsidP="002140D1">
      <w:pPr>
        <w:rPr>
          <w:rFonts w:ascii="Calibri" w:hAnsi="Calibri" w:cs="Times New Roman"/>
          <w:color w:val="000000" w:themeColor="text1"/>
        </w:rPr>
      </w:pPr>
      <w:r w:rsidRPr="00572EEA">
        <w:rPr>
          <w:rFonts w:ascii="Calibri" w:hAnsi="Calibri" w:cs="Times New Roman"/>
          <w:color w:val="000000" w:themeColor="text1"/>
        </w:rPr>
        <w:t xml:space="preserve">Over 2,000 exhibitors in 16 giant halls from more than 70 countries attracting over 250,000 visitors makes </w:t>
      </w:r>
      <w:r w:rsidR="00D81520" w:rsidRPr="005702E3">
        <w:rPr>
          <w:rFonts w:ascii="Calibri" w:hAnsi="Calibri" w:cs="Times New Roman"/>
          <w:color w:val="000000"/>
        </w:rPr>
        <w:t xml:space="preserve">boot Düsseldorf </w:t>
      </w:r>
      <w:r w:rsidRPr="00572EEA">
        <w:rPr>
          <w:rFonts w:ascii="Calibri" w:hAnsi="Calibri" w:cs="Times New Roman"/>
          <w:color w:val="000000" w:themeColor="text1"/>
        </w:rPr>
        <w:t>the biggest</w:t>
      </w:r>
      <w:r w:rsidR="00242A75">
        <w:rPr>
          <w:rFonts w:ascii="Calibri" w:hAnsi="Calibri" w:cs="Times New Roman"/>
          <w:color w:val="000000" w:themeColor="text1"/>
        </w:rPr>
        <w:t xml:space="preserve"> </w:t>
      </w:r>
      <w:r w:rsidR="00242A75" w:rsidRPr="00761C88">
        <w:rPr>
          <w:rFonts w:ascii="Calibri" w:hAnsi="Calibri" w:cs="Times New Roman"/>
          <w:color w:val="000000" w:themeColor="text1"/>
        </w:rPr>
        <w:t>indoor</w:t>
      </w:r>
      <w:r w:rsidR="00242A75">
        <w:rPr>
          <w:rFonts w:ascii="Calibri" w:hAnsi="Calibri" w:cs="Times New Roman"/>
          <w:color w:val="000000" w:themeColor="text1"/>
        </w:rPr>
        <w:t xml:space="preserve"> </w:t>
      </w:r>
      <w:proofErr w:type="spellStart"/>
      <w:r w:rsidR="00242A75">
        <w:rPr>
          <w:rFonts w:ascii="Calibri" w:hAnsi="Calibri" w:cs="Times New Roman"/>
          <w:color w:val="000000" w:themeColor="text1"/>
        </w:rPr>
        <w:t>boat</w:t>
      </w:r>
      <w:r w:rsidRPr="00572EEA">
        <w:rPr>
          <w:rFonts w:ascii="Calibri" w:hAnsi="Calibri" w:cs="Times New Roman"/>
          <w:color w:val="000000" w:themeColor="text1"/>
        </w:rPr>
        <w:t>show</w:t>
      </w:r>
      <w:proofErr w:type="spellEnd"/>
      <w:r w:rsidRPr="00572EEA">
        <w:rPr>
          <w:rFonts w:ascii="Calibri" w:hAnsi="Calibri" w:cs="Times New Roman"/>
          <w:color w:val="000000" w:themeColor="text1"/>
        </w:rPr>
        <w:t xml:space="preserve"> in the world. </w:t>
      </w:r>
      <w:r w:rsidR="003B7FD0" w:rsidRPr="00572EEA">
        <w:rPr>
          <w:rFonts w:ascii="Calibri" w:hAnsi="Calibri" w:cs="Times New Roman"/>
          <w:color w:val="000000" w:themeColor="text1"/>
        </w:rPr>
        <w:t xml:space="preserve"> </w:t>
      </w:r>
      <w:r w:rsidRPr="00572EEA">
        <w:rPr>
          <w:rFonts w:ascii="Calibri" w:hAnsi="Calibri" w:cs="Times New Roman"/>
          <w:color w:val="000000" w:themeColor="text1"/>
        </w:rPr>
        <w:t>“</w:t>
      </w:r>
      <w:r w:rsidR="00242A75" w:rsidRPr="00761C88">
        <w:rPr>
          <w:rFonts w:ascii="Calibri" w:hAnsi="Calibri" w:cs="Times New Roman"/>
          <w:color w:val="000000" w:themeColor="text1"/>
        </w:rPr>
        <w:t>B</w:t>
      </w:r>
      <w:r w:rsidRPr="00242A75">
        <w:rPr>
          <w:rFonts w:ascii="Calibri" w:hAnsi="Calibri" w:cs="Times New Roman"/>
          <w:color w:val="000000" w:themeColor="text1"/>
        </w:rPr>
        <w:t>oot</w:t>
      </w:r>
      <w:r w:rsidRPr="00572EEA">
        <w:rPr>
          <w:rFonts w:ascii="Calibri" w:hAnsi="Calibri" w:cs="Times New Roman"/>
          <w:color w:val="000000" w:themeColor="text1"/>
        </w:rPr>
        <w:t xml:space="preserve"> is</w:t>
      </w:r>
      <w:r w:rsidR="003B7FD0" w:rsidRPr="00572EEA">
        <w:rPr>
          <w:rFonts w:ascii="Calibri" w:hAnsi="Calibri" w:cs="Times New Roman"/>
          <w:color w:val="000000" w:themeColor="text1"/>
        </w:rPr>
        <w:t xml:space="preserve"> </w:t>
      </w:r>
      <w:r w:rsidRPr="00572EEA">
        <w:rPr>
          <w:rFonts w:ascii="Calibri" w:hAnsi="Calibri" w:cs="Times New Roman"/>
          <w:color w:val="000000" w:themeColor="text1"/>
        </w:rPr>
        <w:t>magnificent</w:t>
      </w:r>
      <w:r w:rsidR="00761C88">
        <w:rPr>
          <w:rFonts w:ascii="Calibri" w:hAnsi="Calibri" w:cs="Times New Roman"/>
          <w:color w:val="000000" w:themeColor="text1"/>
        </w:rPr>
        <w:t xml:space="preserve"> –</w:t>
      </w:r>
      <w:r w:rsidRPr="00572EEA">
        <w:rPr>
          <w:rFonts w:ascii="Calibri" w:hAnsi="Calibri" w:cs="Times New Roman"/>
          <w:color w:val="000000" w:themeColor="text1"/>
        </w:rPr>
        <w:t xml:space="preserve"> displaying models </w:t>
      </w:r>
      <w:r w:rsidRPr="005702E3">
        <w:rPr>
          <w:rFonts w:ascii="Calibri" w:hAnsi="Calibri" w:cs="Times New Roman"/>
          <w:color w:val="000000"/>
        </w:rPr>
        <w:t>from virtually every boating brand on the planet,” continues Will. “If someone is looking to purchase, there is no better venue to compare and contrast between</w:t>
      </w:r>
      <w:r w:rsidR="00572EEA" w:rsidRPr="005702E3">
        <w:rPr>
          <w:rFonts w:ascii="Calibri" w:hAnsi="Calibri" w:cs="Times New Roman"/>
          <w:color w:val="000000"/>
        </w:rPr>
        <w:t xml:space="preserve"> </w:t>
      </w:r>
      <w:r w:rsidRPr="005702E3">
        <w:rPr>
          <w:rFonts w:ascii="Calibri" w:hAnsi="Calibri" w:cs="Times New Roman"/>
          <w:color w:val="000000"/>
        </w:rPr>
        <w:t>brands and models. We will be</w:t>
      </w:r>
      <w:r w:rsidR="00572EEA" w:rsidRPr="005702E3">
        <w:rPr>
          <w:rFonts w:ascii="Calibri" w:hAnsi="Calibri" w:cs="Times New Roman"/>
          <w:color w:val="FF0000"/>
        </w:rPr>
        <w:t xml:space="preserve"> </w:t>
      </w:r>
      <w:r w:rsidRPr="00572EEA">
        <w:rPr>
          <w:rFonts w:ascii="Calibri" w:hAnsi="Calibri" w:cs="Times New Roman"/>
          <w:color w:val="000000" w:themeColor="text1"/>
        </w:rPr>
        <w:t>representing </w:t>
      </w:r>
      <w:r w:rsidRPr="005702E3">
        <w:rPr>
          <w:rFonts w:ascii="Calibri" w:hAnsi="Calibri" w:cs="Times New Roman"/>
          <w:color w:val="000000"/>
        </w:rPr>
        <w:t>an extensive range of impressive yachts and</w:t>
      </w:r>
      <w:r w:rsidR="00572EEA" w:rsidRPr="005702E3">
        <w:rPr>
          <w:rFonts w:ascii="Calibri" w:hAnsi="Calibri" w:cs="Times New Roman"/>
          <w:color w:val="000000"/>
        </w:rPr>
        <w:t xml:space="preserve"> </w:t>
      </w:r>
      <w:r w:rsidRPr="005702E3">
        <w:rPr>
          <w:rFonts w:ascii="Calibri" w:hAnsi="Calibri" w:cs="Times New Roman"/>
          <w:color w:val="000000"/>
        </w:rPr>
        <w:t>powerboats and </w:t>
      </w:r>
      <w:r w:rsidRPr="00572EEA">
        <w:rPr>
          <w:rFonts w:ascii="Calibri" w:hAnsi="Calibri" w:cs="Times New Roman"/>
          <w:color w:val="000000" w:themeColor="text1"/>
        </w:rPr>
        <w:t>strongly</w:t>
      </w:r>
      <w:r w:rsidRPr="005702E3">
        <w:rPr>
          <w:rFonts w:ascii="Calibri" w:hAnsi="Calibri" w:cs="Times New Roman"/>
          <w:color w:val="000000"/>
        </w:rPr>
        <w:t> encourage anyone who is serious about buying to </w:t>
      </w:r>
      <w:r w:rsidRPr="00572EEA">
        <w:rPr>
          <w:rFonts w:ascii="Calibri" w:hAnsi="Calibri" w:cs="Times New Roman"/>
          <w:color w:val="000000" w:themeColor="text1"/>
        </w:rPr>
        <w:t xml:space="preserve">pay </w:t>
      </w:r>
      <w:r w:rsidR="00D81520" w:rsidRPr="005702E3">
        <w:rPr>
          <w:rFonts w:ascii="Calibri" w:hAnsi="Calibri" w:cs="Times New Roman"/>
          <w:color w:val="000000"/>
        </w:rPr>
        <w:t xml:space="preserve">boot Düsseldorf </w:t>
      </w:r>
      <w:bookmarkStart w:id="0" w:name="_GoBack"/>
      <w:bookmarkEnd w:id="0"/>
      <w:r w:rsidRPr="00572EEA">
        <w:rPr>
          <w:rFonts w:ascii="Calibri" w:hAnsi="Calibri" w:cs="Times New Roman"/>
          <w:color w:val="000000" w:themeColor="text1"/>
        </w:rPr>
        <w:t>a</w:t>
      </w:r>
      <w:r w:rsidR="00572EEA" w:rsidRPr="00572EEA">
        <w:rPr>
          <w:rFonts w:ascii="Calibri" w:hAnsi="Calibri" w:cs="Times New Roman"/>
          <w:color w:val="000000" w:themeColor="text1"/>
        </w:rPr>
        <w:t xml:space="preserve"> </w:t>
      </w:r>
      <w:r w:rsidRPr="00572EEA">
        <w:rPr>
          <w:rFonts w:ascii="Calibri" w:hAnsi="Calibri" w:cs="Times New Roman"/>
          <w:color w:val="000000" w:themeColor="text1"/>
        </w:rPr>
        <w:t>visit.”</w:t>
      </w:r>
    </w:p>
    <w:p w14:paraId="2344E82B"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258B7E08" w14:textId="7F1C3DE0" w:rsidR="002140D1" w:rsidRPr="005702E3" w:rsidRDefault="002140D1" w:rsidP="002140D1">
      <w:pPr>
        <w:rPr>
          <w:rFonts w:ascii="Calibri" w:hAnsi="Calibri" w:cs="Times New Roman"/>
          <w:color w:val="000000"/>
        </w:rPr>
      </w:pPr>
      <w:r w:rsidRPr="005702E3">
        <w:rPr>
          <w:rFonts w:ascii="Calibri" w:hAnsi="Calibri" w:cs="Times New Roman"/>
          <w:color w:val="000000"/>
        </w:rPr>
        <w:t xml:space="preserve">UK buyers are encouraged to contact Ancasta International Boat Sales </w:t>
      </w:r>
      <w:r w:rsidRPr="00572EEA">
        <w:rPr>
          <w:rFonts w:ascii="Calibri" w:hAnsi="Calibri" w:cs="Times New Roman"/>
          <w:color w:val="000000" w:themeColor="text1"/>
        </w:rPr>
        <w:t>(+44 (0)</w:t>
      </w:r>
      <w:r w:rsidRPr="005702E3">
        <w:rPr>
          <w:rFonts w:ascii="Calibri" w:hAnsi="Calibri" w:cs="Times New Roman"/>
          <w:color w:val="000000"/>
        </w:rPr>
        <w:t xml:space="preserve">2380 450 000, www.ancasta.com) as soon as possible for help arranging their trip and to book appointments to view </w:t>
      </w:r>
      <w:r w:rsidRPr="00572EEA">
        <w:rPr>
          <w:rFonts w:ascii="Calibri" w:hAnsi="Calibri" w:cs="Times New Roman"/>
          <w:color w:val="000000" w:themeColor="text1"/>
        </w:rPr>
        <w:t xml:space="preserve">their selected </w:t>
      </w:r>
      <w:r w:rsidRPr="005702E3">
        <w:rPr>
          <w:rFonts w:ascii="Calibri" w:hAnsi="Calibri" w:cs="Times New Roman"/>
          <w:color w:val="000000"/>
        </w:rPr>
        <w:t xml:space="preserve">models on show. These include the European Yacht of the Year 2019, </w:t>
      </w:r>
      <w:proofErr w:type="spellStart"/>
      <w:r w:rsidRPr="005702E3">
        <w:rPr>
          <w:rFonts w:ascii="Calibri" w:hAnsi="Calibri" w:cs="Times New Roman"/>
          <w:color w:val="000000"/>
        </w:rPr>
        <w:t>Beneteau</w:t>
      </w:r>
      <w:proofErr w:type="spellEnd"/>
      <w:r w:rsidRPr="005702E3">
        <w:rPr>
          <w:rFonts w:ascii="Calibri" w:hAnsi="Calibri" w:cs="Times New Roman"/>
          <w:color w:val="000000"/>
        </w:rPr>
        <w:t xml:space="preserve"> </w:t>
      </w:r>
      <w:proofErr w:type="spellStart"/>
      <w:r w:rsidRPr="005702E3">
        <w:rPr>
          <w:rFonts w:ascii="Calibri" w:hAnsi="Calibri" w:cs="Times New Roman"/>
          <w:color w:val="000000"/>
        </w:rPr>
        <w:t>Oceanis</w:t>
      </w:r>
      <w:proofErr w:type="spellEnd"/>
      <w:r w:rsidRPr="005702E3">
        <w:rPr>
          <w:rFonts w:ascii="Calibri" w:hAnsi="Calibri" w:cs="Times New Roman"/>
          <w:color w:val="000000"/>
        </w:rPr>
        <w:t xml:space="preserve"> 46.1, and five show debuts; </w:t>
      </w:r>
      <w:proofErr w:type="spellStart"/>
      <w:r w:rsidRPr="005702E3">
        <w:rPr>
          <w:rFonts w:ascii="Calibri" w:hAnsi="Calibri" w:cs="Times New Roman"/>
          <w:color w:val="000000"/>
        </w:rPr>
        <w:t>Beneteau</w:t>
      </w:r>
      <w:proofErr w:type="spellEnd"/>
      <w:r w:rsidRPr="005702E3">
        <w:rPr>
          <w:rFonts w:ascii="Calibri" w:hAnsi="Calibri" w:cs="Times New Roman"/>
          <w:color w:val="000000"/>
        </w:rPr>
        <w:t xml:space="preserve"> First Yacht 53, </w:t>
      </w:r>
      <w:proofErr w:type="spellStart"/>
      <w:r w:rsidRPr="005702E3">
        <w:rPr>
          <w:rFonts w:ascii="Calibri" w:hAnsi="Calibri" w:cs="Times New Roman"/>
          <w:color w:val="000000"/>
        </w:rPr>
        <w:t>Beneteau</w:t>
      </w:r>
      <w:proofErr w:type="spellEnd"/>
      <w:r w:rsidRPr="005702E3">
        <w:rPr>
          <w:rFonts w:ascii="Calibri" w:hAnsi="Calibri" w:cs="Times New Roman"/>
          <w:color w:val="000000"/>
        </w:rPr>
        <w:t xml:space="preserve"> Gran Turismo 32, </w:t>
      </w:r>
      <w:proofErr w:type="spellStart"/>
      <w:r w:rsidRPr="005702E3">
        <w:rPr>
          <w:rFonts w:ascii="Calibri" w:hAnsi="Calibri" w:cs="Times New Roman"/>
          <w:color w:val="000000"/>
        </w:rPr>
        <w:t>Beneteau</w:t>
      </w:r>
      <w:proofErr w:type="spellEnd"/>
      <w:r w:rsidRPr="005702E3">
        <w:rPr>
          <w:rFonts w:ascii="Calibri" w:hAnsi="Calibri" w:cs="Times New Roman"/>
          <w:color w:val="000000"/>
        </w:rPr>
        <w:t xml:space="preserve"> Swift Trawler 41 Fly, </w:t>
      </w:r>
      <w:proofErr w:type="spellStart"/>
      <w:r w:rsidRPr="005702E3">
        <w:rPr>
          <w:rFonts w:ascii="Calibri" w:hAnsi="Calibri" w:cs="Times New Roman"/>
          <w:color w:val="000000"/>
        </w:rPr>
        <w:t>Beneteau</w:t>
      </w:r>
      <w:proofErr w:type="spellEnd"/>
      <w:r w:rsidRPr="005702E3">
        <w:rPr>
          <w:rFonts w:ascii="Calibri" w:hAnsi="Calibri" w:cs="Times New Roman"/>
          <w:color w:val="000000"/>
        </w:rPr>
        <w:t xml:space="preserve"> Swift Trawler 41 Sedan and the Prestige 420.</w:t>
      </w:r>
    </w:p>
    <w:p w14:paraId="736ECC86"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7CA925CA" w14:textId="536EDFB6" w:rsidR="002140D1" w:rsidRPr="005702E3" w:rsidRDefault="002140D1" w:rsidP="002140D1">
      <w:pPr>
        <w:rPr>
          <w:rFonts w:ascii="Calibri" w:hAnsi="Calibri" w:cs="Times New Roman"/>
          <w:color w:val="000000"/>
        </w:rPr>
      </w:pPr>
      <w:r w:rsidRPr="005702E3">
        <w:rPr>
          <w:rFonts w:ascii="Calibri" w:hAnsi="Calibri" w:cs="Times New Roman"/>
          <w:color w:val="000000"/>
        </w:rPr>
        <w:t xml:space="preserve">Will adds: “As well as new boats, </w:t>
      </w:r>
      <w:r w:rsidRPr="00572EEA">
        <w:rPr>
          <w:rFonts w:ascii="Calibri" w:hAnsi="Calibri" w:cs="Times New Roman"/>
          <w:color w:val="000000" w:themeColor="text1"/>
        </w:rPr>
        <w:t>there is everything from maritime art to an artificial wave</w:t>
      </w:r>
      <w:r w:rsidR="00242A75">
        <w:rPr>
          <w:rFonts w:ascii="Calibri" w:hAnsi="Calibri" w:cs="Times New Roman"/>
          <w:color w:val="000000" w:themeColor="text1"/>
        </w:rPr>
        <w:t xml:space="preserve"> </w:t>
      </w:r>
      <w:r w:rsidR="00242A75" w:rsidRPr="00761C88">
        <w:rPr>
          <w:rFonts w:ascii="Calibri" w:hAnsi="Calibri" w:cs="Times New Roman"/>
          <w:color w:val="000000" w:themeColor="text1"/>
        </w:rPr>
        <w:t>for surfers</w:t>
      </w:r>
      <w:r w:rsidR="002319FB">
        <w:rPr>
          <w:rFonts w:ascii="Calibri" w:hAnsi="Calibri" w:cs="Times New Roman"/>
          <w:color w:val="000000" w:themeColor="text1"/>
        </w:rPr>
        <w:t>, b</w:t>
      </w:r>
      <w:r w:rsidRPr="00761C88">
        <w:rPr>
          <w:rFonts w:ascii="Calibri" w:hAnsi="Calibri" w:cs="Times New Roman"/>
          <w:color w:val="000000" w:themeColor="text1"/>
        </w:rPr>
        <w:t xml:space="preserve">oating accessories, charter </w:t>
      </w:r>
      <w:r w:rsidRPr="00572EEA">
        <w:rPr>
          <w:rFonts w:ascii="Calibri" w:hAnsi="Calibri" w:cs="Times New Roman"/>
          <w:color w:val="000000" w:themeColor="text1"/>
        </w:rPr>
        <w:t xml:space="preserve">options, </w:t>
      </w:r>
      <w:r w:rsidRPr="00761C88">
        <w:rPr>
          <w:rFonts w:ascii="Calibri" w:hAnsi="Calibri" w:cs="Times New Roman"/>
          <w:color w:val="000000" w:themeColor="text1"/>
        </w:rPr>
        <w:t xml:space="preserve">holidays, </w:t>
      </w:r>
      <w:r w:rsidR="00572EEA" w:rsidRPr="00572EEA">
        <w:rPr>
          <w:rFonts w:ascii="Calibri" w:hAnsi="Calibri" w:cs="Times New Roman"/>
          <w:color w:val="000000" w:themeColor="text1"/>
        </w:rPr>
        <w:t>i</w:t>
      </w:r>
      <w:r w:rsidRPr="00572EEA">
        <w:rPr>
          <w:rFonts w:ascii="Calibri" w:hAnsi="Calibri" w:cs="Times New Roman"/>
          <w:color w:val="000000" w:themeColor="text1"/>
        </w:rPr>
        <w:t xml:space="preserve">nvestment programs </w:t>
      </w:r>
      <w:r w:rsidRPr="00761C88">
        <w:rPr>
          <w:rFonts w:ascii="Calibri" w:hAnsi="Calibri" w:cs="Times New Roman"/>
          <w:color w:val="000000" w:themeColor="text1"/>
        </w:rPr>
        <w:t>and more. Lite</w:t>
      </w:r>
      <w:r>
        <w:rPr>
          <w:rFonts w:ascii="Calibri" w:hAnsi="Calibri" w:cs="Times New Roman"/>
          <w:color w:val="000000"/>
        </w:rPr>
        <w:t xml:space="preserve">rally everything </w:t>
      </w:r>
      <w:r w:rsidRPr="00572EEA">
        <w:rPr>
          <w:rFonts w:ascii="Calibri" w:hAnsi="Calibri" w:cs="Times New Roman"/>
          <w:color w:val="000000" w:themeColor="text1"/>
        </w:rPr>
        <w:t>marine</w:t>
      </w:r>
      <w:r>
        <w:rPr>
          <w:rFonts w:ascii="Calibri" w:hAnsi="Calibri" w:cs="Times New Roman"/>
          <w:color w:val="000000"/>
        </w:rPr>
        <w:t xml:space="preserve"> </w:t>
      </w:r>
      <w:r w:rsidRPr="005702E3">
        <w:rPr>
          <w:rFonts w:ascii="Calibri" w:hAnsi="Calibri" w:cs="Times New Roman"/>
          <w:color w:val="000000"/>
        </w:rPr>
        <w:t xml:space="preserve">related. With so much to see it is certainly worth making a weekend of it in Dusseldorf. Let us look after you at the show and then you can also enjoy </w:t>
      </w:r>
      <w:r w:rsidRPr="00572EEA">
        <w:rPr>
          <w:rFonts w:ascii="Calibri" w:hAnsi="Calibri" w:cs="Times New Roman"/>
          <w:color w:val="000000" w:themeColor="text1"/>
        </w:rPr>
        <w:t xml:space="preserve">the famous </w:t>
      </w:r>
      <w:r w:rsidR="00572EEA" w:rsidRPr="00572EEA">
        <w:rPr>
          <w:rFonts w:ascii="Calibri" w:hAnsi="Calibri" w:cs="Times New Roman"/>
          <w:color w:val="000000" w:themeColor="text1"/>
        </w:rPr>
        <w:t>restaurants</w:t>
      </w:r>
      <w:r w:rsidRPr="00572EEA">
        <w:rPr>
          <w:rFonts w:ascii="Calibri" w:hAnsi="Calibri" w:cs="Times New Roman"/>
          <w:color w:val="000000" w:themeColor="text1"/>
        </w:rPr>
        <w:t xml:space="preserve"> and bars</w:t>
      </w:r>
      <w:r>
        <w:rPr>
          <w:rFonts w:ascii="Calibri" w:hAnsi="Calibri" w:cs="Times New Roman"/>
          <w:color w:val="000000"/>
        </w:rPr>
        <w:t xml:space="preserve"> </w:t>
      </w:r>
      <w:r w:rsidRPr="005702E3">
        <w:rPr>
          <w:rFonts w:ascii="Calibri" w:hAnsi="Calibri" w:cs="Times New Roman"/>
          <w:color w:val="000000"/>
        </w:rPr>
        <w:t>that the historic city has to offer.”</w:t>
      </w:r>
    </w:p>
    <w:p w14:paraId="001BB2FE"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41AE7072"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xml:space="preserve">Ancasta is always ready to discuss its innovative ownership solutions which range from the traditional route to Shared Ownership, Financed Ownership, and </w:t>
      </w:r>
      <w:proofErr w:type="spellStart"/>
      <w:r w:rsidRPr="005702E3">
        <w:rPr>
          <w:rFonts w:ascii="Calibri" w:hAnsi="Calibri" w:cs="Times New Roman"/>
          <w:color w:val="000000"/>
        </w:rPr>
        <w:t>Navigare</w:t>
      </w:r>
      <w:proofErr w:type="spellEnd"/>
      <w:r w:rsidRPr="005702E3">
        <w:rPr>
          <w:rFonts w:ascii="Calibri" w:hAnsi="Calibri" w:cs="Times New Roman"/>
          <w:color w:val="000000"/>
        </w:rPr>
        <w:t xml:space="preserve"> Yacht and Lifestyle Investment Programs. Boat ownership is more accessible now than ever before.</w:t>
      </w:r>
    </w:p>
    <w:p w14:paraId="5C1CABC4"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lastRenderedPageBreak/>
        <w:t> </w:t>
      </w:r>
    </w:p>
    <w:p w14:paraId="52F66B13"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 </w:t>
      </w:r>
    </w:p>
    <w:p w14:paraId="52768ED2" w14:textId="77777777" w:rsidR="002140D1" w:rsidRPr="005702E3" w:rsidRDefault="002140D1" w:rsidP="002140D1">
      <w:pPr>
        <w:rPr>
          <w:rFonts w:ascii="Calibri" w:hAnsi="Calibri" w:cs="Times New Roman"/>
          <w:color w:val="000000"/>
        </w:rPr>
      </w:pPr>
      <w:r w:rsidRPr="005702E3">
        <w:rPr>
          <w:rFonts w:ascii="Calibri" w:hAnsi="Calibri" w:cs="Times New Roman"/>
          <w:color w:val="000000"/>
        </w:rPr>
        <w:t>For the full list of boats Ancasta is showing visit </w:t>
      </w:r>
      <w:hyperlink r:id="rId7" w:history="1">
        <w:r w:rsidRPr="005702E3">
          <w:rPr>
            <w:rFonts w:ascii="Calibri" w:hAnsi="Calibri" w:cs="Times New Roman"/>
            <w:color w:val="800080"/>
            <w:u w:val="single"/>
          </w:rPr>
          <w:t>https://ancasta.com/events/dusseldorf-boat-show-2020/</w:t>
        </w:r>
      </w:hyperlink>
    </w:p>
    <w:p w14:paraId="2951DCBE" w14:textId="77777777" w:rsidR="002140D1" w:rsidRPr="00EA7DB9" w:rsidRDefault="002140D1" w:rsidP="002140D1">
      <w:pPr>
        <w:rPr>
          <w:rFonts w:ascii="Calibri" w:hAnsi="Calibri" w:cs="Times New Roman"/>
          <w:color w:val="000000"/>
        </w:rPr>
      </w:pPr>
      <w:r w:rsidRPr="00EA7DB9">
        <w:rPr>
          <w:rFonts w:ascii="Calibri" w:hAnsi="Calibri" w:cs="Times New Roman"/>
          <w:color w:val="000000"/>
        </w:rPr>
        <w:t> </w:t>
      </w:r>
    </w:p>
    <w:p w14:paraId="448E1F51" w14:textId="77777777" w:rsidR="002140D1" w:rsidRPr="00EA7DB9" w:rsidRDefault="002140D1" w:rsidP="002140D1"/>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About Ancasta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Ancasta Race Boats is a specialist branch of Ancasta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Ancasta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Ancasta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The Ancasta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For more information on Ancasta visit </w:t>
      </w:r>
      <w:hyperlink r:id="rId9"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2D69" w14:textId="77777777" w:rsidR="009708FB" w:rsidRDefault="009708FB" w:rsidP="008F05A7">
      <w:r>
        <w:separator/>
      </w:r>
    </w:p>
  </w:endnote>
  <w:endnote w:type="continuationSeparator" w:id="0">
    <w:p w14:paraId="360CA29C" w14:textId="77777777" w:rsidR="009708FB" w:rsidRDefault="009708F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70CF" w14:textId="77777777" w:rsidR="009708FB" w:rsidRDefault="009708FB" w:rsidP="008F05A7">
      <w:r>
        <w:separator/>
      </w:r>
    </w:p>
  </w:footnote>
  <w:footnote w:type="continuationSeparator" w:id="0">
    <w:p w14:paraId="224CC8E8" w14:textId="77777777" w:rsidR="009708FB" w:rsidRDefault="009708F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446F1"/>
    <w:rsid w:val="00044B08"/>
    <w:rsid w:val="000474BB"/>
    <w:rsid w:val="00057331"/>
    <w:rsid w:val="000655E8"/>
    <w:rsid w:val="000804FE"/>
    <w:rsid w:val="00084689"/>
    <w:rsid w:val="000A1FCD"/>
    <w:rsid w:val="000B2E15"/>
    <w:rsid w:val="000B6885"/>
    <w:rsid w:val="000B6E00"/>
    <w:rsid w:val="000C7629"/>
    <w:rsid w:val="000E4E6F"/>
    <w:rsid w:val="00110030"/>
    <w:rsid w:val="001143AA"/>
    <w:rsid w:val="001264EF"/>
    <w:rsid w:val="00143147"/>
    <w:rsid w:val="0014370E"/>
    <w:rsid w:val="001478AB"/>
    <w:rsid w:val="00162F35"/>
    <w:rsid w:val="00182699"/>
    <w:rsid w:val="001A4B31"/>
    <w:rsid w:val="001A6854"/>
    <w:rsid w:val="001C16A5"/>
    <w:rsid w:val="001C181D"/>
    <w:rsid w:val="001C31BF"/>
    <w:rsid w:val="001C4533"/>
    <w:rsid w:val="001D365F"/>
    <w:rsid w:val="001F1B7A"/>
    <w:rsid w:val="001F5674"/>
    <w:rsid w:val="002031D5"/>
    <w:rsid w:val="002140D1"/>
    <w:rsid w:val="00222186"/>
    <w:rsid w:val="00225732"/>
    <w:rsid w:val="002319FB"/>
    <w:rsid w:val="002327AF"/>
    <w:rsid w:val="00242A75"/>
    <w:rsid w:val="00257C9C"/>
    <w:rsid w:val="0026507F"/>
    <w:rsid w:val="00270C14"/>
    <w:rsid w:val="00284FEF"/>
    <w:rsid w:val="00285A18"/>
    <w:rsid w:val="002B33D1"/>
    <w:rsid w:val="002B401B"/>
    <w:rsid w:val="002D251A"/>
    <w:rsid w:val="002D3F1B"/>
    <w:rsid w:val="002E532C"/>
    <w:rsid w:val="003145C5"/>
    <w:rsid w:val="0032069C"/>
    <w:rsid w:val="00323775"/>
    <w:rsid w:val="003259EC"/>
    <w:rsid w:val="003323EA"/>
    <w:rsid w:val="00333160"/>
    <w:rsid w:val="003508BD"/>
    <w:rsid w:val="003715C4"/>
    <w:rsid w:val="0037608E"/>
    <w:rsid w:val="00383D3B"/>
    <w:rsid w:val="00397634"/>
    <w:rsid w:val="003B13B6"/>
    <w:rsid w:val="003B4C8B"/>
    <w:rsid w:val="003B7FD0"/>
    <w:rsid w:val="003D1789"/>
    <w:rsid w:val="003E2B91"/>
    <w:rsid w:val="003E4FF5"/>
    <w:rsid w:val="003F7DE4"/>
    <w:rsid w:val="0040682F"/>
    <w:rsid w:val="00407DBB"/>
    <w:rsid w:val="0041326A"/>
    <w:rsid w:val="0041572C"/>
    <w:rsid w:val="00424584"/>
    <w:rsid w:val="004328E2"/>
    <w:rsid w:val="00432B4C"/>
    <w:rsid w:val="00436F81"/>
    <w:rsid w:val="00442A38"/>
    <w:rsid w:val="00445C63"/>
    <w:rsid w:val="00447947"/>
    <w:rsid w:val="0047570B"/>
    <w:rsid w:val="00492DD8"/>
    <w:rsid w:val="004A56FC"/>
    <w:rsid w:val="004B7387"/>
    <w:rsid w:val="004C1119"/>
    <w:rsid w:val="004C6C0B"/>
    <w:rsid w:val="004C732F"/>
    <w:rsid w:val="00502D44"/>
    <w:rsid w:val="00517B11"/>
    <w:rsid w:val="00521AAB"/>
    <w:rsid w:val="00522380"/>
    <w:rsid w:val="005460CB"/>
    <w:rsid w:val="00550CDF"/>
    <w:rsid w:val="00550DF4"/>
    <w:rsid w:val="005515EC"/>
    <w:rsid w:val="005558E2"/>
    <w:rsid w:val="0056158B"/>
    <w:rsid w:val="00571E73"/>
    <w:rsid w:val="00572EEA"/>
    <w:rsid w:val="0057567F"/>
    <w:rsid w:val="0059623F"/>
    <w:rsid w:val="005B36F0"/>
    <w:rsid w:val="005C2BC4"/>
    <w:rsid w:val="005E147D"/>
    <w:rsid w:val="005F445C"/>
    <w:rsid w:val="00640F5A"/>
    <w:rsid w:val="00645541"/>
    <w:rsid w:val="006501DE"/>
    <w:rsid w:val="00650A1A"/>
    <w:rsid w:val="00655721"/>
    <w:rsid w:val="00661B4A"/>
    <w:rsid w:val="00661F24"/>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1C8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75FE"/>
    <w:rsid w:val="008476CD"/>
    <w:rsid w:val="00860E37"/>
    <w:rsid w:val="00866419"/>
    <w:rsid w:val="008B2A91"/>
    <w:rsid w:val="008B7157"/>
    <w:rsid w:val="008D0E9F"/>
    <w:rsid w:val="008F05A7"/>
    <w:rsid w:val="0091214D"/>
    <w:rsid w:val="00935E92"/>
    <w:rsid w:val="009424D3"/>
    <w:rsid w:val="00942CC7"/>
    <w:rsid w:val="009708FB"/>
    <w:rsid w:val="00971B1C"/>
    <w:rsid w:val="00973027"/>
    <w:rsid w:val="00992A21"/>
    <w:rsid w:val="00993A49"/>
    <w:rsid w:val="00995D3A"/>
    <w:rsid w:val="009A1A08"/>
    <w:rsid w:val="009A3BFB"/>
    <w:rsid w:val="009B1A88"/>
    <w:rsid w:val="009C5DD2"/>
    <w:rsid w:val="009C5E22"/>
    <w:rsid w:val="009F0A36"/>
    <w:rsid w:val="00A15047"/>
    <w:rsid w:val="00A32F9D"/>
    <w:rsid w:val="00A442FB"/>
    <w:rsid w:val="00A76377"/>
    <w:rsid w:val="00A8181A"/>
    <w:rsid w:val="00A81F1D"/>
    <w:rsid w:val="00A94EA1"/>
    <w:rsid w:val="00AA61B5"/>
    <w:rsid w:val="00AB6FBE"/>
    <w:rsid w:val="00AC1960"/>
    <w:rsid w:val="00AC4478"/>
    <w:rsid w:val="00AC67FC"/>
    <w:rsid w:val="00AC724C"/>
    <w:rsid w:val="00AD1A05"/>
    <w:rsid w:val="00AD40E3"/>
    <w:rsid w:val="00AD693E"/>
    <w:rsid w:val="00AE5403"/>
    <w:rsid w:val="00AF3641"/>
    <w:rsid w:val="00AF4660"/>
    <w:rsid w:val="00B018B3"/>
    <w:rsid w:val="00B1230A"/>
    <w:rsid w:val="00B30EF1"/>
    <w:rsid w:val="00B43482"/>
    <w:rsid w:val="00B44E79"/>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65E93"/>
    <w:rsid w:val="00C66DA2"/>
    <w:rsid w:val="00C76048"/>
    <w:rsid w:val="00C97BE5"/>
    <w:rsid w:val="00C97DB4"/>
    <w:rsid w:val="00CA68E4"/>
    <w:rsid w:val="00CB2C73"/>
    <w:rsid w:val="00CB7F2A"/>
    <w:rsid w:val="00CC330F"/>
    <w:rsid w:val="00CD5B4D"/>
    <w:rsid w:val="00CE1582"/>
    <w:rsid w:val="00CE1696"/>
    <w:rsid w:val="00CF5127"/>
    <w:rsid w:val="00D03E9C"/>
    <w:rsid w:val="00D1094D"/>
    <w:rsid w:val="00D179AB"/>
    <w:rsid w:val="00D208F3"/>
    <w:rsid w:val="00D22E0D"/>
    <w:rsid w:val="00D67AB5"/>
    <w:rsid w:val="00D72853"/>
    <w:rsid w:val="00D81520"/>
    <w:rsid w:val="00DC09B1"/>
    <w:rsid w:val="00DD2E0E"/>
    <w:rsid w:val="00DE23D1"/>
    <w:rsid w:val="00DF61C6"/>
    <w:rsid w:val="00E15DF6"/>
    <w:rsid w:val="00E2388E"/>
    <w:rsid w:val="00E353D0"/>
    <w:rsid w:val="00E727B6"/>
    <w:rsid w:val="00E74D58"/>
    <w:rsid w:val="00E821E9"/>
    <w:rsid w:val="00E82822"/>
    <w:rsid w:val="00E86503"/>
    <w:rsid w:val="00E95A0F"/>
    <w:rsid w:val="00EA7154"/>
    <w:rsid w:val="00ED01CA"/>
    <w:rsid w:val="00ED284F"/>
    <w:rsid w:val="00ED355E"/>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events/dusseldorf-boat-show-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4</cp:revision>
  <cp:lastPrinted>2019-06-05T12:21:00Z</cp:lastPrinted>
  <dcterms:created xsi:type="dcterms:W3CDTF">2019-11-07T08:57:00Z</dcterms:created>
  <dcterms:modified xsi:type="dcterms:W3CDTF">2019-11-07T08:58:00Z</dcterms:modified>
</cp:coreProperties>
</file>