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CDC6" w14:textId="77777777" w:rsidR="004E2C6F" w:rsidRDefault="004E2C6F" w:rsidP="00851D63">
      <w:pPr>
        <w:autoSpaceDE w:val="0"/>
        <w:autoSpaceDN w:val="0"/>
        <w:adjustRightInd w:val="0"/>
        <w:spacing w:after="40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51795C2" w14:textId="77777777" w:rsidR="008C2400" w:rsidRPr="0086278A" w:rsidRDefault="008C2400" w:rsidP="008C2400">
      <w:pPr>
        <w:spacing w:after="40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 Light" w:hAnsi="Calibri Light" w:cs="Calibri Light"/>
          <w:b/>
          <w:bCs/>
          <w:color w:val="000000"/>
          <w:spacing w:val="160"/>
          <w:sz w:val="32"/>
          <w:szCs w:val="32"/>
          <w:lang w:eastAsia="en-GB"/>
        </w:rPr>
        <w:t>News Release</w:t>
      </w:r>
    </w:p>
    <w:p w14:paraId="2356540D" w14:textId="77777777" w:rsidR="004A57E0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 Light" w:hAnsi="Calibri Light" w:cs="Calibri Light"/>
          <w:b/>
          <w:bCs/>
          <w:color w:val="000000"/>
          <w:sz w:val="22"/>
          <w:szCs w:val="22"/>
          <w:lang w:eastAsia="en-GB"/>
        </w:rPr>
        <w:t>For immediate release</w:t>
      </w:r>
    </w:p>
    <w:p w14:paraId="3FCD9410" w14:textId="24C5F300" w:rsidR="008C2400" w:rsidRPr="0086278A" w:rsidRDefault="004A57E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6th</w:t>
      </w:r>
      <w:r w:rsidR="008C2400">
        <w:rPr>
          <w:rFonts w:ascii="Calibri Light" w:hAnsi="Calibri Light" w:cs="Calibri Light"/>
          <w:b/>
          <w:bCs/>
          <w:color w:val="000000"/>
          <w:sz w:val="22"/>
          <w:szCs w:val="22"/>
          <w:lang w:eastAsia="en-GB"/>
        </w:rPr>
        <w:t xml:space="preserve"> September</w:t>
      </w:r>
      <w:r w:rsidR="008C2400" w:rsidRPr="0086278A">
        <w:rPr>
          <w:rFonts w:ascii="Calibri Light" w:hAnsi="Calibri Light" w:cs="Calibri Light"/>
          <w:b/>
          <w:bCs/>
          <w:color w:val="000000"/>
          <w:sz w:val="22"/>
          <w:szCs w:val="22"/>
          <w:lang w:eastAsia="en-GB"/>
        </w:rPr>
        <w:t xml:space="preserve"> 2019</w:t>
      </w:r>
    </w:p>
    <w:p w14:paraId="4CB607B2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t>  </w:t>
      </w:r>
    </w:p>
    <w:p w14:paraId="7E52285A" w14:textId="77777777" w:rsidR="008C2400" w:rsidRPr="0086278A" w:rsidRDefault="008C2400" w:rsidP="008C2400">
      <w:pPr>
        <w:jc w:val="center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t>Space saving: MDL Marinas opens new storage facilities</w:t>
      </w:r>
    </w:p>
    <w:p w14:paraId="30E30C18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1153B0E4" w14:textId="09FF0838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If space is at a premium onboard or at home, MDL Marinas has the solution. Sixteen brand-new purpose-built stores are now available for rental at Shamrock Quay as well as eight at </w:t>
      </w:r>
      <w:proofErr w:type="spellStart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Dartside</w:t>
      </w:r>
      <w:proofErr w:type="spellEnd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Quay, and twelve at Penton Hook, Bray and Windsor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m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arina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s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respectively (all units are 36sqft).</w:t>
      </w:r>
    </w:p>
    <w:p w14:paraId="52B5C8D5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22E68173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Eleven of</w:t>
      </w:r>
      <w:r w:rsidRPr="00406C27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MDL’s sites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across the UK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now have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storage facilities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with e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ach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site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offer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ing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 wide range of unit sizes.  Rental prices start from as little as £10 per week (weekly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, monthly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and annual rents are available).</w:t>
      </w:r>
    </w:p>
    <w:p w14:paraId="0000EC1A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3E6E5452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Whether its boat gear, household items, or even furniture, the onsite storage provides secure and convenient access 24 hours a day, 365 days a year.</w:t>
      </w:r>
      <w:r w:rsidRPr="00C756DE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14:paraId="29A5B472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550834D5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largest units (170sqft) are available at MDL’s Cobbs Quay and Ocean Village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m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arinas. Smaller shed facilities are available at Hamble Point Marina, Mercury Yacht Harbour, </w:t>
      </w:r>
      <w:proofErr w:type="spellStart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Northney</w:t>
      </w:r>
      <w:proofErr w:type="spellEnd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Marina, Port Hamble Marina and </w:t>
      </w:r>
      <w:proofErr w:type="spellStart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Woolverstone</w:t>
      </w:r>
      <w:proofErr w:type="spellEnd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Marina. Plus, there’s land storage available at </w:t>
      </w:r>
      <w:proofErr w:type="spellStart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Dartside</w:t>
      </w:r>
      <w:proofErr w:type="spellEnd"/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Quay and Saxon Wharf. </w:t>
      </w:r>
    </w:p>
    <w:p w14:paraId="36DFAACB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3DA7F84D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P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erfectly sized for boating gear such as sails, boat spares and tools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, t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here are storage containers available at Hamble Point Marina, Hythe Marina Village, Saxon Wharf and Mercury Yacht Harbour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.</w:t>
      </w: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14:paraId="6FED718B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0329DDF5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“As a boat owner, I am delighted that we’re offering this opportunity,” says Maxine Lane, Head of Marketing. “I know only too well the space that boating equipment eats-up onboard or in the garage, so onsite storage at our marinas is perfect for so many reasons. They’re secure and easily accessible, and there’s ample car-parking. We’ve also got trolleys on hand for loading / unloading gear. But obviously we’re open to people using our facilities to store other items too!”</w:t>
      </w:r>
    </w:p>
    <w:p w14:paraId="7834A83D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17271AC2" w14:textId="77777777" w:rsidR="008C2400" w:rsidRPr="0086278A" w:rsidRDefault="008C2400" w:rsidP="008C2400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Find out more about the storage options online at </w:t>
      </w:r>
      <w:hyperlink r:id="rId7" w:tooltip="http://www.mdlmarinas.co.uk/storage" w:history="1">
        <w:r w:rsidRPr="0086278A">
          <w:rPr>
            <w:rFonts w:ascii="Calibri" w:hAnsi="Calibri" w:cs="Calibri"/>
            <w:color w:val="000000"/>
            <w:sz w:val="22"/>
            <w:szCs w:val="22"/>
            <w:u w:val="single"/>
            <w:lang w:eastAsia="en-GB"/>
          </w:rPr>
          <w:t>http://www.mdlmarinas.co.uk/storage</w:t>
        </w:r>
      </w:hyperlink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or ask one of MDL’s friendly team who’ll be on hand at Southampton International Boat Show, on MDL’s stand (E52), to answer any questions. </w:t>
      </w:r>
    </w:p>
    <w:p w14:paraId="2C36FD6D" w14:textId="2DDE290B" w:rsidR="003C0636" w:rsidRPr="00800E38" w:rsidRDefault="008C2400" w:rsidP="003C0636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6278A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28C756B6" w14:textId="4B22581B" w:rsidR="00A26D99" w:rsidRPr="00C17257" w:rsidRDefault="00C17257" w:rsidP="00A26D9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</w:t>
      </w:r>
      <w:r w:rsidR="00A26D99" w:rsidRPr="00C17257">
        <w:rPr>
          <w:rFonts w:asciiTheme="minorHAnsi" w:hAnsiTheme="minorHAnsi" w:cstheme="minorHAnsi"/>
          <w:b/>
          <w:bCs/>
        </w:rPr>
        <w:t>nds</w:t>
      </w:r>
    </w:p>
    <w:p w14:paraId="1F67444F" w14:textId="47170D8E" w:rsidR="00C17257" w:rsidRPr="00800E38" w:rsidRDefault="00A26D99" w:rsidP="00037FDB">
      <w:r>
        <w:t> </w:t>
      </w:r>
    </w:p>
    <w:p w14:paraId="40E602F8" w14:textId="77777777" w:rsidR="003F2BF1" w:rsidRDefault="003F2BF1" w:rsidP="009874B4">
      <w:pPr>
        <w:rPr>
          <w:rFonts w:ascii="Calibri" w:hAnsi="Calibri" w:cs="Calibri"/>
          <w:b/>
          <w:bCs/>
          <w:color w:val="000000"/>
        </w:rPr>
      </w:pPr>
    </w:p>
    <w:p w14:paraId="2C2CBC7F" w14:textId="77777777" w:rsidR="003F2BF1" w:rsidRDefault="003F2BF1" w:rsidP="009874B4">
      <w:pPr>
        <w:rPr>
          <w:rFonts w:ascii="Calibri" w:hAnsi="Calibri" w:cs="Calibri"/>
          <w:b/>
          <w:bCs/>
          <w:color w:val="000000"/>
        </w:rPr>
      </w:pPr>
    </w:p>
    <w:p w14:paraId="286100CA" w14:textId="77777777" w:rsidR="003F2BF1" w:rsidRDefault="003F2BF1" w:rsidP="009874B4">
      <w:pPr>
        <w:rPr>
          <w:rFonts w:ascii="Calibri" w:hAnsi="Calibri" w:cs="Calibri"/>
          <w:b/>
          <w:bCs/>
          <w:color w:val="000000"/>
        </w:rPr>
      </w:pPr>
    </w:p>
    <w:p w14:paraId="316BA06A" w14:textId="77777777" w:rsidR="003F2BF1" w:rsidRDefault="003F2BF1" w:rsidP="009874B4">
      <w:pPr>
        <w:rPr>
          <w:rFonts w:ascii="Calibri" w:hAnsi="Calibri" w:cs="Calibri"/>
          <w:b/>
          <w:bCs/>
          <w:color w:val="000000"/>
        </w:rPr>
      </w:pPr>
    </w:p>
    <w:p w14:paraId="5A32DE17" w14:textId="77777777" w:rsidR="003F2BF1" w:rsidRDefault="003F2BF1" w:rsidP="009874B4">
      <w:pPr>
        <w:rPr>
          <w:rFonts w:ascii="Calibri" w:hAnsi="Calibri" w:cs="Calibri"/>
          <w:b/>
          <w:bCs/>
          <w:color w:val="000000"/>
        </w:rPr>
      </w:pPr>
    </w:p>
    <w:p w14:paraId="5F3AA185" w14:textId="77777777" w:rsidR="003F2BF1" w:rsidRDefault="003F2BF1" w:rsidP="009874B4">
      <w:pPr>
        <w:rPr>
          <w:rFonts w:ascii="Calibri" w:hAnsi="Calibri" w:cs="Calibri"/>
          <w:b/>
          <w:bCs/>
          <w:color w:val="000000"/>
        </w:rPr>
      </w:pPr>
    </w:p>
    <w:p w14:paraId="44CCFF7C" w14:textId="6C7F0047" w:rsidR="009874B4" w:rsidRPr="009874B4" w:rsidRDefault="00037FDB" w:rsidP="009874B4">
      <w:pPr>
        <w:rPr>
          <w:rFonts w:ascii="Calibri" w:hAnsi="Calibri" w:cs="Calibri"/>
          <w:b/>
          <w:bCs/>
          <w:color w:val="000000"/>
        </w:rPr>
      </w:pPr>
      <w:r w:rsidRPr="005233FB">
        <w:rPr>
          <w:rFonts w:ascii="Calibri" w:hAnsi="Calibri" w:cs="Calibri"/>
          <w:b/>
          <w:bCs/>
          <w:color w:val="000000"/>
        </w:rPr>
        <w:t>Images</w:t>
      </w:r>
    </w:p>
    <w:p w14:paraId="3296A88F" w14:textId="675C4F17" w:rsidR="00800E38" w:rsidRPr="003F2BF1" w:rsidRDefault="00037FDB" w:rsidP="003F2BF1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="Calibri Light" w:hAnsi="Calibri Light" w:cs="Calibri Light"/>
          <w:color w:val="000000"/>
          <w:sz w:val="20"/>
          <w:szCs w:val="20"/>
        </w:rPr>
      </w:pPr>
      <w:r w:rsidRPr="00407843">
        <w:rPr>
          <w:rFonts w:ascii="Calibri Light" w:hAnsi="Calibri Light" w:cs="Calibri Light"/>
          <w:color w:val="000000"/>
          <w:sz w:val="20"/>
          <w:szCs w:val="20"/>
        </w:rPr>
        <w:t xml:space="preserve">For </w:t>
      </w:r>
      <w:r w:rsidR="009C3982">
        <w:rPr>
          <w:rFonts w:ascii="Calibri Light" w:hAnsi="Calibri Light" w:cs="Calibri Light"/>
          <w:color w:val="000000"/>
          <w:sz w:val="20"/>
          <w:szCs w:val="20"/>
        </w:rPr>
        <w:t>other</w:t>
      </w:r>
      <w:r w:rsidRPr="00407843">
        <w:rPr>
          <w:rFonts w:ascii="Calibri Light" w:hAnsi="Calibri Light" w:cs="Calibri Light"/>
          <w:color w:val="000000"/>
          <w:sz w:val="20"/>
          <w:szCs w:val="20"/>
        </w:rPr>
        <w:t xml:space="preserve"> images, please visit MAA’s media centre at </w:t>
      </w:r>
      <w:proofErr w:type="spellStart"/>
      <w:proofErr w:type="gramStart"/>
      <w:r w:rsidRPr="00407843">
        <w:rPr>
          <w:rFonts w:ascii="Calibri Light" w:hAnsi="Calibri Light" w:cs="Calibri Light"/>
          <w:color w:val="000000"/>
          <w:sz w:val="20"/>
          <w:szCs w:val="20"/>
        </w:rPr>
        <w:t>maa.agency</w:t>
      </w:r>
      <w:proofErr w:type="spellEnd"/>
      <w:proofErr w:type="gramEnd"/>
      <w:r w:rsidRPr="00407843">
        <w:rPr>
          <w:rFonts w:ascii="Calibri Light" w:hAnsi="Calibri Light" w:cs="Calibri Light"/>
          <w:color w:val="000000"/>
          <w:sz w:val="20"/>
          <w:szCs w:val="20"/>
        </w:rPr>
        <w:t>.</w:t>
      </w:r>
      <w:bookmarkStart w:id="0" w:name="_GoBack"/>
      <w:bookmarkEnd w:id="0"/>
    </w:p>
    <w:p w14:paraId="578EE926" w14:textId="77777777" w:rsidR="00800E38" w:rsidRDefault="00800E38" w:rsidP="00053C25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auto"/>
          <w:lang w:val="en-GB"/>
        </w:rPr>
      </w:pPr>
    </w:p>
    <w:p w14:paraId="348B0740" w14:textId="58CD5050" w:rsidR="00053C25" w:rsidRPr="00337ECD" w:rsidRDefault="00053C25" w:rsidP="00053C25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auto"/>
          <w:lang w:val="en-GB"/>
        </w:rPr>
      </w:pPr>
      <w:r w:rsidRPr="00337ECD">
        <w:rPr>
          <w:rFonts w:asciiTheme="minorHAnsi" w:hAnsiTheme="minorHAnsi" w:cstheme="minorBidi"/>
          <w:b/>
          <w:color w:val="auto"/>
          <w:lang w:val="en-GB"/>
        </w:rPr>
        <w:t>MDL Marinas</w:t>
      </w:r>
    </w:p>
    <w:p w14:paraId="54A1F652" w14:textId="22EA22F1" w:rsidR="00053C25" w:rsidRPr="007527F7" w:rsidRDefault="00053C25" w:rsidP="00053C25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 xml:space="preserve">MDL Marinas </w:t>
      </w:r>
      <w:r>
        <w:rPr>
          <w:rFonts w:asciiTheme="majorHAnsi" w:hAnsiTheme="majorHAnsi" w:cs="Arial"/>
          <w:sz w:val="20"/>
          <w:szCs w:val="20"/>
        </w:rPr>
        <w:t>is the UK’s leading marina and water-based leisure provider and one of</w:t>
      </w:r>
      <w:r w:rsidRPr="007527F7">
        <w:rPr>
          <w:rFonts w:asciiTheme="majorHAnsi" w:hAnsiTheme="majorHAnsi" w:cs="Arial"/>
          <w:sz w:val="20"/>
          <w:szCs w:val="20"/>
        </w:rPr>
        <w:t xml:space="preserve"> Europe’s largest marina group</w:t>
      </w:r>
      <w:r>
        <w:rPr>
          <w:rFonts w:asciiTheme="majorHAnsi" w:hAnsiTheme="majorHAnsi" w:cs="Arial"/>
          <w:sz w:val="20"/>
          <w:szCs w:val="20"/>
        </w:rPr>
        <w:t>s</w:t>
      </w:r>
      <w:r w:rsidRPr="007527F7">
        <w:rPr>
          <w:rFonts w:asciiTheme="majorHAnsi" w:hAnsiTheme="majorHAnsi" w:cs="Arial"/>
          <w:sz w:val="20"/>
          <w:szCs w:val="20"/>
        </w:rPr>
        <w:t xml:space="preserve">, offering </w:t>
      </w:r>
      <w:r>
        <w:rPr>
          <w:rFonts w:asciiTheme="majorHAnsi" w:hAnsiTheme="majorHAnsi" w:cs="Arial"/>
          <w:sz w:val="20"/>
          <w:szCs w:val="20"/>
        </w:rPr>
        <w:t>members</w:t>
      </w:r>
      <w:r w:rsidRPr="007527F7">
        <w:rPr>
          <w:rFonts w:asciiTheme="majorHAnsi" w:hAnsiTheme="majorHAnsi" w:cs="Arial"/>
          <w:sz w:val="20"/>
          <w:szCs w:val="20"/>
        </w:rPr>
        <w:t xml:space="preserve"> over 1</w:t>
      </w:r>
      <w:r w:rsidR="004A57E0">
        <w:rPr>
          <w:rFonts w:asciiTheme="majorHAnsi" w:hAnsiTheme="majorHAnsi" w:cs="Arial"/>
          <w:sz w:val="20"/>
          <w:szCs w:val="20"/>
        </w:rPr>
        <w:t>5</w:t>
      </w:r>
      <w:r w:rsidRPr="007527F7">
        <w:rPr>
          <w:rFonts w:asciiTheme="majorHAnsi" w:hAnsiTheme="majorHAnsi" w:cs="Arial"/>
          <w:sz w:val="20"/>
          <w:szCs w:val="20"/>
        </w:rPr>
        <w:t>0 destinations to cruise to in the UK, France, Italy and Spain through Freedom Berthing. Currently MDL Marinas manage 18 UK marinas, 1 in Italy and 1 in Spain.</w:t>
      </w:r>
    </w:p>
    <w:p w14:paraId="647379FC" w14:textId="77777777" w:rsidR="00053C25" w:rsidRPr="007527F7" w:rsidRDefault="00053C25" w:rsidP="00053C25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 xml:space="preserve">MDL Marinas is proud to be landlords to over 500 marine business companies, with </w:t>
      </w:r>
      <w:r>
        <w:rPr>
          <w:rFonts w:asciiTheme="majorHAnsi" w:hAnsiTheme="majorHAnsi" w:cs="Arial"/>
          <w:sz w:val="20"/>
          <w:szCs w:val="20"/>
        </w:rPr>
        <w:t>over</w:t>
      </w:r>
      <w:r w:rsidRPr="007527F7">
        <w:rPr>
          <w:rFonts w:asciiTheme="majorHAnsi" w:hAnsiTheme="majorHAnsi" w:cs="Arial"/>
          <w:sz w:val="20"/>
          <w:szCs w:val="20"/>
        </w:rPr>
        <w:t xml:space="preserve"> 260 staff delivering the unique MDL experience to all members, guests and commercial partners.</w:t>
      </w:r>
    </w:p>
    <w:p w14:paraId="3D1B9C5A" w14:textId="77777777" w:rsidR="00053C25" w:rsidRPr="007527F7" w:rsidRDefault="00053C25" w:rsidP="00053C25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The company also advises on worldwide marina developments including Europe</w:t>
      </w:r>
      <w:r>
        <w:rPr>
          <w:rFonts w:asciiTheme="majorHAnsi" w:hAnsiTheme="majorHAnsi" w:cs="Arial"/>
          <w:sz w:val="20"/>
          <w:szCs w:val="20"/>
        </w:rPr>
        <w:t xml:space="preserve"> and</w:t>
      </w:r>
      <w:r w:rsidRPr="007527F7">
        <w:rPr>
          <w:rFonts w:asciiTheme="majorHAnsi" w:hAnsiTheme="majorHAnsi" w:cs="Arial"/>
          <w:sz w:val="20"/>
          <w:szCs w:val="20"/>
        </w:rPr>
        <w:t xml:space="preserve"> China.</w:t>
      </w:r>
    </w:p>
    <w:p w14:paraId="674A006F" w14:textId="77777777" w:rsidR="00053C25" w:rsidRPr="007527F7" w:rsidRDefault="00053C25" w:rsidP="00053C25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</w:t>
      </w:r>
      <w:r w:rsidRPr="007527F7">
        <w:rPr>
          <w:rFonts w:asciiTheme="majorHAnsi" w:hAnsiTheme="majorHAnsi" w:cs="Arial"/>
          <w:sz w:val="20"/>
          <w:szCs w:val="20"/>
        </w:rPr>
        <w:t>or more information visit www.mdlmarinas.co.uk</w:t>
      </w:r>
    </w:p>
    <w:p w14:paraId="1CFF9711" w14:textId="77777777" w:rsidR="00053C25" w:rsidRPr="007527F7" w:rsidRDefault="00053C25" w:rsidP="00053C25">
      <w:pPr>
        <w:ind w:left="360"/>
        <w:rPr>
          <w:rFonts w:asciiTheme="majorHAnsi" w:hAnsiTheme="majorHAnsi" w:cs="Arial"/>
          <w:sz w:val="20"/>
          <w:szCs w:val="20"/>
        </w:rPr>
      </w:pPr>
    </w:p>
    <w:p w14:paraId="14531A81" w14:textId="77777777" w:rsidR="00053C25" w:rsidRDefault="00053C25" w:rsidP="00053C25"/>
    <w:p w14:paraId="1119B78D" w14:textId="77777777" w:rsidR="00575E18" w:rsidRPr="00575E18" w:rsidRDefault="00575E18" w:rsidP="00575E1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575E18">
        <w:rPr>
          <w:rStyle w:val="normaltextrun"/>
          <w:rFonts w:asciiTheme="majorHAnsi" w:hAnsiTheme="majorHAnsi" w:cstheme="majorHAnsi"/>
          <w:b/>
          <w:bCs/>
          <w:color w:val="000000"/>
        </w:rPr>
        <w:t>MAA</w:t>
      </w:r>
    </w:p>
    <w:p w14:paraId="22A35D1D" w14:textId="77777777" w:rsidR="00575E18" w:rsidRPr="00575E18" w:rsidRDefault="00575E18" w:rsidP="00575E1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75E18">
        <w:rPr>
          <w:rFonts w:asciiTheme="majorHAnsi" w:hAnsiTheme="majorHAnsi" w:cstheme="majorHAnsi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037E08C" w14:textId="77777777" w:rsidR="00575E18" w:rsidRPr="00575E18" w:rsidRDefault="00575E18" w:rsidP="00575E1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75E18">
        <w:rPr>
          <w:rFonts w:asciiTheme="majorHAnsi" w:hAnsiTheme="majorHAnsi" w:cstheme="majorHAnsi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</w:p>
    <w:p w14:paraId="2AAE51D9" w14:textId="77777777" w:rsidR="00575E18" w:rsidRPr="00575E18" w:rsidRDefault="00575E18" w:rsidP="00575E1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75E18">
        <w:rPr>
          <w:rFonts w:asciiTheme="majorHAnsi" w:hAnsiTheme="majorHAnsi" w:cstheme="majorHAnsi"/>
          <w:color w:val="000000"/>
          <w:sz w:val="20"/>
          <w:szCs w:val="20"/>
        </w:rPr>
        <w:t>MAA is able to offer unrivalled value to help clients reach their target markets.  </w:t>
      </w:r>
    </w:p>
    <w:p w14:paraId="7C86B663" w14:textId="77777777" w:rsidR="00575E18" w:rsidRPr="00575E18" w:rsidRDefault="00575E18" w:rsidP="00575E1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75E18">
        <w:rPr>
          <w:rFonts w:asciiTheme="majorHAnsi" w:hAnsiTheme="majorHAnsi" w:cstheme="majorHAnsi"/>
          <w:color w:val="000000"/>
          <w:sz w:val="20"/>
          <w:szCs w:val="20"/>
        </w:rPr>
        <w:t>For more information visit www.maa.agency</w:t>
      </w:r>
    </w:p>
    <w:p w14:paraId="418EEEFB" w14:textId="77777777" w:rsidR="00053C25" w:rsidRPr="00053C25" w:rsidRDefault="00053C25" w:rsidP="00053C25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 w:cs="Arial"/>
          <w:sz w:val="20"/>
          <w:szCs w:val="20"/>
        </w:rPr>
      </w:pPr>
    </w:p>
    <w:p w14:paraId="1FF50CB1" w14:textId="77777777" w:rsidR="00053C25" w:rsidRDefault="00053C25" w:rsidP="00053C25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16F4A028" w14:textId="3528846C" w:rsidR="00053C25" w:rsidRPr="00920A72" w:rsidRDefault="00053C25" w:rsidP="00053C25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or hi-res images:</w:t>
      </w:r>
    </w:p>
    <w:p w14:paraId="41B0E30E" w14:textId="77777777" w:rsidR="00053C25" w:rsidRPr="00920A72" w:rsidRDefault="00053C25" w:rsidP="00053C25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A035AFA" w14:textId="77777777" w:rsidR="00053C25" w:rsidRDefault="00053C25" w:rsidP="00053C25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2DC60489" w14:textId="77777777" w:rsidR="00053C25" w:rsidRPr="00920A72" w:rsidRDefault="00053C25" w:rsidP="00053C25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20A8BBD6" w14:textId="6DC54B7E" w:rsidR="00053C25" w:rsidRDefault="00053C25" w:rsidP="00053C25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Susannah Hart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043ABFD6" w14:textId="31713BA2" w:rsidR="00053C25" w:rsidRPr="00920A72" w:rsidRDefault="00053C25" w:rsidP="00053C25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Email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>
        <w:rPr>
          <w:rFonts w:asciiTheme="majorHAnsi" w:hAnsiTheme="majorHAnsi" w:cs="Times-Roman"/>
          <w:sz w:val="20"/>
          <w:szCs w:val="20"/>
          <w:lang w:val="en-US"/>
        </w:rPr>
        <w:t>susannah@maa.agency</w:t>
      </w:r>
      <w:proofErr w:type="spellEnd"/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5CDE25F8" w14:textId="6E6CE6F8" w:rsidR="00053C25" w:rsidRPr="00920A72" w:rsidRDefault="00053C25" w:rsidP="00053C25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516381E5" w14:textId="77777777" w:rsidR="00053C25" w:rsidRDefault="00053C25" w:rsidP="00053C25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717B101F" w14:textId="77777777" w:rsidR="00053C25" w:rsidRPr="005477F6" w:rsidRDefault="00053C25" w:rsidP="00053C25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1FF86926" w14:textId="17E69659" w:rsidR="00037FDB" w:rsidRPr="00037FDB" w:rsidRDefault="00037FDB" w:rsidP="00037FDB">
      <w:pPr>
        <w:rPr>
          <w:rFonts w:ascii="Calibri Light" w:hAnsi="Calibri Light" w:cs="Calibri Light"/>
          <w:sz w:val="20"/>
          <w:szCs w:val="20"/>
        </w:rPr>
      </w:pPr>
    </w:p>
    <w:p w14:paraId="04228903" w14:textId="3BEEDFCD" w:rsidR="00037FDB" w:rsidRPr="00037FDB" w:rsidRDefault="00037FDB" w:rsidP="00037FDB">
      <w:pPr>
        <w:rPr>
          <w:rFonts w:ascii="Calibri Light" w:hAnsi="Calibri Light" w:cs="Calibri Light"/>
          <w:sz w:val="20"/>
          <w:szCs w:val="20"/>
        </w:rPr>
      </w:pPr>
    </w:p>
    <w:p w14:paraId="560C9FA7" w14:textId="3D559DE3" w:rsidR="00037FDB" w:rsidRPr="00037FDB" w:rsidRDefault="00037FDB" w:rsidP="00037FDB">
      <w:pPr>
        <w:rPr>
          <w:rFonts w:ascii="Calibri Light" w:hAnsi="Calibri Light" w:cs="Calibri Light"/>
          <w:sz w:val="20"/>
          <w:szCs w:val="20"/>
        </w:rPr>
      </w:pPr>
    </w:p>
    <w:p w14:paraId="1896ED9A" w14:textId="7125E224" w:rsidR="00037FDB" w:rsidRPr="00037FDB" w:rsidRDefault="00037FDB" w:rsidP="00037FDB">
      <w:pPr>
        <w:rPr>
          <w:rFonts w:ascii="Calibri Light" w:hAnsi="Calibri Light" w:cs="Calibri Light"/>
          <w:sz w:val="20"/>
          <w:szCs w:val="20"/>
        </w:rPr>
      </w:pPr>
    </w:p>
    <w:p w14:paraId="55617DEE" w14:textId="1829013C" w:rsidR="00037FDB" w:rsidRPr="00037FDB" w:rsidRDefault="00037FDB" w:rsidP="00037FDB">
      <w:pPr>
        <w:rPr>
          <w:rFonts w:ascii="Calibri Light" w:hAnsi="Calibri Light" w:cs="Calibri Light"/>
          <w:sz w:val="20"/>
          <w:szCs w:val="20"/>
        </w:rPr>
      </w:pPr>
    </w:p>
    <w:p w14:paraId="7821123E" w14:textId="27C5BE40" w:rsidR="00037FDB" w:rsidRDefault="00037FDB" w:rsidP="00037FDB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68205C1D" w14:textId="77777777" w:rsidR="00037FDB" w:rsidRPr="00037FDB" w:rsidRDefault="00037FDB" w:rsidP="00037FDB">
      <w:pPr>
        <w:jc w:val="center"/>
        <w:rPr>
          <w:rFonts w:ascii="Calibri Light" w:hAnsi="Calibri Light" w:cs="Calibri Light"/>
          <w:sz w:val="20"/>
          <w:szCs w:val="20"/>
        </w:rPr>
      </w:pPr>
    </w:p>
    <w:sectPr w:rsidR="00037FDB" w:rsidRPr="00037FDB" w:rsidSect="005558E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EFF2" w14:textId="77777777" w:rsidR="004A2437" w:rsidRDefault="004A2437" w:rsidP="004E62E2">
      <w:r>
        <w:separator/>
      </w:r>
    </w:p>
  </w:endnote>
  <w:endnote w:type="continuationSeparator" w:id="0">
    <w:p w14:paraId="5B400ADE" w14:textId="77777777" w:rsidR="004A2437" w:rsidRDefault="004A2437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70E9" w14:textId="77777777" w:rsidR="00321EE9" w:rsidRPr="00635BCC" w:rsidRDefault="00321EE9" w:rsidP="00321EE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40C919" wp14:editId="6C6FB05A">
              <wp:simplePos x="0" y="0"/>
              <wp:positionH relativeFrom="column">
                <wp:posOffset>4557106</wp:posOffset>
              </wp:positionH>
              <wp:positionV relativeFrom="paragraph">
                <wp:posOffset>-48895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B90CE" w14:textId="77777777" w:rsidR="00321EE9" w:rsidRDefault="00321EE9" w:rsidP="00321EE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0C5F3509" w14:textId="77777777" w:rsidR="00321EE9" w:rsidRPr="00635BCC" w:rsidRDefault="00321EE9" w:rsidP="00321EE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B825A09" w14:textId="77777777" w:rsidR="00321EE9" w:rsidRPr="00635BCC" w:rsidRDefault="00321EE9" w:rsidP="00321EE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12C4D4DA" w14:textId="77777777" w:rsidR="00321EE9" w:rsidRPr="00635BCC" w:rsidRDefault="00321EE9" w:rsidP="00321EE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0C9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8.85pt;margin-top:-3.85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" filled="f" stroked="f">
              <v:textbox>
                <w:txbxContent>
                  <w:p w14:paraId="722B90CE" w14:textId="77777777" w:rsidR="00321EE9" w:rsidRDefault="00321EE9" w:rsidP="00321EE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0C5F3509" w14:textId="77777777" w:rsidR="00321EE9" w:rsidRPr="00635BCC" w:rsidRDefault="00321EE9" w:rsidP="00321EE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3B825A09" w14:textId="77777777" w:rsidR="00321EE9" w:rsidRPr="00635BCC" w:rsidRDefault="00321EE9" w:rsidP="00321EE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12C4D4DA" w14:textId="77777777" w:rsidR="00321EE9" w:rsidRPr="00635BCC" w:rsidRDefault="00321EE9" w:rsidP="00321EE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71C65995" w14:textId="438E4424" w:rsidR="00321EE9" w:rsidRPr="00635BCC" w:rsidRDefault="00321EE9" w:rsidP="00321EE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053C25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61679925" w14:textId="77777777" w:rsidR="00321EE9" w:rsidRPr="00635BCC" w:rsidRDefault="00321EE9" w:rsidP="00321EE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>maa.agency</w:t>
    </w:r>
  </w:p>
  <w:p w14:paraId="5E6B0F8F" w14:textId="77777777" w:rsidR="00321EE9" w:rsidRDefault="00321EE9" w:rsidP="00321EE9">
    <w:pPr>
      <w:pStyle w:val="Footer"/>
    </w:pPr>
  </w:p>
  <w:p w14:paraId="4E1D0103" w14:textId="77777777" w:rsidR="004734D1" w:rsidRDefault="004734D1" w:rsidP="004734D1">
    <w:pPr>
      <w:pStyle w:val="Footer"/>
    </w:pPr>
  </w:p>
  <w:p w14:paraId="5D7974AE" w14:textId="77777777" w:rsidR="00C7191A" w:rsidRDefault="00C71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C188" w14:textId="77777777" w:rsidR="004A2437" w:rsidRDefault="004A2437" w:rsidP="004E62E2">
      <w:r>
        <w:separator/>
      </w:r>
    </w:p>
  </w:footnote>
  <w:footnote w:type="continuationSeparator" w:id="0">
    <w:p w14:paraId="02A0A003" w14:textId="77777777" w:rsidR="004A2437" w:rsidRDefault="004A2437" w:rsidP="004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7E96" w14:textId="7A5A0467" w:rsidR="00FE0D54" w:rsidRDefault="00E31AA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E50013C" wp14:editId="6AF29AE3">
          <wp:simplePos x="0" y="0"/>
          <wp:positionH relativeFrom="column">
            <wp:posOffset>4476585</wp:posOffset>
          </wp:positionH>
          <wp:positionV relativeFrom="paragraph">
            <wp:posOffset>3810</wp:posOffset>
          </wp:positionV>
          <wp:extent cx="1423394" cy="513025"/>
          <wp:effectExtent l="0" t="0" r="0" b="0"/>
          <wp:wrapTight wrapText="bothSides">
            <wp:wrapPolygon edited="0">
              <wp:start x="0" y="0"/>
              <wp:lineTo x="0" y="20877"/>
              <wp:lineTo x="21398" y="20877"/>
              <wp:lineTo x="213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94" cy="51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BE1" w:rsidRPr="00800BE1">
      <w:rPr>
        <w:noProof/>
      </w:rPr>
      <w:drawing>
        <wp:anchor distT="0" distB="0" distL="114300" distR="114300" simplePos="0" relativeHeight="251661312" behindDoc="1" locked="0" layoutInCell="1" allowOverlap="1" wp14:anchorId="1385AEAC" wp14:editId="6F64DE0E">
          <wp:simplePos x="0" y="0"/>
          <wp:positionH relativeFrom="column">
            <wp:posOffset>-83185</wp:posOffset>
          </wp:positionH>
          <wp:positionV relativeFrom="paragraph">
            <wp:posOffset>-187325</wp:posOffset>
          </wp:positionV>
          <wp:extent cx="750570" cy="9093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2DE4D" w14:textId="48B59D22" w:rsidR="00FE0D54" w:rsidRDefault="00FE0D54">
    <w:pPr>
      <w:pStyle w:val="Header"/>
    </w:pPr>
  </w:p>
  <w:p w14:paraId="2CC018A0" w14:textId="7D270047" w:rsidR="00FE0D54" w:rsidRDefault="00FE0D54">
    <w:pPr>
      <w:pStyle w:val="Header"/>
    </w:pPr>
  </w:p>
  <w:p w14:paraId="790CC5C3" w14:textId="42422D8F" w:rsidR="004E62E2" w:rsidRDefault="004E62E2">
    <w:pPr>
      <w:pStyle w:val="Header"/>
    </w:pPr>
  </w:p>
  <w:p w14:paraId="5992CC6C" w14:textId="16B4706D" w:rsidR="004E62E2" w:rsidRDefault="004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8A4"/>
    <w:multiLevelType w:val="multilevel"/>
    <w:tmpl w:val="12A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14309"/>
    <w:multiLevelType w:val="multilevel"/>
    <w:tmpl w:val="CDA0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173A"/>
    <w:multiLevelType w:val="multilevel"/>
    <w:tmpl w:val="7FC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C76BA1"/>
    <w:multiLevelType w:val="hybridMultilevel"/>
    <w:tmpl w:val="B7C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99"/>
    <w:rsid w:val="00021107"/>
    <w:rsid w:val="00037FDB"/>
    <w:rsid w:val="00040A9B"/>
    <w:rsid w:val="00045E31"/>
    <w:rsid w:val="00053C25"/>
    <w:rsid w:val="00060141"/>
    <w:rsid w:val="000623B5"/>
    <w:rsid w:val="000635AC"/>
    <w:rsid w:val="0009788E"/>
    <w:rsid w:val="000B68D1"/>
    <w:rsid w:val="00140F3D"/>
    <w:rsid w:val="0015280D"/>
    <w:rsid w:val="001A4CB6"/>
    <w:rsid w:val="001B6ABB"/>
    <w:rsid w:val="001C798E"/>
    <w:rsid w:val="001D07B6"/>
    <w:rsid w:val="001D44B5"/>
    <w:rsid w:val="001E4DC7"/>
    <w:rsid w:val="001F0724"/>
    <w:rsid w:val="0020028B"/>
    <w:rsid w:val="00206818"/>
    <w:rsid w:val="00212FCC"/>
    <w:rsid w:val="00242A72"/>
    <w:rsid w:val="002519E3"/>
    <w:rsid w:val="00287292"/>
    <w:rsid w:val="002C2BE4"/>
    <w:rsid w:val="002C5282"/>
    <w:rsid w:val="002D46E9"/>
    <w:rsid w:val="003177A6"/>
    <w:rsid w:val="00321EE9"/>
    <w:rsid w:val="003344C7"/>
    <w:rsid w:val="003A220E"/>
    <w:rsid w:val="003B1029"/>
    <w:rsid w:val="003B1268"/>
    <w:rsid w:val="003B45A1"/>
    <w:rsid w:val="003C0636"/>
    <w:rsid w:val="003C377A"/>
    <w:rsid w:val="003F2BF1"/>
    <w:rsid w:val="00400D0E"/>
    <w:rsid w:val="00404694"/>
    <w:rsid w:val="00415FE0"/>
    <w:rsid w:val="00423A5F"/>
    <w:rsid w:val="00423E80"/>
    <w:rsid w:val="00436FC2"/>
    <w:rsid w:val="00445E82"/>
    <w:rsid w:val="00447B2D"/>
    <w:rsid w:val="00456D7C"/>
    <w:rsid w:val="00470E57"/>
    <w:rsid w:val="004734D1"/>
    <w:rsid w:val="00477136"/>
    <w:rsid w:val="00496A58"/>
    <w:rsid w:val="004A2437"/>
    <w:rsid w:val="004A57E0"/>
    <w:rsid w:val="004D6505"/>
    <w:rsid w:val="004E2C6F"/>
    <w:rsid w:val="004E62E2"/>
    <w:rsid w:val="004F6DCF"/>
    <w:rsid w:val="005075D2"/>
    <w:rsid w:val="0051284F"/>
    <w:rsid w:val="00520B9F"/>
    <w:rsid w:val="00535472"/>
    <w:rsid w:val="005438BA"/>
    <w:rsid w:val="00547EA4"/>
    <w:rsid w:val="005558E2"/>
    <w:rsid w:val="00566E05"/>
    <w:rsid w:val="0057379E"/>
    <w:rsid w:val="00575E18"/>
    <w:rsid w:val="005815E2"/>
    <w:rsid w:val="00581761"/>
    <w:rsid w:val="00587D10"/>
    <w:rsid w:val="005945D0"/>
    <w:rsid w:val="005A1485"/>
    <w:rsid w:val="005A2D9C"/>
    <w:rsid w:val="005B41C1"/>
    <w:rsid w:val="005E1A0D"/>
    <w:rsid w:val="005E5436"/>
    <w:rsid w:val="006047F4"/>
    <w:rsid w:val="00616226"/>
    <w:rsid w:val="00633034"/>
    <w:rsid w:val="006437A1"/>
    <w:rsid w:val="00650AB1"/>
    <w:rsid w:val="00666658"/>
    <w:rsid w:val="0067064B"/>
    <w:rsid w:val="00672536"/>
    <w:rsid w:val="00680E65"/>
    <w:rsid w:val="00682098"/>
    <w:rsid w:val="006836D3"/>
    <w:rsid w:val="006B76B2"/>
    <w:rsid w:val="006C2CDD"/>
    <w:rsid w:val="006C664C"/>
    <w:rsid w:val="006E12CB"/>
    <w:rsid w:val="00713FEF"/>
    <w:rsid w:val="00736A7F"/>
    <w:rsid w:val="00744DC3"/>
    <w:rsid w:val="00751793"/>
    <w:rsid w:val="00762D98"/>
    <w:rsid w:val="00787780"/>
    <w:rsid w:val="00787D67"/>
    <w:rsid w:val="007A7831"/>
    <w:rsid w:val="007B1AE6"/>
    <w:rsid w:val="007B2BF8"/>
    <w:rsid w:val="007B3889"/>
    <w:rsid w:val="007C6C51"/>
    <w:rsid w:val="007D1C2A"/>
    <w:rsid w:val="00800BE1"/>
    <w:rsid w:val="00800E38"/>
    <w:rsid w:val="00807096"/>
    <w:rsid w:val="0080721F"/>
    <w:rsid w:val="00830217"/>
    <w:rsid w:val="008332DB"/>
    <w:rsid w:val="008444CD"/>
    <w:rsid w:val="0085146E"/>
    <w:rsid w:val="00851D63"/>
    <w:rsid w:val="00853C92"/>
    <w:rsid w:val="00884C1B"/>
    <w:rsid w:val="00886E8E"/>
    <w:rsid w:val="008B01C2"/>
    <w:rsid w:val="008B22A4"/>
    <w:rsid w:val="008B6D42"/>
    <w:rsid w:val="008C2400"/>
    <w:rsid w:val="008E561B"/>
    <w:rsid w:val="008F652C"/>
    <w:rsid w:val="009056DA"/>
    <w:rsid w:val="009078AE"/>
    <w:rsid w:val="00915A80"/>
    <w:rsid w:val="009365EE"/>
    <w:rsid w:val="009430EF"/>
    <w:rsid w:val="00950AEC"/>
    <w:rsid w:val="009874B4"/>
    <w:rsid w:val="00993F87"/>
    <w:rsid w:val="00997D66"/>
    <w:rsid w:val="009A086E"/>
    <w:rsid w:val="009B3133"/>
    <w:rsid w:val="009C3982"/>
    <w:rsid w:val="009D1C33"/>
    <w:rsid w:val="00A14C47"/>
    <w:rsid w:val="00A22445"/>
    <w:rsid w:val="00A235BD"/>
    <w:rsid w:val="00A26D99"/>
    <w:rsid w:val="00A449D6"/>
    <w:rsid w:val="00A73D4E"/>
    <w:rsid w:val="00A83D3A"/>
    <w:rsid w:val="00A93C15"/>
    <w:rsid w:val="00AA2B7C"/>
    <w:rsid w:val="00AD0884"/>
    <w:rsid w:val="00AE088D"/>
    <w:rsid w:val="00AE18C1"/>
    <w:rsid w:val="00AE1E15"/>
    <w:rsid w:val="00B001A4"/>
    <w:rsid w:val="00B11112"/>
    <w:rsid w:val="00B13152"/>
    <w:rsid w:val="00B352A6"/>
    <w:rsid w:val="00B3765C"/>
    <w:rsid w:val="00B9301F"/>
    <w:rsid w:val="00BD31D4"/>
    <w:rsid w:val="00BF7006"/>
    <w:rsid w:val="00C00D2E"/>
    <w:rsid w:val="00C046A4"/>
    <w:rsid w:val="00C0712D"/>
    <w:rsid w:val="00C13690"/>
    <w:rsid w:val="00C17257"/>
    <w:rsid w:val="00C2632B"/>
    <w:rsid w:val="00C26B22"/>
    <w:rsid w:val="00C277CF"/>
    <w:rsid w:val="00C46B45"/>
    <w:rsid w:val="00C543E1"/>
    <w:rsid w:val="00C7191A"/>
    <w:rsid w:val="00C81A4D"/>
    <w:rsid w:val="00C875CA"/>
    <w:rsid w:val="00CC1F07"/>
    <w:rsid w:val="00CC3F06"/>
    <w:rsid w:val="00CE49F5"/>
    <w:rsid w:val="00D012D3"/>
    <w:rsid w:val="00D32131"/>
    <w:rsid w:val="00D35A81"/>
    <w:rsid w:val="00D3624F"/>
    <w:rsid w:val="00D74152"/>
    <w:rsid w:val="00D85B8B"/>
    <w:rsid w:val="00D865FE"/>
    <w:rsid w:val="00D934A9"/>
    <w:rsid w:val="00DC5983"/>
    <w:rsid w:val="00DD2977"/>
    <w:rsid w:val="00DF286F"/>
    <w:rsid w:val="00E1149E"/>
    <w:rsid w:val="00E25613"/>
    <w:rsid w:val="00E314FD"/>
    <w:rsid w:val="00E31AAA"/>
    <w:rsid w:val="00E51936"/>
    <w:rsid w:val="00E9467B"/>
    <w:rsid w:val="00E9775F"/>
    <w:rsid w:val="00EA0DE1"/>
    <w:rsid w:val="00ED0382"/>
    <w:rsid w:val="00F04FDF"/>
    <w:rsid w:val="00F220E2"/>
    <w:rsid w:val="00F41746"/>
    <w:rsid w:val="00F605D3"/>
    <w:rsid w:val="00F83F82"/>
    <w:rsid w:val="00F84EAC"/>
    <w:rsid w:val="00FA10EE"/>
    <w:rsid w:val="00FA6D70"/>
    <w:rsid w:val="00FB4D23"/>
    <w:rsid w:val="00FB5B6D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2D71C"/>
  <w15:chartTrackingRefBased/>
  <w15:docId w15:val="{CAB3A149-DC0C-2F4C-BD2B-81025D1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62E2"/>
  </w:style>
  <w:style w:type="paragraph" w:styleId="Footer">
    <w:name w:val="footer"/>
    <w:basedOn w:val="Normal"/>
    <w:link w:val="FooterChar"/>
    <w:uiPriority w:val="99"/>
    <w:unhideWhenUsed/>
    <w:rsid w:val="004E62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62E2"/>
  </w:style>
  <w:style w:type="character" w:styleId="Hyperlink">
    <w:name w:val="Hyperlink"/>
    <w:basedOn w:val="DefaultParagraphFont"/>
    <w:uiPriority w:val="99"/>
    <w:unhideWhenUsed/>
    <w:rsid w:val="006C664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33034"/>
  </w:style>
  <w:style w:type="character" w:styleId="UnresolvedMention">
    <w:name w:val="Unresolved Mention"/>
    <w:basedOn w:val="DefaultParagraphFont"/>
    <w:uiPriority w:val="99"/>
    <w:semiHidden/>
    <w:unhideWhenUsed/>
    <w:rsid w:val="00A224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B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4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4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4A9"/>
    <w:pPr>
      <w:spacing w:before="100" w:beforeAutospacing="1" w:after="100" w:afterAutospacing="1"/>
    </w:pPr>
  </w:style>
  <w:style w:type="paragraph" w:customStyle="1" w:styleId="Default">
    <w:name w:val="Default"/>
    <w:rsid w:val="00053C25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053C2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5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dlmarinas.co.uk/stor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59</cp:revision>
  <dcterms:created xsi:type="dcterms:W3CDTF">2019-05-16T10:24:00Z</dcterms:created>
  <dcterms:modified xsi:type="dcterms:W3CDTF">2019-09-06T06:43:00Z</dcterms:modified>
</cp:coreProperties>
</file>